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3"/>
        <w:jc w:val="both"/>
      </w:pPr>
      <w:r>
        <w:rPr/>
        <w:t>LEY</w:t>
      </w:r>
      <w:r>
        <w:rPr>
          <w:spacing w:val="-6"/>
        </w:rPr>
        <w:t> </w:t>
      </w:r>
      <w:r>
        <w:rPr/>
        <w:t>DE</w:t>
      </w:r>
      <w:r>
        <w:rPr>
          <w:spacing w:val="-3"/>
        </w:rPr>
        <w:t> </w:t>
      </w:r>
      <w:r>
        <w:rPr/>
        <w:t>PROTECCIÓN</w:t>
      </w:r>
      <w:r>
        <w:rPr>
          <w:spacing w:val="-4"/>
        </w:rPr>
        <w:t> </w:t>
      </w:r>
      <w:r>
        <w:rPr/>
        <w:t>Y</w:t>
      </w:r>
      <w:r>
        <w:rPr>
          <w:spacing w:val="-4"/>
        </w:rPr>
        <w:t> </w:t>
      </w:r>
      <w:r>
        <w:rPr/>
        <w:t>TRATO</w:t>
      </w:r>
      <w:r>
        <w:rPr>
          <w:spacing w:val="-4"/>
        </w:rPr>
        <w:t> </w:t>
      </w:r>
      <w:r>
        <w:rPr/>
        <w:t>DIGNO</w:t>
      </w:r>
      <w:r>
        <w:rPr>
          <w:spacing w:val="-5"/>
        </w:rPr>
        <w:t> </w:t>
      </w:r>
      <w:r>
        <w:rPr/>
        <w:t>PARA</w:t>
      </w:r>
      <w:r>
        <w:rPr>
          <w:spacing w:val="-5"/>
        </w:rPr>
        <w:t> </w:t>
      </w:r>
      <w:r>
        <w:rPr/>
        <w:t>LOS</w:t>
      </w:r>
      <w:r>
        <w:rPr>
          <w:spacing w:val="-4"/>
        </w:rPr>
        <w:t> </w:t>
      </w:r>
      <w:r>
        <w:rPr/>
        <w:t>ANIMALES</w:t>
      </w:r>
      <w:r>
        <w:rPr>
          <w:spacing w:val="-2"/>
        </w:rPr>
        <w:t> </w:t>
      </w:r>
      <w:r>
        <w:rPr/>
        <w:t>EN</w:t>
      </w:r>
      <w:r>
        <w:rPr>
          <w:spacing w:val="-6"/>
        </w:rPr>
        <w:t> </w:t>
      </w:r>
      <w:r>
        <w:rPr/>
        <w:t>EL</w:t>
      </w:r>
      <w:r>
        <w:rPr>
          <w:spacing w:val="-5"/>
        </w:rPr>
        <w:t> </w:t>
      </w:r>
      <w:r>
        <w:rPr/>
        <w:t>ESTADO</w:t>
      </w:r>
      <w:r>
        <w:rPr>
          <w:spacing w:val="-4"/>
        </w:rPr>
        <w:t> </w:t>
      </w:r>
      <w:r>
        <w:rPr/>
        <w:t>DE</w:t>
      </w:r>
      <w:r>
        <w:rPr>
          <w:spacing w:val="-6"/>
        </w:rPr>
        <w:t> </w:t>
      </w:r>
      <w:r>
        <w:rPr>
          <w:spacing w:val="-2"/>
        </w:rPr>
        <w:t>HIDALGO.</w:t>
      </w:r>
    </w:p>
    <w:p>
      <w:pPr>
        <w:spacing w:before="229"/>
        <w:ind w:left="1" w:right="0" w:firstLine="0"/>
        <w:jc w:val="left"/>
        <w:rPr>
          <w:rFonts w:ascii="Arial" w:hAnsi="Arial"/>
          <w:i/>
          <w:sz w:val="20"/>
        </w:rPr>
      </w:pPr>
      <w:r>
        <w:rPr>
          <w:rFonts w:ascii="Arial" w:hAnsi="Arial"/>
          <w:i/>
          <w:sz w:val="20"/>
        </w:rPr>
        <w:t>ÚLTIMA</w:t>
      </w:r>
      <w:r>
        <w:rPr>
          <w:rFonts w:ascii="Arial" w:hAnsi="Arial"/>
          <w:i/>
          <w:spacing w:val="-2"/>
          <w:sz w:val="20"/>
        </w:rPr>
        <w:t> </w:t>
      </w:r>
      <w:r>
        <w:rPr>
          <w:rFonts w:ascii="Arial" w:hAnsi="Arial"/>
          <w:i/>
          <w:sz w:val="20"/>
        </w:rPr>
        <w:t>REFORMA PUBLICADA</w:t>
      </w:r>
      <w:r>
        <w:rPr>
          <w:rFonts w:ascii="Arial" w:hAnsi="Arial"/>
          <w:i/>
          <w:spacing w:val="-2"/>
          <w:sz w:val="20"/>
        </w:rPr>
        <w:t> </w:t>
      </w:r>
      <w:r>
        <w:rPr>
          <w:rFonts w:ascii="Arial" w:hAnsi="Arial"/>
          <w:i/>
          <w:sz w:val="20"/>
        </w:rPr>
        <w:t>EN EL ALCANCE UNO DEL PERIÓDICO</w:t>
      </w:r>
      <w:r>
        <w:rPr>
          <w:rFonts w:ascii="Arial" w:hAnsi="Arial"/>
          <w:i/>
          <w:spacing w:val="-1"/>
          <w:sz w:val="20"/>
        </w:rPr>
        <w:t> </w:t>
      </w:r>
      <w:r>
        <w:rPr>
          <w:rFonts w:ascii="Arial" w:hAnsi="Arial"/>
          <w:i/>
          <w:sz w:val="20"/>
        </w:rPr>
        <w:t>OFICIAL: 6 DE AGOSTO DE </w:t>
      </w:r>
      <w:r>
        <w:rPr>
          <w:rFonts w:ascii="Arial" w:hAnsi="Arial"/>
          <w:i/>
          <w:spacing w:val="-2"/>
          <w:sz w:val="20"/>
        </w:rPr>
        <w:t>2025.</w:t>
      </w:r>
    </w:p>
    <w:p>
      <w:pPr>
        <w:pStyle w:val="BodyText"/>
        <w:spacing w:before="1"/>
        <w:ind w:left="0"/>
        <w:rPr>
          <w:rFonts w:ascii="Arial"/>
          <w:i/>
        </w:rPr>
      </w:pPr>
    </w:p>
    <w:p>
      <w:pPr>
        <w:spacing w:before="0"/>
        <w:ind w:left="1" w:right="0" w:firstLine="0"/>
        <w:jc w:val="left"/>
        <w:rPr>
          <w:rFonts w:ascii="Arial" w:hAnsi="Arial"/>
          <w:i/>
          <w:sz w:val="20"/>
        </w:rPr>
      </w:pPr>
      <w:r>
        <w:rPr>
          <w:rFonts w:ascii="Arial" w:hAnsi="Arial"/>
          <w:i/>
          <w:sz w:val="20"/>
        </w:rPr>
        <w:t>Ley</w:t>
      </w:r>
      <w:r>
        <w:rPr>
          <w:rFonts w:ascii="Arial" w:hAnsi="Arial"/>
          <w:i/>
          <w:spacing w:val="-5"/>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3"/>
          <w:sz w:val="20"/>
        </w:rPr>
        <w:t> </w:t>
      </w:r>
      <w:r>
        <w:rPr>
          <w:rFonts w:ascii="Arial" w:hAnsi="Arial"/>
          <w:i/>
          <w:sz w:val="20"/>
        </w:rPr>
        <w:t>9</w:t>
      </w:r>
      <w:r>
        <w:rPr>
          <w:rFonts w:ascii="Arial" w:hAnsi="Arial"/>
          <w:i/>
          <w:spacing w:val="-4"/>
          <w:sz w:val="20"/>
        </w:rPr>
        <w:t> </w:t>
      </w:r>
      <w:r>
        <w:rPr>
          <w:rFonts w:ascii="Arial" w:hAnsi="Arial"/>
          <w:i/>
          <w:sz w:val="20"/>
        </w:rPr>
        <w:t>Bis,</w:t>
      </w:r>
      <w:r>
        <w:rPr>
          <w:rFonts w:ascii="Arial" w:hAnsi="Arial"/>
          <w:i/>
          <w:spacing w:val="-4"/>
          <w:sz w:val="20"/>
        </w:rPr>
        <w:t> </w:t>
      </w:r>
      <w:r>
        <w:rPr>
          <w:rFonts w:ascii="Arial" w:hAnsi="Arial"/>
          <w:i/>
          <w:sz w:val="20"/>
        </w:rPr>
        <w:t>el</w:t>
      </w:r>
      <w:r>
        <w:rPr>
          <w:rFonts w:ascii="Arial" w:hAnsi="Arial"/>
          <w:i/>
          <w:spacing w:val="-5"/>
          <w:sz w:val="20"/>
        </w:rPr>
        <w:t> </w:t>
      </w:r>
      <w:r>
        <w:rPr>
          <w:rFonts w:ascii="Arial" w:hAnsi="Arial"/>
          <w:i/>
          <w:sz w:val="20"/>
        </w:rPr>
        <w:t>28</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pacing w:val="-2"/>
          <w:sz w:val="20"/>
        </w:rPr>
        <w:t>2005.</w:t>
      </w:r>
    </w:p>
    <w:p>
      <w:pPr>
        <w:pStyle w:val="BodyText"/>
        <w:spacing w:before="229"/>
        <w:ind w:left="0"/>
        <w:rPr>
          <w:rFonts w:ascii="Arial"/>
          <w:i/>
        </w:rPr>
      </w:pPr>
    </w:p>
    <w:p>
      <w:pPr>
        <w:spacing w:line="480" w:lineRule="auto" w:before="0"/>
        <w:ind w:left="3753" w:right="2949" w:hanging="922"/>
        <w:jc w:val="left"/>
        <w:rPr>
          <w:rFonts w:ascii="Arial"/>
          <w:b/>
          <w:sz w:val="20"/>
        </w:rPr>
      </w:pPr>
      <w:r>
        <w:rPr>
          <w:rFonts w:ascii="Arial"/>
          <w:b/>
          <w:sz w:val="20"/>
        </w:rPr>
        <w:t>GOBIERNO</w:t>
      </w:r>
      <w:r>
        <w:rPr>
          <w:rFonts w:ascii="Arial"/>
          <w:b/>
          <w:spacing w:val="-8"/>
          <w:sz w:val="20"/>
        </w:rPr>
        <w:t> </w:t>
      </w:r>
      <w:r>
        <w:rPr>
          <w:rFonts w:ascii="Arial"/>
          <w:b/>
          <w:sz w:val="20"/>
        </w:rPr>
        <w:t>DEL</w:t>
      </w:r>
      <w:r>
        <w:rPr>
          <w:rFonts w:ascii="Arial"/>
          <w:b/>
          <w:spacing w:val="-9"/>
          <w:sz w:val="20"/>
        </w:rPr>
        <w:t> </w:t>
      </w:r>
      <w:r>
        <w:rPr>
          <w:rFonts w:ascii="Arial"/>
          <w:b/>
          <w:sz w:val="20"/>
        </w:rPr>
        <w:t>ESTADO</w:t>
      </w:r>
      <w:r>
        <w:rPr>
          <w:rFonts w:ascii="Arial"/>
          <w:b/>
          <w:spacing w:val="-7"/>
          <w:sz w:val="20"/>
        </w:rPr>
        <w:t> </w:t>
      </w:r>
      <w:r>
        <w:rPr>
          <w:rFonts w:ascii="Arial"/>
          <w:b/>
          <w:sz w:val="20"/>
        </w:rPr>
        <w:t>DE</w:t>
      </w:r>
      <w:r>
        <w:rPr>
          <w:rFonts w:ascii="Arial"/>
          <w:b/>
          <w:spacing w:val="-10"/>
          <w:sz w:val="20"/>
        </w:rPr>
        <w:t> </w:t>
      </w:r>
      <w:r>
        <w:rPr>
          <w:rFonts w:ascii="Arial"/>
          <w:b/>
          <w:sz w:val="20"/>
        </w:rPr>
        <w:t>HIDALGO PODER EJECUTIVO</w:t>
      </w:r>
    </w:p>
    <w:p>
      <w:pPr>
        <w:spacing w:before="230"/>
        <w:ind w:left="1" w:right="0" w:firstLine="0"/>
        <w:jc w:val="left"/>
        <w:rPr>
          <w:rFonts w:ascii="Arial" w:hAnsi="Arial"/>
          <w:b/>
          <w:sz w:val="20"/>
        </w:rPr>
      </w:pPr>
      <w:r>
        <w:rPr>
          <w:rFonts w:ascii="Arial" w:hAnsi="Arial"/>
          <w:b/>
          <w:sz w:val="20"/>
        </w:rPr>
        <w:t>MANUEL</w:t>
      </w:r>
      <w:r>
        <w:rPr>
          <w:rFonts w:ascii="Arial" w:hAnsi="Arial"/>
          <w:b/>
          <w:spacing w:val="80"/>
          <w:sz w:val="20"/>
        </w:rPr>
        <w:t> </w:t>
      </w:r>
      <w:r>
        <w:rPr>
          <w:rFonts w:ascii="Arial" w:hAnsi="Arial"/>
          <w:b/>
          <w:sz w:val="20"/>
        </w:rPr>
        <w:t>ÁNGEL</w:t>
      </w:r>
      <w:r>
        <w:rPr>
          <w:rFonts w:ascii="Arial" w:hAnsi="Arial"/>
          <w:b/>
          <w:spacing w:val="80"/>
          <w:sz w:val="20"/>
        </w:rPr>
        <w:t> </w:t>
      </w:r>
      <w:r>
        <w:rPr>
          <w:rFonts w:ascii="Arial" w:hAnsi="Arial"/>
          <w:b/>
          <w:sz w:val="20"/>
        </w:rPr>
        <w:t>NÚÑEZ</w:t>
      </w:r>
      <w:r>
        <w:rPr>
          <w:rFonts w:ascii="Arial" w:hAnsi="Arial"/>
          <w:b/>
          <w:spacing w:val="80"/>
          <w:sz w:val="20"/>
        </w:rPr>
        <w:t> </w:t>
      </w:r>
      <w:r>
        <w:rPr>
          <w:rFonts w:ascii="Arial" w:hAnsi="Arial"/>
          <w:b/>
          <w:sz w:val="20"/>
        </w:rPr>
        <w:t>SOTO,</w:t>
      </w:r>
      <w:r>
        <w:rPr>
          <w:rFonts w:ascii="Arial" w:hAnsi="Arial"/>
          <w:b/>
          <w:spacing w:val="80"/>
          <w:sz w:val="20"/>
        </w:rPr>
        <w:t> </w:t>
      </w:r>
      <w:r>
        <w:rPr>
          <w:rFonts w:ascii="Arial" w:hAnsi="Arial"/>
          <w:b/>
          <w:sz w:val="20"/>
        </w:rPr>
        <w:t>GOBERNADOR</w:t>
      </w:r>
      <w:r>
        <w:rPr>
          <w:rFonts w:ascii="Arial" w:hAnsi="Arial"/>
          <w:b/>
          <w:spacing w:val="80"/>
          <w:sz w:val="20"/>
        </w:rPr>
        <w:t> </w:t>
      </w:r>
      <w:r>
        <w:rPr>
          <w:rFonts w:ascii="Arial" w:hAnsi="Arial"/>
          <w:b/>
          <w:sz w:val="20"/>
        </w:rPr>
        <w:t>CONSTITUCIONAL</w:t>
      </w:r>
      <w:r>
        <w:rPr>
          <w:rFonts w:ascii="Arial" w:hAnsi="Arial"/>
          <w:b/>
          <w:spacing w:val="80"/>
          <w:sz w:val="20"/>
        </w:rPr>
        <w:t> </w:t>
      </w:r>
      <w:r>
        <w:rPr>
          <w:rFonts w:ascii="Arial" w:hAnsi="Arial"/>
          <w:b/>
          <w:sz w:val="20"/>
        </w:rPr>
        <w:t>DEL</w:t>
      </w:r>
      <w:r>
        <w:rPr>
          <w:rFonts w:ascii="Arial" w:hAnsi="Arial"/>
          <w:b/>
          <w:spacing w:val="80"/>
          <w:sz w:val="20"/>
        </w:rPr>
        <w:t> </w:t>
      </w:r>
      <w:r>
        <w:rPr>
          <w:rFonts w:ascii="Arial" w:hAnsi="Arial"/>
          <w:b/>
          <w:sz w:val="20"/>
        </w:rPr>
        <w:t>ESTADO</w:t>
      </w:r>
      <w:r>
        <w:rPr>
          <w:rFonts w:ascii="Arial" w:hAnsi="Arial"/>
          <w:b/>
          <w:spacing w:val="80"/>
          <w:sz w:val="20"/>
        </w:rPr>
        <w:t> </w:t>
      </w:r>
      <w:r>
        <w:rPr>
          <w:rFonts w:ascii="Arial" w:hAnsi="Arial"/>
          <w:b/>
          <w:sz w:val="20"/>
        </w:rPr>
        <w:t>LIBRE</w:t>
      </w:r>
      <w:r>
        <w:rPr>
          <w:rFonts w:ascii="Arial" w:hAnsi="Arial"/>
          <w:b/>
          <w:spacing w:val="80"/>
          <w:sz w:val="20"/>
        </w:rPr>
        <w:t> </w:t>
      </w:r>
      <w:r>
        <w:rPr>
          <w:rFonts w:ascii="Arial" w:hAnsi="Arial"/>
          <w:b/>
          <w:sz w:val="20"/>
        </w:rPr>
        <w:t>Y SOBERANO DE HIDALGO, A SUS HABITANTES SABED:</w:t>
      </w:r>
    </w:p>
    <w:p>
      <w:pPr>
        <w:pStyle w:val="BodyText"/>
        <w:spacing w:before="1"/>
        <w:ind w:left="0"/>
        <w:rPr>
          <w:rFonts w:ascii="Arial"/>
          <w:b/>
        </w:rPr>
      </w:pPr>
    </w:p>
    <w:p>
      <w:pPr>
        <w:spacing w:before="0"/>
        <w:ind w:left="1" w:right="0" w:firstLine="0"/>
        <w:jc w:val="left"/>
        <w:rPr>
          <w:rFonts w:ascii="Arial"/>
          <w:b/>
          <w:sz w:val="20"/>
        </w:rPr>
      </w:pPr>
      <w:r>
        <w:rPr>
          <w:rFonts w:ascii="Arial"/>
          <w:b/>
          <w:sz w:val="20"/>
        </w:rPr>
        <w:t>QUE</w:t>
      </w:r>
      <w:r>
        <w:rPr>
          <w:rFonts w:ascii="Arial"/>
          <w:b/>
          <w:spacing w:val="40"/>
          <w:sz w:val="20"/>
        </w:rPr>
        <w:t> </w:t>
      </w:r>
      <w:r>
        <w:rPr>
          <w:rFonts w:ascii="Arial"/>
          <w:b/>
          <w:sz w:val="20"/>
        </w:rPr>
        <w:t>LA</w:t>
      </w:r>
      <w:r>
        <w:rPr>
          <w:rFonts w:ascii="Arial"/>
          <w:b/>
          <w:spacing w:val="40"/>
          <w:sz w:val="20"/>
        </w:rPr>
        <w:t> </w:t>
      </w:r>
      <w:r>
        <w:rPr>
          <w:rFonts w:ascii="Arial"/>
          <w:b/>
          <w:sz w:val="20"/>
        </w:rPr>
        <w:t>LVIII</w:t>
      </w:r>
      <w:r>
        <w:rPr>
          <w:rFonts w:ascii="Arial"/>
          <w:b/>
          <w:spacing w:val="40"/>
          <w:sz w:val="20"/>
        </w:rPr>
        <w:t> </w:t>
      </w:r>
      <w:r>
        <w:rPr>
          <w:rFonts w:ascii="Arial"/>
          <w:b/>
          <w:sz w:val="20"/>
        </w:rPr>
        <w:t>LEGISLATURA</w:t>
      </w:r>
      <w:r>
        <w:rPr>
          <w:rFonts w:ascii="Arial"/>
          <w:b/>
          <w:spacing w:val="40"/>
          <w:sz w:val="20"/>
        </w:rPr>
        <w:t> </w:t>
      </w:r>
      <w:r>
        <w:rPr>
          <w:rFonts w:ascii="Arial"/>
          <w:b/>
          <w:sz w:val="20"/>
        </w:rPr>
        <w:t>DEL</w:t>
      </w:r>
      <w:r>
        <w:rPr>
          <w:rFonts w:ascii="Arial"/>
          <w:b/>
          <w:spacing w:val="40"/>
          <w:sz w:val="20"/>
        </w:rPr>
        <w:t> </w:t>
      </w:r>
      <w:r>
        <w:rPr>
          <w:rFonts w:ascii="Arial"/>
          <w:b/>
          <w:sz w:val="20"/>
        </w:rPr>
        <w:t>H.</w:t>
      </w:r>
      <w:r>
        <w:rPr>
          <w:rFonts w:ascii="Arial"/>
          <w:b/>
          <w:spacing w:val="40"/>
          <w:sz w:val="20"/>
        </w:rPr>
        <w:t> </w:t>
      </w:r>
      <w:r>
        <w:rPr>
          <w:rFonts w:ascii="Arial"/>
          <w:b/>
          <w:sz w:val="20"/>
        </w:rPr>
        <w:t>CONGRESO</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80"/>
          <w:sz w:val="20"/>
        </w:rPr>
        <w:t> </w:t>
      </w:r>
      <w:r>
        <w:rPr>
          <w:rFonts w:ascii="Arial"/>
          <w:b/>
          <w:sz w:val="20"/>
        </w:rPr>
        <w:t>SOBERANO DE HIDALGO, HA TENIDO A BIEN DIRIGIRME EL SIGUIENTE:</w:t>
      </w:r>
    </w:p>
    <w:p>
      <w:pPr>
        <w:pStyle w:val="BodyText"/>
        <w:spacing w:before="229"/>
        <w:ind w:left="0"/>
        <w:rPr>
          <w:rFonts w:ascii="Arial"/>
          <w:b/>
        </w:rPr>
      </w:pPr>
    </w:p>
    <w:p>
      <w:pPr>
        <w:spacing w:before="1"/>
        <w:ind w:left="5" w:right="14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z w:val="20"/>
        </w:rPr>
        <w:t>O </w:t>
      </w:r>
      <w:r>
        <w:rPr>
          <w:rFonts w:ascii="Arial"/>
          <w:b/>
          <w:spacing w:val="-5"/>
          <w:sz w:val="20"/>
        </w:rPr>
        <w:t>429</w:t>
      </w:r>
    </w:p>
    <w:p>
      <w:pPr>
        <w:pStyle w:val="BodyText"/>
        <w:ind w:left="0"/>
        <w:rPr>
          <w:rFonts w:ascii="Arial"/>
          <w:b/>
        </w:rPr>
      </w:pPr>
    </w:p>
    <w:p>
      <w:pPr>
        <w:spacing w:before="0"/>
        <w:ind w:left="1833" w:right="1746" w:firstLine="398"/>
        <w:jc w:val="left"/>
        <w:rPr>
          <w:rFonts w:ascii="Arial" w:hAnsi="Arial"/>
          <w:b/>
          <w:sz w:val="20"/>
        </w:rPr>
      </w:pPr>
      <w:r>
        <w:rPr>
          <w:rFonts w:ascii="Arial" w:hAnsi="Arial"/>
          <w:b/>
          <w:sz w:val="20"/>
        </w:rPr>
        <w:t>QUE CONTIENE LA LEY DE PROTECCIÓN Y TRATO DIGNO</w:t>
      </w:r>
      <w:r>
        <w:rPr>
          <w:rFonts w:ascii="Arial" w:hAnsi="Arial"/>
          <w:b/>
          <w:spacing w:val="-5"/>
          <w:sz w:val="20"/>
        </w:rPr>
        <w:t> </w:t>
      </w:r>
      <w:r>
        <w:rPr>
          <w:rFonts w:ascii="Arial" w:hAnsi="Arial"/>
          <w:b/>
          <w:sz w:val="20"/>
        </w:rPr>
        <w:t>PARA</w:t>
      </w:r>
      <w:r>
        <w:rPr>
          <w:rFonts w:ascii="Arial" w:hAnsi="Arial"/>
          <w:b/>
          <w:spacing w:val="-3"/>
          <w:sz w:val="20"/>
        </w:rPr>
        <w:t> </w:t>
      </w:r>
      <w:r>
        <w:rPr>
          <w:rFonts w:ascii="Arial" w:hAnsi="Arial"/>
          <w:b/>
          <w:sz w:val="20"/>
        </w:rPr>
        <w:t>LOS</w:t>
      </w:r>
      <w:r>
        <w:rPr>
          <w:rFonts w:ascii="Arial" w:hAnsi="Arial"/>
          <w:b/>
          <w:spacing w:val="-6"/>
          <w:sz w:val="20"/>
        </w:rPr>
        <w:t> </w:t>
      </w:r>
      <w:r>
        <w:rPr>
          <w:rFonts w:ascii="Arial" w:hAnsi="Arial"/>
          <w:b/>
          <w:sz w:val="20"/>
        </w:rPr>
        <w:t>ANIMALES</w:t>
      </w:r>
      <w:r>
        <w:rPr>
          <w:rFonts w:ascii="Arial" w:hAnsi="Arial"/>
          <w:b/>
          <w:spacing w:val="-4"/>
          <w:sz w:val="20"/>
        </w:rPr>
        <w:t> </w:t>
      </w:r>
      <w:r>
        <w:rPr>
          <w:rFonts w:ascii="Arial" w:hAnsi="Arial"/>
          <w:b/>
          <w:sz w:val="20"/>
        </w:rPr>
        <w:t>EN</w:t>
      </w:r>
      <w:r>
        <w:rPr>
          <w:rFonts w:ascii="Arial" w:hAnsi="Arial"/>
          <w:b/>
          <w:spacing w:val="-4"/>
          <w:sz w:val="20"/>
        </w:rPr>
        <w:t> </w:t>
      </w:r>
      <w:r>
        <w:rPr>
          <w:rFonts w:ascii="Arial" w:hAnsi="Arial"/>
          <w:b/>
          <w:sz w:val="20"/>
        </w:rPr>
        <w:t>EL</w:t>
      </w:r>
      <w:r>
        <w:rPr>
          <w:rFonts w:ascii="Arial" w:hAnsi="Arial"/>
          <w:b/>
          <w:spacing w:val="-5"/>
          <w:sz w:val="20"/>
        </w:rPr>
        <w:t> </w:t>
      </w:r>
      <w:r>
        <w:rPr>
          <w:rFonts w:ascii="Arial" w:hAnsi="Arial"/>
          <w:b/>
          <w:sz w:val="20"/>
        </w:rPr>
        <w:t>ESTADO</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HIDALGO.</w:t>
      </w:r>
    </w:p>
    <w:p>
      <w:pPr>
        <w:pStyle w:val="BodyText"/>
        <w:ind w:left="0"/>
        <w:rPr>
          <w:rFonts w:ascii="Arial"/>
          <w:b/>
        </w:rPr>
      </w:pPr>
    </w:p>
    <w:p>
      <w:pPr>
        <w:pStyle w:val="BodyText"/>
        <w:ind w:left="0"/>
        <w:rPr>
          <w:rFonts w:ascii="Arial"/>
          <w:b/>
        </w:rPr>
      </w:pPr>
    </w:p>
    <w:p>
      <w:pPr>
        <w:spacing w:before="0"/>
        <w:ind w:left="3266" w:right="3407" w:hanging="4"/>
        <w:jc w:val="center"/>
        <w:rPr>
          <w:rFonts w:ascii="Arial"/>
          <w:b/>
          <w:sz w:val="20"/>
        </w:rPr>
      </w:pPr>
      <w:r>
        <w:rPr>
          <w:rFonts w:ascii="Arial"/>
          <w:b/>
          <w:sz w:val="20"/>
        </w:rPr>
        <w:t>CAPITULO PRIMERO DISPOSICIONES</w:t>
      </w:r>
      <w:r>
        <w:rPr>
          <w:rFonts w:ascii="Arial"/>
          <w:b/>
          <w:spacing w:val="-14"/>
          <w:sz w:val="20"/>
        </w:rPr>
        <w:t> </w:t>
      </w:r>
      <w:r>
        <w:rPr>
          <w:rFonts w:ascii="Arial"/>
          <w:b/>
          <w:sz w:val="20"/>
        </w:rPr>
        <w:t>GENERALES</w:t>
      </w:r>
    </w:p>
    <w:p>
      <w:pPr>
        <w:pStyle w:val="BodyText"/>
        <w:spacing w:before="1"/>
        <w:ind w:left="0"/>
        <w:rPr>
          <w:rFonts w:ascii="Arial"/>
          <w:b/>
        </w:rPr>
      </w:pPr>
    </w:p>
    <w:p>
      <w:pPr>
        <w:pStyle w:val="BodyText"/>
        <w:ind w:right="148"/>
        <w:jc w:val="both"/>
      </w:pPr>
      <w:r>
        <w:rPr>
          <w:rFonts w:ascii="Arial" w:hAnsi="Arial"/>
          <w:b/>
        </w:rPr>
        <w:t>Artículo 1.- </w:t>
      </w:r>
      <w:r>
        <w:rPr/>
        <w:t>La</w:t>
      </w:r>
      <w:r>
        <w:rPr>
          <w:spacing w:val="-2"/>
        </w:rPr>
        <w:t> </w:t>
      </w:r>
      <w:r>
        <w:rPr/>
        <w:t>presente</w:t>
      </w:r>
      <w:r>
        <w:rPr>
          <w:spacing w:val="-2"/>
        </w:rPr>
        <w:t> </w:t>
      </w:r>
      <w:r>
        <w:rPr/>
        <w:t>ley es de</w:t>
      </w:r>
      <w:r>
        <w:rPr>
          <w:spacing w:val="-2"/>
        </w:rPr>
        <w:t> </w:t>
      </w:r>
      <w:r>
        <w:rPr/>
        <w:t>observancia</w:t>
      </w:r>
      <w:r>
        <w:rPr>
          <w:spacing w:val="-1"/>
        </w:rPr>
        <w:t> </w:t>
      </w:r>
      <w:r>
        <w:rPr/>
        <w:t>general</w:t>
      </w:r>
      <w:r>
        <w:rPr>
          <w:spacing w:val="-2"/>
        </w:rPr>
        <w:t> </w:t>
      </w:r>
      <w:r>
        <w:rPr/>
        <w:t>en</w:t>
      </w:r>
      <w:r>
        <w:rPr>
          <w:spacing w:val="-2"/>
        </w:rPr>
        <w:t> </w:t>
      </w:r>
      <w:r>
        <w:rPr/>
        <w:t>el</w:t>
      </w:r>
      <w:r>
        <w:rPr>
          <w:spacing w:val="-2"/>
        </w:rPr>
        <w:t> </w:t>
      </w:r>
      <w:r>
        <w:rPr/>
        <w:t>Estado</w:t>
      </w:r>
      <w:r>
        <w:rPr>
          <w:spacing w:val="-2"/>
        </w:rPr>
        <w:t> </w:t>
      </w:r>
      <w:r>
        <w:rPr/>
        <w:t>de</w:t>
      </w:r>
      <w:r>
        <w:rPr>
          <w:spacing w:val="-2"/>
        </w:rPr>
        <w:t> </w:t>
      </w:r>
      <w:r>
        <w:rPr/>
        <w:t>Hidalgo; sus disposiciones son</w:t>
      </w:r>
      <w:r>
        <w:rPr>
          <w:spacing w:val="-2"/>
        </w:rPr>
        <w:t> </w:t>
      </w:r>
      <w:r>
        <w:rPr/>
        <w:t>de orden público e interés social, teniendo por objeto proteger a los animales como seres sintientes, garantizar su bienestar, brindarles atención, buen trato, manutención, alojamiento, desarrollo natural, salud y evitarles el maltrato, la crueldad, el sufrimiento, actos de zoofilia y la deformación de sus características</w:t>
      </w:r>
      <w:r>
        <w:rPr>
          <w:spacing w:val="-3"/>
        </w:rPr>
        <w:t> </w:t>
      </w:r>
      <w:r>
        <w:rPr/>
        <w:t>físicas,</w:t>
      </w:r>
      <w:r>
        <w:rPr>
          <w:spacing w:val="-2"/>
        </w:rPr>
        <w:t> </w:t>
      </w:r>
      <w:r>
        <w:rPr/>
        <w:t>así</w:t>
      </w:r>
      <w:r>
        <w:rPr>
          <w:spacing w:val="-4"/>
        </w:rPr>
        <w:t> </w:t>
      </w:r>
      <w:r>
        <w:rPr/>
        <w:t>como,</w:t>
      </w:r>
      <w:r>
        <w:rPr>
          <w:spacing w:val="-2"/>
        </w:rPr>
        <w:t> </w:t>
      </w:r>
      <w:r>
        <w:rPr/>
        <w:t>asegurar</w:t>
      </w:r>
      <w:r>
        <w:rPr>
          <w:spacing w:val="-1"/>
        </w:rPr>
        <w:t> </w:t>
      </w:r>
      <w:r>
        <w:rPr/>
        <w:t>la</w:t>
      </w:r>
      <w:r>
        <w:rPr>
          <w:spacing w:val="-2"/>
        </w:rPr>
        <w:t> </w:t>
      </w:r>
      <w:r>
        <w:rPr/>
        <w:t>sanidad</w:t>
      </w:r>
      <w:r>
        <w:rPr>
          <w:spacing w:val="-2"/>
        </w:rPr>
        <w:t> </w:t>
      </w:r>
      <w:r>
        <w:rPr/>
        <w:t>del</w:t>
      </w:r>
      <w:r>
        <w:rPr>
          <w:spacing w:val="-3"/>
        </w:rPr>
        <w:t> </w:t>
      </w:r>
      <w:r>
        <w:rPr/>
        <w:t>animal,</w:t>
      </w:r>
      <w:r>
        <w:rPr>
          <w:spacing w:val="-2"/>
        </w:rPr>
        <w:t> </w:t>
      </w:r>
      <w:r>
        <w:rPr/>
        <w:t>la</w:t>
      </w:r>
      <w:r>
        <w:rPr>
          <w:spacing w:val="-2"/>
        </w:rPr>
        <w:t> </w:t>
      </w:r>
      <w:r>
        <w:rPr/>
        <w:t>salud</w:t>
      </w:r>
      <w:r>
        <w:rPr>
          <w:spacing w:val="-2"/>
        </w:rPr>
        <w:t> </w:t>
      </w:r>
      <w:r>
        <w:rPr/>
        <w:t>pública</w:t>
      </w:r>
      <w:r>
        <w:rPr>
          <w:spacing w:val="-4"/>
        </w:rPr>
        <w:t> </w:t>
      </w:r>
      <w:r>
        <w:rPr/>
        <w:t>y</w:t>
      </w:r>
      <w:r>
        <w:rPr>
          <w:spacing w:val="-1"/>
        </w:rPr>
        <w:t> </w:t>
      </w:r>
      <w:r>
        <w:rPr/>
        <w:t>las</w:t>
      </w:r>
      <w:r>
        <w:rPr>
          <w:spacing w:val="-3"/>
        </w:rPr>
        <w:t> </w:t>
      </w:r>
      <w:r>
        <w:rPr/>
        <w:t>cinco</w:t>
      </w:r>
      <w:r>
        <w:rPr>
          <w:spacing w:val="-2"/>
        </w:rPr>
        <w:t> </w:t>
      </w:r>
      <w:r>
        <w:rPr/>
        <w:t>libertades</w:t>
      </w:r>
      <w:r>
        <w:rPr>
          <w:spacing w:val="-1"/>
        </w:rPr>
        <w:t> </w:t>
      </w:r>
      <w:r>
        <w:rPr/>
        <w:t>del animal,</w:t>
      </w:r>
      <w:r>
        <w:rPr>
          <w:spacing w:val="-4"/>
        </w:rPr>
        <w:t> </w:t>
      </w:r>
      <w:r>
        <w:rPr/>
        <w:t>siendo</w:t>
      </w:r>
      <w:r>
        <w:rPr>
          <w:spacing w:val="-2"/>
        </w:rPr>
        <w:t> </w:t>
      </w:r>
      <w:r>
        <w:rPr/>
        <w:t>estas:</w:t>
      </w:r>
      <w:r>
        <w:rPr>
          <w:spacing w:val="-2"/>
        </w:rPr>
        <w:t> </w:t>
      </w:r>
      <w:r>
        <w:rPr/>
        <w:t>libre</w:t>
      </w:r>
      <w:r>
        <w:rPr>
          <w:spacing w:val="-2"/>
        </w:rPr>
        <w:t> </w:t>
      </w:r>
      <w:r>
        <w:rPr/>
        <w:t>de</w:t>
      </w:r>
      <w:r>
        <w:rPr>
          <w:spacing w:val="-3"/>
        </w:rPr>
        <w:t> </w:t>
      </w:r>
      <w:r>
        <w:rPr/>
        <w:t>hambre,</w:t>
      </w:r>
      <w:r>
        <w:rPr>
          <w:spacing w:val="-4"/>
        </w:rPr>
        <w:t> </w:t>
      </w:r>
      <w:r>
        <w:rPr/>
        <w:t>sed</w:t>
      </w:r>
      <w:r>
        <w:rPr>
          <w:spacing w:val="-4"/>
        </w:rPr>
        <w:t> </w:t>
      </w:r>
      <w:r>
        <w:rPr/>
        <w:t>y</w:t>
      </w:r>
      <w:r>
        <w:rPr>
          <w:spacing w:val="-1"/>
        </w:rPr>
        <w:t> </w:t>
      </w:r>
      <w:r>
        <w:rPr/>
        <w:t>desnutrición,</w:t>
      </w:r>
      <w:r>
        <w:rPr>
          <w:spacing w:val="-2"/>
        </w:rPr>
        <w:t> </w:t>
      </w:r>
      <w:r>
        <w:rPr/>
        <w:t>miedos</w:t>
      </w:r>
      <w:r>
        <w:rPr>
          <w:spacing w:val="-3"/>
        </w:rPr>
        <w:t> </w:t>
      </w:r>
      <w:r>
        <w:rPr/>
        <w:t>y</w:t>
      </w:r>
      <w:r>
        <w:rPr>
          <w:spacing w:val="-1"/>
        </w:rPr>
        <w:t> </w:t>
      </w:r>
      <w:r>
        <w:rPr/>
        <w:t>angustias,</w:t>
      </w:r>
      <w:r>
        <w:rPr>
          <w:spacing w:val="-2"/>
        </w:rPr>
        <w:t> </w:t>
      </w:r>
      <w:r>
        <w:rPr/>
        <w:t>de</w:t>
      </w:r>
      <w:r>
        <w:rPr>
          <w:spacing w:val="-2"/>
        </w:rPr>
        <w:t> </w:t>
      </w:r>
      <w:r>
        <w:rPr/>
        <w:t>incomodidades</w:t>
      </w:r>
      <w:r>
        <w:rPr>
          <w:spacing w:val="-1"/>
        </w:rPr>
        <w:t> </w:t>
      </w:r>
      <w:r>
        <w:rPr/>
        <w:t>físicas</w:t>
      </w:r>
      <w:r>
        <w:rPr>
          <w:spacing w:val="-1"/>
        </w:rPr>
        <w:t> </w:t>
      </w:r>
      <w:r>
        <w:rPr/>
        <w:t>o térmicas,</w:t>
      </w:r>
      <w:r>
        <w:rPr>
          <w:spacing w:val="-1"/>
        </w:rPr>
        <w:t> </w:t>
      </w:r>
      <w:r>
        <w:rPr/>
        <w:t>de</w:t>
      </w:r>
      <w:r>
        <w:rPr>
          <w:spacing w:val="-4"/>
        </w:rPr>
        <w:t> </w:t>
      </w:r>
      <w:r>
        <w:rPr/>
        <w:t>dolor,</w:t>
      </w:r>
      <w:r>
        <w:rPr>
          <w:spacing w:val="-3"/>
        </w:rPr>
        <w:t> </w:t>
      </w:r>
      <w:r>
        <w:rPr/>
        <w:t>lesiones o</w:t>
      </w:r>
      <w:r>
        <w:rPr>
          <w:spacing w:val="-4"/>
        </w:rPr>
        <w:t> </w:t>
      </w:r>
      <w:r>
        <w:rPr/>
        <w:t>enfermedades,</w:t>
      </w:r>
      <w:r>
        <w:rPr>
          <w:spacing w:val="-3"/>
        </w:rPr>
        <w:t> </w:t>
      </w:r>
      <w:r>
        <w:rPr/>
        <w:t>y</w:t>
      </w:r>
      <w:r>
        <w:rPr>
          <w:spacing w:val="-2"/>
        </w:rPr>
        <w:t> </w:t>
      </w:r>
      <w:r>
        <w:rPr/>
        <w:t>para</w:t>
      </w:r>
      <w:r>
        <w:rPr>
          <w:spacing w:val="-3"/>
        </w:rPr>
        <w:t> </w:t>
      </w:r>
      <w:r>
        <w:rPr/>
        <w:t>expresar</w:t>
      </w:r>
      <w:r>
        <w:rPr>
          <w:spacing w:val="-3"/>
        </w:rPr>
        <w:t> </w:t>
      </w:r>
      <w:r>
        <w:rPr/>
        <w:t>las</w:t>
      </w:r>
      <w:r>
        <w:rPr>
          <w:spacing w:val="-2"/>
        </w:rPr>
        <w:t> </w:t>
      </w:r>
      <w:r>
        <w:rPr/>
        <w:t>pautas</w:t>
      </w:r>
      <w:r>
        <w:rPr>
          <w:spacing w:val="-2"/>
        </w:rPr>
        <w:t> </w:t>
      </w:r>
      <w:r>
        <w:rPr/>
        <w:t>propias</w:t>
      </w:r>
      <w:r>
        <w:rPr>
          <w:spacing w:val="-2"/>
        </w:rPr>
        <w:t> </w:t>
      </w:r>
      <w:r>
        <w:rPr/>
        <w:t>de</w:t>
      </w:r>
      <w:r>
        <w:rPr>
          <w:spacing w:val="-3"/>
        </w:rPr>
        <w:t> </w:t>
      </w:r>
      <w:r>
        <w:rPr/>
        <w:t>comportamiento</w:t>
      </w:r>
      <w:r>
        <w:rPr>
          <w:spacing w:val="-4"/>
        </w:rPr>
        <w:t> </w:t>
      </w:r>
      <w:r>
        <w:rPr/>
        <w:t>y</w:t>
      </w:r>
      <w:r>
        <w:rPr>
          <w:spacing w:val="-2"/>
        </w:rPr>
        <w:t> </w:t>
      </w:r>
      <w:r>
        <w:rPr/>
        <w:t>sus objetivos son:</w:t>
      </w:r>
    </w:p>
    <w:p>
      <w:pPr>
        <w:spacing w:before="0"/>
        <w:ind w:left="551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3"/>
        <w:jc w:val="both"/>
      </w:pPr>
      <w:r>
        <w:rPr>
          <w:rFonts w:ascii="Arial"/>
          <w:b/>
        </w:rPr>
        <w:t>I.- </w:t>
      </w:r>
      <w:r>
        <w:rPr/>
        <w:t>Proteger a la fauna en general erradicando los actos de crueldad provocados por los seres humanos, sancionando dichas acciones y procurando el bienestar de los animales;</w:t>
      </w:r>
    </w:p>
    <w:p>
      <w:pPr>
        <w:pStyle w:val="BodyText"/>
        <w:spacing w:before="1"/>
        <w:ind w:left="0"/>
      </w:pPr>
    </w:p>
    <w:p>
      <w:pPr>
        <w:pStyle w:val="BodyText"/>
        <w:ind w:right="154"/>
        <w:jc w:val="both"/>
      </w:pPr>
      <w:r>
        <w:rPr>
          <w:rFonts w:ascii="Arial" w:hAnsi="Arial"/>
          <w:b/>
        </w:rPr>
        <w:t>II.- </w:t>
      </w:r>
      <w:r>
        <w:rPr/>
        <w:t>Asegurar las condiciones para el trato digno y respetuoso, fomentando la protección y conservación</w:t>
      </w:r>
      <w:r>
        <w:rPr>
          <w:spacing w:val="40"/>
        </w:rPr>
        <w:t> </w:t>
      </w:r>
      <w:r>
        <w:rPr/>
        <w:t>de todas las especies de animales;</w:t>
      </w:r>
    </w:p>
    <w:p>
      <w:pPr>
        <w:pStyle w:val="BodyText"/>
        <w:ind w:left="0"/>
      </w:pPr>
    </w:p>
    <w:p>
      <w:pPr>
        <w:pStyle w:val="BodyText"/>
        <w:ind w:right="148"/>
        <w:jc w:val="both"/>
      </w:pPr>
      <w:r>
        <w:rPr>
          <w:rFonts w:ascii="Arial" w:hAnsi="Arial"/>
          <w:b/>
        </w:rPr>
        <w:t>III.- </w:t>
      </w:r>
      <w:r>
        <w:rPr/>
        <w:t>Regular la posesión, propiedad, reproducción, producción, aprovechamiento, investigación, transporte, manejo, trato y sacrificio de especies, poblaciones o ejemplares;</w:t>
      </w:r>
    </w:p>
    <w:p>
      <w:pPr>
        <w:pStyle w:val="BodyText"/>
        <w:spacing w:before="1"/>
        <w:ind w:left="0"/>
      </w:pPr>
    </w:p>
    <w:p>
      <w:pPr>
        <w:pStyle w:val="BodyText"/>
        <w:ind w:right="150"/>
        <w:jc w:val="both"/>
      </w:pPr>
      <w:r>
        <w:rPr>
          <w:rFonts w:ascii="Arial" w:hAnsi="Arial"/>
          <w:b/>
        </w:rPr>
        <w:t>IV.- </w:t>
      </w:r>
      <w:r>
        <w:rPr/>
        <w:t>Desarrollar los mecanismos de concurrencia entre los Gobiernos: Federal, Estatal y Municipal, en materia de conservación de la fauna silvestre y su hábitat, fomentando la participación de los sectores público y privado y promoviendo la cultura del respeto, de conformidad con las disposiciones generales </w:t>
      </w:r>
      <w:r>
        <w:rPr>
          <w:spacing w:val="-2"/>
        </w:rPr>
        <w:t>aplicables;</w:t>
      </w:r>
    </w:p>
    <w:p>
      <w:pPr>
        <w:pStyle w:val="BodyText"/>
        <w:ind w:left="0"/>
      </w:pPr>
    </w:p>
    <w:p>
      <w:pPr>
        <w:pStyle w:val="BodyText"/>
        <w:ind w:right="151"/>
        <w:jc w:val="both"/>
      </w:pPr>
      <w:r>
        <w:rPr>
          <w:rFonts w:ascii="Arial" w:hAnsi="Arial"/>
          <w:b/>
        </w:rPr>
        <w:t>V.- </w:t>
      </w:r>
      <w:r>
        <w:rPr/>
        <w:t>Instrumentar el cumplimiento de la política ambiental del Estado en materia de fauna silvestre y recursos bióticos;</w:t>
      </w:r>
    </w:p>
    <w:p>
      <w:pPr>
        <w:pStyle w:val="BodyText"/>
        <w:spacing w:after="0"/>
        <w:jc w:val="both"/>
        <w:sectPr>
          <w:headerReference w:type="default" r:id="rId5"/>
          <w:footerReference w:type="default" r:id="rId6"/>
          <w:type w:val="continuous"/>
          <w:pgSz w:w="12250" w:h="15850"/>
          <w:pgMar w:header="15" w:footer="776" w:top="1740" w:bottom="960" w:left="1417" w:right="1275"/>
          <w:pgNumType w:start="1"/>
        </w:sectPr>
      </w:pPr>
    </w:p>
    <w:p>
      <w:pPr>
        <w:pStyle w:val="BodyText"/>
        <w:spacing w:before="84"/>
        <w:ind w:left="0"/>
      </w:pPr>
    </w:p>
    <w:p>
      <w:pPr>
        <w:pStyle w:val="BodyText"/>
        <w:ind w:right="150"/>
        <w:jc w:val="both"/>
      </w:pPr>
      <w:r>
        <w:rPr>
          <w:rFonts w:ascii="Arial" w:hAnsi="Arial"/>
          <w:b/>
        </w:rPr>
        <w:t>VI.- </w:t>
      </w:r>
      <w:r>
        <w:rPr/>
        <w:t>Proteger al ser humano y a su entorno coadyuvando en el cumplimiento de las Leyes, Normas y Reglamentos de los tres niveles de Gobierno manteniendo la armonía biológico-social;</w:t>
      </w:r>
    </w:p>
    <w:p>
      <w:pPr>
        <w:pStyle w:val="BodyText"/>
        <w:spacing w:before="229"/>
        <w:ind w:right="147"/>
        <w:jc w:val="both"/>
      </w:pPr>
      <w:r>
        <w:rPr>
          <w:rFonts w:ascii="Arial"/>
          <w:b/>
        </w:rPr>
        <w:t>VII.- </w:t>
      </w:r>
      <w:r>
        <w:rPr/>
        <w:t>Impulsar el desarrollo urbano ambiental, previniendo los brotes de zoonosis y preservando la vida </w:t>
      </w:r>
      <w:r>
        <w:rPr>
          <w:spacing w:val="-2"/>
        </w:rPr>
        <w:t>animal;</w:t>
      </w:r>
    </w:p>
    <w:p>
      <w:pPr>
        <w:pStyle w:val="BodyText"/>
        <w:spacing w:before="1"/>
        <w:ind w:left="0"/>
      </w:pPr>
    </w:p>
    <w:p>
      <w:pPr>
        <w:pStyle w:val="BodyText"/>
        <w:ind w:right="154"/>
        <w:jc w:val="both"/>
      </w:pPr>
      <w:r>
        <w:rPr>
          <w:rFonts w:ascii="Arial" w:hAnsi="Arial"/>
          <w:b/>
        </w:rPr>
        <w:t>VIII.- </w:t>
      </w:r>
      <w:r>
        <w:rPr/>
        <w:t>Propiciar y fomentar la participación de los sectores privado y social para la plena observancia de la presente Ley;</w:t>
      </w:r>
    </w:p>
    <w:p>
      <w:pPr>
        <w:pStyle w:val="BodyText"/>
        <w:spacing w:before="229"/>
        <w:ind w:right="150"/>
        <w:jc w:val="both"/>
      </w:pPr>
      <w:r>
        <w:rPr>
          <w:rFonts w:ascii="Arial" w:hAnsi="Arial"/>
          <w:b/>
        </w:rPr>
        <w:t>IX.- </w:t>
      </w:r>
      <w:r>
        <w:rPr/>
        <w:t>Promover por todos los medios posibles y en todos los sectores de la sociedad, una cultura de respeto, protección, conservación y trato digno para todas las formas de vida, para que exista una convivencia armónica entre estos y los seres humanos, dando prioridad, a los animales más desprotegidos; y</w:t>
      </w:r>
    </w:p>
    <w:p>
      <w:pPr>
        <w:pStyle w:val="BodyText"/>
        <w:ind w:left="0"/>
      </w:pPr>
    </w:p>
    <w:p>
      <w:pPr>
        <w:pStyle w:val="BodyText"/>
        <w:ind w:right="150"/>
        <w:jc w:val="both"/>
      </w:pPr>
      <w:r>
        <w:rPr>
          <w:rFonts w:ascii="Arial" w:hAnsi="Arial"/>
          <w:b/>
        </w:rPr>
        <w:t>X.- </w:t>
      </w:r>
      <w:r>
        <w:rPr/>
        <w:t>Promover la participación y compromiso de las instancias gubernamentales competentes y demás organizaciones de la sociedad civil, en las campañas de esterilización y sacrificio humanitario de los animales, apegándose a la presente Ley y demás normatividad aplicable, a los reglamentos municipales en la materia y a las normas oficiales mexicanas correspondientes.</w:t>
      </w:r>
    </w:p>
    <w:p>
      <w:pPr>
        <w:pStyle w:val="BodyText"/>
        <w:spacing w:before="230"/>
        <w:jc w:val="both"/>
      </w:pPr>
      <w:r>
        <w:rPr>
          <w:rFonts w:ascii="Arial" w:hAnsi="Arial"/>
          <w:b/>
        </w:rPr>
        <w:t>Artículo</w:t>
      </w:r>
      <w:r>
        <w:rPr>
          <w:rFonts w:ascii="Arial" w:hAnsi="Arial"/>
          <w:b/>
          <w:spacing w:val="-6"/>
        </w:rPr>
        <w:t> </w:t>
      </w:r>
      <w:r>
        <w:rPr>
          <w:rFonts w:ascii="Arial" w:hAnsi="Arial"/>
          <w:b/>
        </w:rPr>
        <w:t>2º.-</w:t>
      </w:r>
      <w:r>
        <w:rPr>
          <w:rFonts w:ascii="Arial" w:hAnsi="Arial"/>
          <w:b/>
          <w:spacing w:val="-6"/>
        </w:rPr>
        <w:t> </w:t>
      </w:r>
      <w:r>
        <w:rPr/>
        <w:t>Son</w:t>
      </w:r>
      <w:r>
        <w:rPr>
          <w:spacing w:val="-5"/>
        </w:rPr>
        <w:t> </w:t>
      </w:r>
      <w:r>
        <w:rPr/>
        <w:t>objeto</w:t>
      </w:r>
      <w:r>
        <w:rPr>
          <w:spacing w:val="-5"/>
        </w:rPr>
        <w:t> </w:t>
      </w:r>
      <w:r>
        <w:rPr/>
        <w:t>de</w:t>
      </w:r>
      <w:r>
        <w:rPr>
          <w:spacing w:val="-5"/>
        </w:rPr>
        <w:t> </w:t>
      </w:r>
      <w:r>
        <w:rPr/>
        <w:t>tutela</w:t>
      </w:r>
      <w:r>
        <w:rPr>
          <w:spacing w:val="-6"/>
        </w:rPr>
        <w:t> </w:t>
      </w:r>
      <w:r>
        <w:rPr/>
        <w:t>y</w:t>
      </w:r>
      <w:r>
        <w:rPr>
          <w:spacing w:val="-6"/>
        </w:rPr>
        <w:t> </w:t>
      </w:r>
      <w:r>
        <w:rPr/>
        <w:t>protección</w:t>
      </w:r>
      <w:r>
        <w:rPr>
          <w:spacing w:val="-6"/>
        </w:rPr>
        <w:t> </w:t>
      </w:r>
      <w:r>
        <w:rPr/>
        <w:t>de</w:t>
      </w:r>
      <w:r>
        <w:rPr>
          <w:spacing w:val="-5"/>
        </w:rPr>
        <w:t> </w:t>
      </w:r>
      <w:r>
        <w:rPr/>
        <w:t>esta</w:t>
      </w:r>
      <w:r>
        <w:rPr>
          <w:spacing w:val="-5"/>
        </w:rPr>
        <w:t> </w:t>
      </w:r>
      <w:r>
        <w:rPr/>
        <w:t>Ley</w:t>
      </w:r>
      <w:r>
        <w:rPr>
          <w:spacing w:val="-5"/>
        </w:rPr>
        <w:t> </w:t>
      </w:r>
      <w:r>
        <w:rPr/>
        <w:t>los</w:t>
      </w:r>
      <w:r>
        <w:rPr>
          <w:spacing w:val="-6"/>
        </w:rPr>
        <w:t> </w:t>
      </w:r>
      <w:r>
        <w:rPr/>
        <w:t>siguientes</w:t>
      </w:r>
      <w:r>
        <w:rPr>
          <w:spacing w:val="-5"/>
        </w:rPr>
        <w:t> </w:t>
      </w:r>
      <w:r>
        <w:rPr>
          <w:spacing w:val="-2"/>
        </w:rPr>
        <w:t>animales:</w:t>
      </w:r>
    </w:p>
    <w:p>
      <w:pPr>
        <w:pStyle w:val="BodyText"/>
        <w:ind w:left="0"/>
      </w:pPr>
    </w:p>
    <w:p>
      <w:pPr>
        <w:pStyle w:val="BodyText"/>
        <w:ind w:right="150"/>
        <w:jc w:val="both"/>
      </w:pPr>
      <w:r>
        <w:rPr>
          <w:rFonts w:ascii="Arial" w:hAnsi="Arial"/>
          <w:b/>
        </w:rPr>
        <w:t>I.- </w:t>
      </w:r>
      <w:r>
        <w:rPr/>
        <w:t>Domésticos, como son: aves de corral y de ornato, bovinos, caninos, caprinos, equinos, felinos, insectos productores, ovinos, peces de ornato, porcinos, roedores, entre otros;</w:t>
      </w:r>
    </w:p>
    <w:p>
      <w:pPr>
        <w:pStyle w:val="BodyText"/>
        <w:spacing w:before="229"/>
        <w:ind w:right="149"/>
        <w:jc w:val="both"/>
      </w:pPr>
      <w:r>
        <w:rPr>
          <w:rFonts w:ascii="Arial" w:hAnsi="Arial"/>
          <w:b/>
        </w:rPr>
        <w:t>II.- </w:t>
      </w:r>
      <w:r>
        <w:rPr/>
        <w:t>Deportivos, exóticos, ferales, guía, silvestres, para abasto, para la práctica de la zooterapia, para espectáculos, para exhibición, para guardia y protección, para la monta, carga y tiro, para la venta y para la vivisección; y</w:t>
      </w:r>
    </w:p>
    <w:p>
      <w:pPr>
        <w:pStyle w:val="BodyText"/>
        <w:spacing w:before="2"/>
        <w:ind w:left="0"/>
      </w:pPr>
    </w:p>
    <w:p>
      <w:pPr>
        <w:pStyle w:val="BodyText"/>
        <w:ind w:right="152"/>
        <w:jc w:val="both"/>
      </w:pPr>
      <w:r>
        <w:rPr>
          <w:rFonts w:ascii="Arial" w:hAnsi="Arial"/>
          <w:b/>
        </w:rPr>
        <w:t>III.- </w:t>
      </w:r>
      <w:r>
        <w:rPr/>
        <w:t>Todas las especies que tengan una actividad especializada que contribuyan para un beneficio terapéutico, de seguridad y de rescate, así como a suplir alguna capacidad diferente para el ser humano.</w:t>
      </w:r>
    </w:p>
    <w:p>
      <w:pPr>
        <w:pStyle w:val="BodyText"/>
        <w:spacing w:before="229"/>
        <w:ind w:right="150"/>
        <w:jc w:val="both"/>
      </w:pPr>
      <w:r>
        <w:rPr>
          <w:rFonts w:ascii="Arial" w:hAnsi="Arial"/>
          <w:b/>
        </w:rPr>
        <w:t>Artículo 3º.- </w:t>
      </w:r>
      <w:r>
        <w:rPr/>
        <w:t>Para los efectos de esta Ley, además de los conceptos definidos en la Ley General del Equilibrio Ecológico y la Protección al Ambiente, Ley General de Vida Silvestre, Ley Federal de Sanidad Animal y las demás normas mexicanas afines a la presente Ley, se entenderá por:</w:t>
      </w:r>
    </w:p>
    <w:p>
      <w:pPr>
        <w:pStyle w:val="BodyText"/>
        <w:spacing w:before="230"/>
        <w:ind w:right="149"/>
        <w:jc w:val="both"/>
      </w:pPr>
      <w:r>
        <w:rPr>
          <w:rFonts w:ascii="Arial"/>
          <w:b/>
        </w:rPr>
        <w:t>I.- Animales: </w:t>
      </w:r>
      <w:r>
        <w:rPr/>
        <w:t>Todo ser vivo, no humano, que siente y reacciona ante el dolor y se mueve</w:t>
      </w:r>
      <w:r>
        <w:rPr>
          <w:spacing w:val="80"/>
        </w:rPr>
        <w:t> </w:t>
      </w:r>
      <w:r>
        <w:rPr>
          <w:spacing w:val="-2"/>
        </w:rPr>
        <w:t>voluntariamente;</w:t>
      </w:r>
    </w:p>
    <w:p>
      <w:pPr>
        <w:pStyle w:val="BodyText"/>
        <w:spacing w:before="1"/>
        <w:ind w:left="0"/>
      </w:pPr>
    </w:p>
    <w:p>
      <w:pPr>
        <w:pStyle w:val="BodyText"/>
        <w:ind w:right="146"/>
        <w:jc w:val="both"/>
      </w:pPr>
      <w:r>
        <w:rPr>
          <w:rFonts w:ascii="Arial" w:hAnsi="Arial"/>
          <w:b/>
        </w:rPr>
        <w:t>II.- Animal abandonado: </w:t>
      </w:r>
      <w:r>
        <w:rPr/>
        <w:t>Los animales que deambulen libremente por la vía pública sin placa de identificación, así como aquellos que se encuentren sin el control y cuidados adecuados de sus propietarios o en los albergues;</w:t>
      </w:r>
    </w:p>
    <w:p>
      <w:pPr>
        <w:pStyle w:val="BodyText"/>
        <w:spacing w:before="229"/>
        <w:ind w:right="147"/>
        <w:jc w:val="both"/>
      </w:pPr>
      <w:r>
        <w:rPr>
          <w:rFonts w:ascii="Arial" w:hAnsi="Arial"/>
          <w:b/>
        </w:rPr>
        <w:t>III.- Animal para monta, carga y tiro: </w:t>
      </w:r>
      <w:r>
        <w:rPr/>
        <w:t>Los animales que son utilizados por el ser humano para realizar alguna actividad en el desarrollo de su trabajo y que reditúe cualquier tipo de beneficios a su propietario, poseedor o encargado;</w:t>
      </w:r>
    </w:p>
    <w:p>
      <w:pPr>
        <w:pStyle w:val="BodyText"/>
        <w:spacing w:before="2"/>
        <w:ind w:left="0"/>
      </w:pPr>
    </w:p>
    <w:p>
      <w:pPr>
        <w:spacing w:before="0"/>
        <w:ind w:left="1" w:right="0" w:firstLine="0"/>
        <w:jc w:val="both"/>
        <w:rPr>
          <w:sz w:val="20"/>
        </w:rPr>
      </w:pPr>
      <w:r>
        <w:rPr>
          <w:rFonts w:ascii="Arial"/>
          <w:b/>
          <w:sz w:val="20"/>
        </w:rPr>
        <w:t>IV.-</w:t>
      </w:r>
      <w:r>
        <w:rPr>
          <w:rFonts w:ascii="Arial"/>
          <w:b/>
          <w:spacing w:val="-7"/>
          <w:sz w:val="20"/>
        </w:rPr>
        <w:t> </w:t>
      </w:r>
      <w:r>
        <w:rPr>
          <w:rFonts w:ascii="Arial"/>
          <w:b/>
          <w:sz w:val="20"/>
        </w:rPr>
        <w:t>Animal</w:t>
      </w:r>
      <w:r>
        <w:rPr>
          <w:rFonts w:ascii="Arial"/>
          <w:b/>
          <w:spacing w:val="-8"/>
          <w:sz w:val="20"/>
        </w:rPr>
        <w:t> </w:t>
      </w:r>
      <w:r>
        <w:rPr>
          <w:rFonts w:ascii="Arial"/>
          <w:b/>
          <w:sz w:val="20"/>
        </w:rPr>
        <w:t>para</w:t>
      </w:r>
      <w:r>
        <w:rPr>
          <w:rFonts w:ascii="Arial"/>
          <w:b/>
          <w:spacing w:val="-7"/>
          <w:sz w:val="20"/>
        </w:rPr>
        <w:t> </w:t>
      </w:r>
      <w:r>
        <w:rPr>
          <w:rFonts w:ascii="Arial"/>
          <w:b/>
          <w:sz w:val="20"/>
        </w:rPr>
        <w:t>abasto:</w:t>
      </w:r>
      <w:r>
        <w:rPr>
          <w:rFonts w:ascii="Arial"/>
          <w:b/>
          <w:spacing w:val="-6"/>
          <w:sz w:val="20"/>
        </w:rPr>
        <w:t> </w:t>
      </w:r>
      <w:r>
        <w:rPr>
          <w:sz w:val="20"/>
        </w:rPr>
        <w:t>Todos</w:t>
      </w:r>
      <w:r>
        <w:rPr>
          <w:spacing w:val="-7"/>
          <w:sz w:val="20"/>
        </w:rPr>
        <w:t> </w:t>
      </w:r>
      <w:r>
        <w:rPr>
          <w:sz w:val="20"/>
        </w:rPr>
        <w:t>aquellos</w:t>
      </w:r>
      <w:r>
        <w:rPr>
          <w:spacing w:val="-7"/>
          <w:sz w:val="20"/>
        </w:rPr>
        <w:t> </w:t>
      </w:r>
      <w:r>
        <w:rPr>
          <w:sz w:val="20"/>
        </w:rPr>
        <w:t>animales</w:t>
      </w:r>
      <w:r>
        <w:rPr>
          <w:spacing w:val="-5"/>
          <w:sz w:val="20"/>
        </w:rPr>
        <w:t> </w:t>
      </w:r>
      <w:r>
        <w:rPr>
          <w:sz w:val="20"/>
        </w:rPr>
        <w:t>que</w:t>
      </w:r>
      <w:r>
        <w:rPr>
          <w:spacing w:val="-7"/>
          <w:sz w:val="20"/>
        </w:rPr>
        <w:t> </w:t>
      </w:r>
      <w:r>
        <w:rPr>
          <w:sz w:val="20"/>
        </w:rPr>
        <w:t>sirven</w:t>
      </w:r>
      <w:r>
        <w:rPr>
          <w:spacing w:val="-9"/>
          <w:sz w:val="20"/>
        </w:rPr>
        <w:t> </w:t>
      </w:r>
      <w:r>
        <w:rPr>
          <w:sz w:val="20"/>
        </w:rPr>
        <w:t>para</w:t>
      </w:r>
      <w:r>
        <w:rPr>
          <w:spacing w:val="-8"/>
          <w:sz w:val="20"/>
        </w:rPr>
        <w:t> </w:t>
      </w:r>
      <w:r>
        <w:rPr>
          <w:sz w:val="20"/>
        </w:rPr>
        <w:t>consumo</w:t>
      </w:r>
      <w:r>
        <w:rPr>
          <w:spacing w:val="-5"/>
          <w:sz w:val="20"/>
        </w:rPr>
        <w:t> </w:t>
      </w:r>
      <w:r>
        <w:rPr>
          <w:spacing w:val="-2"/>
          <w:sz w:val="20"/>
        </w:rPr>
        <w:t>humano;</w:t>
      </w:r>
    </w:p>
    <w:p>
      <w:pPr>
        <w:pStyle w:val="BodyText"/>
        <w:spacing w:before="229"/>
        <w:ind w:right="148"/>
        <w:jc w:val="both"/>
      </w:pPr>
      <w:r>
        <w:rPr>
          <w:rFonts w:ascii="Arial" w:hAnsi="Arial"/>
          <w:b/>
        </w:rPr>
        <w:t>IV Bis.- Animal de compañía</w:t>
      </w:r>
      <w:r>
        <w:rPr/>
        <w:t>: Aquel que convive con los seres humanos y vive bajo sus cuidados, preferentemente establece una relación afectiva y, debido a la naturaleza de su especie, no representa</w:t>
      </w:r>
      <w:r>
        <w:rPr>
          <w:spacing w:val="40"/>
        </w:rPr>
        <w:t> </w:t>
      </w:r>
      <w:r>
        <w:rPr/>
        <w:t>un riesgo o peligro para los seres humanos u otros animales;</w:t>
      </w:r>
    </w:p>
    <w:p>
      <w:pPr>
        <w:spacing w:before="2"/>
        <w:ind w:left="539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left"/>
        <w:rPr>
          <w:rFonts w:ascii="Arial" w:hAnsi="Arial"/>
          <w:i/>
          <w:sz w:val="14"/>
        </w:rPr>
        <w:sectPr>
          <w:pgSz w:w="12250" w:h="15850"/>
          <w:pgMar w:header="15" w:footer="776" w:top="1740" w:bottom="960" w:left="1417" w:right="1275"/>
        </w:sectPr>
      </w:pPr>
    </w:p>
    <w:p>
      <w:pPr>
        <w:pStyle w:val="BodyText"/>
        <w:spacing w:before="83"/>
        <w:ind w:right="145"/>
        <w:jc w:val="both"/>
      </w:pPr>
      <w:r>
        <w:rPr>
          <w:rFonts w:ascii="Arial" w:hAnsi="Arial"/>
          <w:b/>
        </w:rPr>
        <w:t>V.- Animales de guardia y protección: </w:t>
      </w:r>
      <w:r>
        <w:rPr/>
        <w:t>Los animales que son entrenados por personas debidamente autorizadas para realizar funciones de vigilancia, protección o guardia en establecimientos comerciales, casas-habitación o instituciones públicas y privadas, así como para ayudar a la detección de estupefacientes, armas, explosivos y demás acciones análogas;</w:t>
      </w:r>
    </w:p>
    <w:p>
      <w:pPr>
        <w:pStyle w:val="BodyText"/>
        <w:ind w:left="0"/>
      </w:pPr>
    </w:p>
    <w:p>
      <w:pPr>
        <w:pStyle w:val="BodyText"/>
        <w:ind w:right="148"/>
        <w:jc w:val="both"/>
      </w:pPr>
      <w:r>
        <w:rPr>
          <w:rFonts w:ascii="Arial" w:hAnsi="Arial"/>
          <w:b/>
        </w:rPr>
        <w:t>VI.- Animal para espectáculos: </w:t>
      </w:r>
      <w:r>
        <w:rPr/>
        <w:t>Los animales mantenidos en cautiverio que son utilizados en espectáculos públicos o privados, bajo el adiestramiento del ser humano;</w:t>
      </w:r>
    </w:p>
    <w:p>
      <w:pPr>
        <w:spacing w:before="229"/>
        <w:ind w:left="1" w:right="0" w:firstLine="0"/>
        <w:jc w:val="both"/>
        <w:rPr>
          <w:sz w:val="20"/>
        </w:rPr>
      </w:pPr>
      <w:r>
        <w:rPr>
          <w:rFonts w:ascii="Arial" w:hAnsi="Arial"/>
          <w:b/>
          <w:sz w:val="20"/>
        </w:rPr>
        <w:t>VII.-</w:t>
      </w:r>
      <w:r>
        <w:rPr>
          <w:rFonts w:ascii="Arial" w:hAnsi="Arial"/>
          <w:b/>
          <w:spacing w:val="-7"/>
          <w:sz w:val="20"/>
        </w:rPr>
        <w:t> </w:t>
      </w:r>
      <w:r>
        <w:rPr>
          <w:rFonts w:ascii="Arial" w:hAnsi="Arial"/>
          <w:b/>
          <w:sz w:val="20"/>
        </w:rPr>
        <w:t>Animal</w:t>
      </w:r>
      <w:r>
        <w:rPr>
          <w:rFonts w:ascii="Arial" w:hAnsi="Arial"/>
          <w:b/>
          <w:spacing w:val="-8"/>
          <w:sz w:val="20"/>
        </w:rPr>
        <w:t> </w:t>
      </w:r>
      <w:r>
        <w:rPr>
          <w:rFonts w:ascii="Arial" w:hAnsi="Arial"/>
          <w:b/>
          <w:sz w:val="20"/>
        </w:rPr>
        <w:t>deportivo:</w:t>
      </w:r>
      <w:r>
        <w:rPr>
          <w:rFonts w:ascii="Arial" w:hAnsi="Arial"/>
          <w:b/>
          <w:spacing w:val="-5"/>
          <w:sz w:val="20"/>
        </w:rPr>
        <w:t> </w:t>
      </w:r>
      <w:r>
        <w:rPr>
          <w:sz w:val="20"/>
        </w:rPr>
        <w:t>Los</w:t>
      </w:r>
      <w:r>
        <w:rPr>
          <w:spacing w:val="-7"/>
          <w:sz w:val="20"/>
        </w:rPr>
        <w:t> </w:t>
      </w:r>
      <w:r>
        <w:rPr>
          <w:sz w:val="20"/>
        </w:rPr>
        <w:t>animales</w:t>
      </w:r>
      <w:r>
        <w:rPr>
          <w:spacing w:val="-7"/>
          <w:sz w:val="20"/>
        </w:rPr>
        <w:t> </w:t>
      </w:r>
      <w:r>
        <w:rPr>
          <w:sz w:val="20"/>
        </w:rPr>
        <w:t>complementarios</w:t>
      </w:r>
      <w:r>
        <w:rPr>
          <w:spacing w:val="-6"/>
          <w:sz w:val="20"/>
        </w:rPr>
        <w:t> </w:t>
      </w:r>
      <w:r>
        <w:rPr>
          <w:sz w:val="20"/>
        </w:rPr>
        <w:t>o</w:t>
      </w:r>
      <w:r>
        <w:rPr>
          <w:spacing w:val="-9"/>
          <w:sz w:val="20"/>
        </w:rPr>
        <w:t> </w:t>
      </w:r>
      <w:r>
        <w:rPr>
          <w:sz w:val="20"/>
        </w:rPr>
        <w:t>que</w:t>
      </w:r>
      <w:r>
        <w:rPr>
          <w:spacing w:val="-6"/>
          <w:sz w:val="20"/>
        </w:rPr>
        <w:t> </w:t>
      </w:r>
      <w:r>
        <w:rPr>
          <w:sz w:val="20"/>
        </w:rPr>
        <w:t>participen</w:t>
      </w:r>
      <w:r>
        <w:rPr>
          <w:spacing w:val="-8"/>
          <w:sz w:val="20"/>
        </w:rPr>
        <w:t> </w:t>
      </w:r>
      <w:r>
        <w:rPr>
          <w:sz w:val="20"/>
        </w:rPr>
        <w:t>en</w:t>
      </w:r>
      <w:r>
        <w:rPr>
          <w:spacing w:val="-8"/>
          <w:sz w:val="20"/>
        </w:rPr>
        <w:t> </w:t>
      </w:r>
      <w:r>
        <w:rPr>
          <w:sz w:val="20"/>
        </w:rPr>
        <w:t>la</w:t>
      </w:r>
      <w:r>
        <w:rPr>
          <w:spacing w:val="-8"/>
          <w:sz w:val="20"/>
        </w:rPr>
        <w:t> </w:t>
      </w:r>
      <w:r>
        <w:rPr>
          <w:sz w:val="20"/>
        </w:rPr>
        <w:t>práctica</w:t>
      </w:r>
      <w:r>
        <w:rPr>
          <w:spacing w:val="-7"/>
          <w:sz w:val="20"/>
        </w:rPr>
        <w:t> </w:t>
      </w:r>
      <w:r>
        <w:rPr>
          <w:sz w:val="20"/>
        </w:rPr>
        <w:t>de</w:t>
      </w:r>
      <w:r>
        <w:rPr>
          <w:spacing w:val="-6"/>
          <w:sz w:val="20"/>
        </w:rPr>
        <w:t> </w:t>
      </w:r>
      <w:r>
        <w:rPr>
          <w:sz w:val="20"/>
        </w:rPr>
        <w:t>algún</w:t>
      </w:r>
      <w:r>
        <w:rPr>
          <w:spacing w:val="-6"/>
          <w:sz w:val="20"/>
        </w:rPr>
        <w:t> </w:t>
      </w:r>
      <w:r>
        <w:rPr>
          <w:spacing w:val="-2"/>
          <w:sz w:val="20"/>
        </w:rPr>
        <w:t>deporte;</w:t>
      </w:r>
    </w:p>
    <w:p>
      <w:pPr>
        <w:pStyle w:val="BodyText"/>
        <w:spacing w:before="1"/>
        <w:ind w:left="0"/>
      </w:pPr>
    </w:p>
    <w:p>
      <w:pPr>
        <w:spacing w:before="0"/>
        <w:ind w:left="1" w:right="146" w:firstLine="0"/>
        <w:jc w:val="both"/>
        <w:rPr>
          <w:sz w:val="20"/>
        </w:rPr>
      </w:pPr>
      <w:r>
        <w:rPr>
          <w:rFonts w:ascii="Arial" w:hAnsi="Arial"/>
          <w:b/>
          <w:sz w:val="20"/>
        </w:rPr>
        <w:t>VIII.- Animal doméstico: </w:t>
      </w:r>
      <w:r>
        <w:rPr>
          <w:sz w:val="20"/>
        </w:rPr>
        <w:t>Los animales de compañía, que por su naturaleza y condición dependen del</w:t>
      </w:r>
      <w:r>
        <w:rPr>
          <w:spacing w:val="40"/>
          <w:sz w:val="20"/>
        </w:rPr>
        <w:t> </w:t>
      </w:r>
      <w:r>
        <w:rPr>
          <w:sz w:val="20"/>
        </w:rPr>
        <w:t>ser humano para subsistir;</w:t>
      </w:r>
    </w:p>
    <w:p>
      <w:pPr>
        <w:pStyle w:val="BodyText"/>
        <w:spacing w:before="229"/>
        <w:ind w:right="147"/>
        <w:jc w:val="both"/>
      </w:pPr>
      <w:r>
        <w:rPr>
          <w:rFonts w:ascii="Arial" w:hAnsi="Arial"/>
          <w:b/>
        </w:rPr>
        <w:t>IX.- Animales ferales: </w:t>
      </w:r>
      <w:r>
        <w:rPr/>
        <w:t>Los animales domésticos que por el abandono de sus propietarios se tornen silvestres y vivan dentro del entorno natural;</w:t>
      </w:r>
    </w:p>
    <w:p>
      <w:pPr>
        <w:pStyle w:val="BodyText"/>
        <w:spacing w:before="1"/>
        <w:ind w:left="0"/>
      </w:pPr>
    </w:p>
    <w:p>
      <w:pPr>
        <w:pStyle w:val="BodyText"/>
        <w:ind w:right="151"/>
        <w:jc w:val="both"/>
      </w:pPr>
      <w:r>
        <w:rPr>
          <w:rFonts w:ascii="Arial" w:hAnsi="Arial"/>
          <w:b/>
        </w:rPr>
        <w:t>X.- Animal guía: </w:t>
      </w:r>
      <w:r>
        <w:rPr/>
        <w:t>Los animales que son adiestrados con el fin de apoyar a las personas con</w:t>
      </w:r>
      <w:r>
        <w:rPr>
          <w:spacing w:val="40"/>
        </w:rPr>
        <w:t> </w:t>
      </w:r>
      <w:r>
        <w:rPr/>
        <w:t>discapacidad, y que por su entrenamiento pueden llegar a suplir alguno de los sentidos de dichas </w:t>
      </w:r>
      <w:r>
        <w:rPr>
          <w:spacing w:val="-2"/>
        </w:rPr>
        <w:t>personas;</w:t>
      </w:r>
    </w:p>
    <w:p>
      <w:pPr>
        <w:pStyle w:val="BodyText"/>
        <w:spacing w:before="230"/>
        <w:ind w:right="149"/>
        <w:jc w:val="both"/>
      </w:pPr>
      <w:r>
        <w:rPr>
          <w:rFonts w:ascii="Arial" w:hAnsi="Arial"/>
          <w:b/>
        </w:rPr>
        <w:t>XI.- Animales de exhibición: </w:t>
      </w:r>
      <w:r>
        <w:rPr/>
        <w:t>Todos aquellos animales; exóticos y silvestres, que se encuentran en cautiverio en zoológicos y lugares similares ya sean públicos o privados;</w:t>
      </w:r>
    </w:p>
    <w:p>
      <w:pPr>
        <w:pStyle w:val="BodyText"/>
        <w:spacing w:before="1"/>
        <w:ind w:left="0"/>
      </w:pPr>
    </w:p>
    <w:p>
      <w:pPr>
        <w:pStyle w:val="BodyText"/>
        <w:ind w:right="150"/>
        <w:jc w:val="both"/>
      </w:pPr>
      <w:r>
        <w:rPr>
          <w:rFonts w:ascii="Arial" w:hAnsi="Arial"/>
          <w:b/>
        </w:rPr>
        <w:t>XII.- Animales exóticos: </w:t>
      </w:r>
      <w:r>
        <w:rPr/>
        <w:t>Los animales no considerados domésticos que se originan en una región diferente al Territorio Nacional;</w:t>
      </w:r>
    </w:p>
    <w:p>
      <w:pPr>
        <w:spacing w:before="229"/>
        <w:ind w:left="1" w:right="148" w:firstLine="0"/>
        <w:jc w:val="both"/>
        <w:rPr>
          <w:sz w:val="20"/>
        </w:rPr>
      </w:pPr>
      <w:r>
        <w:rPr>
          <w:rFonts w:ascii="Arial" w:hAnsi="Arial"/>
          <w:b/>
          <w:sz w:val="20"/>
        </w:rPr>
        <w:t>XIII.- Animales silvestres: </w:t>
      </w:r>
      <w:r>
        <w:rPr>
          <w:sz w:val="20"/>
        </w:rPr>
        <w:t>Los animales no considerados domésticos que son originarios de áreas no </w:t>
      </w:r>
      <w:r>
        <w:rPr>
          <w:spacing w:val="-2"/>
          <w:sz w:val="20"/>
        </w:rPr>
        <w:t>urbanas;</w:t>
      </w:r>
    </w:p>
    <w:p>
      <w:pPr>
        <w:pStyle w:val="BodyText"/>
        <w:spacing w:before="1"/>
        <w:ind w:left="0"/>
      </w:pPr>
    </w:p>
    <w:p>
      <w:pPr>
        <w:spacing w:before="0"/>
        <w:ind w:left="1" w:right="146" w:firstLine="0"/>
        <w:jc w:val="both"/>
        <w:rPr>
          <w:sz w:val="20"/>
        </w:rPr>
      </w:pPr>
      <w:r>
        <w:rPr>
          <w:rFonts w:ascii="Arial" w:hAnsi="Arial"/>
          <w:b/>
          <w:sz w:val="20"/>
        </w:rPr>
        <w:t>XIV.- Animales para la venta: </w:t>
      </w:r>
      <w:r>
        <w:rPr>
          <w:sz w:val="20"/>
        </w:rPr>
        <w:t>Los animales domésticos, que se venden en tiendas de mascotas y/o clínicas veterinarias;</w:t>
      </w:r>
    </w:p>
    <w:p>
      <w:pPr>
        <w:spacing w:before="229"/>
        <w:ind w:left="1" w:right="146" w:firstLine="0"/>
        <w:jc w:val="both"/>
        <w:rPr>
          <w:sz w:val="20"/>
        </w:rPr>
      </w:pPr>
      <w:r>
        <w:rPr>
          <w:rFonts w:ascii="Arial" w:hAnsi="Arial"/>
          <w:b/>
          <w:sz w:val="20"/>
        </w:rPr>
        <w:t>XV.- Animales para vivisección: </w:t>
      </w:r>
      <w:r>
        <w:rPr>
          <w:sz w:val="20"/>
        </w:rPr>
        <w:t>Son los animales que se utilizan para realizar experimentos de investigación científica y didáctica;</w:t>
      </w:r>
    </w:p>
    <w:p>
      <w:pPr>
        <w:pStyle w:val="BodyText"/>
        <w:spacing w:before="1"/>
        <w:ind w:left="0"/>
      </w:pPr>
    </w:p>
    <w:p>
      <w:pPr>
        <w:pStyle w:val="BodyText"/>
        <w:spacing w:before="1"/>
        <w:ind w:right="148"/>
        <w:jc w:val="both"/>
      </w:pPr>
      <w:r>
        <w:rPr>
          <w:rFonts w:ascii="Arial" w:hAnsi="Arial"/>
          <w:b/>
        </w:rPr>
        <w:t>XVI.- Animales para la zooterapia: </w:t>
      </w:r>
      <w:r>
        <w:rPr/>
        <w:t>Son los animales que conviven con una o con un grupo de personas con fines terapéuticos y para el tratamiento de algunas enfermedades de tipo neurológico, psicológico y psiquiátrico entre otras.</w:t>
      </w:r>
    </w:p>
    <w:p>
      <w:pPr>
        <w:spacing w:before="229"/>
        <w:ind w:left="1" w:right="146" w:firstLine="0"/>
        <w:jc w:val="both"/>
        <w:rPr>
          <w:sz w:val="20"/>
        </w:rPr>
      </w:pPr>
      <w:r>
        <w:rPr>
          <w:rFonts w:ascii="Arial" w:hAnsi="Arial"/>
          <w:b/>
          <w:sz w:val="20"/>
        </w:rPr>
        <w:t>XVII.- Asociaciones protectoras de animales: </w:t>
      </w:r>
      <w:r>
        <w:rPr>
          <w:sz w:val="20"/>
        </w:rPr>
        <w:t>Las instituciones y asociaciones civiles legalmente constituidas que dediquen sus actividades a la protección de los animales;</w:t>
      </w:r>
    </w:p>
    <w:p>
      <w:pPr>
        <w:pStyle w:val="BodyText"/>
        <w:spacing w:before="229"/>
        <w:ind w:right="150"/>
        <w:jc w:val="both"/>
      </w:pPr>
      <w:r>
        <w:rPr>
          <w:rFonts w:ascii="Arial" w:hAnsi="Arial"/>
          <w:b/>
        </w:rPr>
        <w:t>XVIII.- Bienestar animal: </w:t>
      </w:r>
      <w:r>
        <w:rPr/>
        <w:t>Es el buen estado físico y mental de un animal en relación con las condiciones en las que vive y muere. Un animal está en buen estado si cuenta con alimento suficiente en cantidad y calidad para</w:t>
      </w:r>
      <w:r>
        <w:rPr>
          <w:spacing w:val="-1"/>
        </w:rPr>
        <w:t> </w:t>
      </w:r>
      <w:r>
        <w:rPr/>
        <w:t>su especie;</w:t>
      </w:r>
      <w:r>
        <w:rPr>
          <w:spacing w:val="-1"/>
        </w:rPr>
        <w:t> </w:t>
      </w:r>
      <w:r>
        <w:rPr/>
        <w:t>si el</w:t>
      </w:r>
      <w:r>
        <w:rPr>
          <w:spacing w:val="-2"/>
        </w:rPr>
        <w:t> </w:t>
      </w:r>
      <w:r>
        <w:rPr/>
        <w:t>espacio en el que</w:t>
      </w:r>
      <w:r>
        <w:rPr>
          <w:spacing w:val="-1"/>
        </w:rPr>
        <w:t> </w:t>
      </w:r>
      <w:r>
        <w:rPr/>
        <w:t>se</w:t>
      </w:r>
      <w:r>
        <w:rPr>
          <w:spacing w:val="-1"/>
        </w:rPr>
        <w:t> </w:t>
      </w:r>
      <w:r>
        <w:rPr/>
        <w:t>encuentra le permite la</w:t>
      </w:r>
      <w:r>
        <w:rPr>
          <w:spacing w:val="-1"/>
        </w:rPr>
        <w:t> </w:t>
      </w:r>
      <w:r>
        <w:rPr/>
        <w:t>interacción</w:t>
      </w:r>
      <w:r>
        <w:rPr>
          <w:spacing w:val="-2"/>
        </w:rPr>
        <w:t> </w:t>
      </w:r>
      <w:r>
        <w:rPr/>
        <w:t>con otros animales, está adaptado para su comodidad y le permite el desarrollo de conductas naturales y además se le da un trato que le garantiza comodidad, tranquilidad, protección y seguridad, evitando el dolor, miedo o </w:t>
      </w:r>
      <w:r>
        <w:rPr>
          <w:spacing w:val="-2"/>
        </w:rPr>
        <w:t>desasosiego.</w:t>
      </w:r>
    </w:p>
    <w:p>
      <w:pPr>
        <w:spacing w:before="4"/>
        <w:ind w:left="549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spacing w:before="65"/>
        <w:ind w:left="0"/>
        <w:rPr>
          <w:rFonts w:ascii="Arial"/>
          <w:i/>
          <w:sz w:val="14"/>
        </w:rPr>
      </w:pPr>
    </w:p>
    <w:p>
      <w:pPr>
        <w:pStyle w:val="BodyText"/>
        <w:spacing w:before="1"/>
        <w:ind w:right="148"/>
        <w:jc w:val="both"/>
      </w:pPr>
      <w:r>
        <w:rPr>
          <w:rFonts w:ascii="Arial" w:hAnsi="Arial"/>
          <w:b/>
        </w:rPr>
        <w:t>XIX.- Campañas: </w:t>
      </w:r>
      <w:r>
        <w:rPr/>
        <w:t>Acciones públicas realizadas de manera periódica por la Autoridad o por quien la misma asigne, para el control, prevención o erradicación de alguna epizootia, zoonosis o epidemia; para controlar la población de animales o para difundir el trato digno y respetuoso a los animales;</w:t>
      </w:r>
    </w:p>
    <w:p>
      <w:pPr>
        <w:pStyle w:val="BodyText"/>
        <w:spacing w:after="0"/>
        <w:jc w:val="both"/>
        <w:sectPr>
          <w:pgSz w:w="12250" w:h="15850"/>
          <w:pgMar w:header="15" w:footer="776" w:top="1740" w:bottom="960" w:left="1417" w:right="1275"/>
        </w:sectPr>
      </w:pPr>
    </w:p>
    <w:p>
      <w:pPr>
        <w:pStyle w:val="BodyText"/>
        <w:spacing w:before="83"/>
        <w:ind w:right="146"/>
        <w:jc w:val="both"/>
      </w:pPr>
      <w:r>
        <w:rPr>
          <w:rFonts w:ascii="Arial" w:hAnsi="Arial"/>
          <w:b/>
        </w:rPr>
        <w:t>XX.- Centros de Control Animal y Zoonosis: </w:t>
      </w:r>
      <w:r>
        <w:rPr/>
        <w:t>Los lugares públicos destinados para la captura, esterilización, vacunación, desparasitación, atención médica veterinaria y en su caso, sacrificio humanitario de animales abandonados;</w:t>
      </w:r>
    </w:p>
    <w:p>
      <w:pPr>
        <w:spacing w:before="230"/>
        <w:ind w:left="1" w:right="0" w:firstLine="0"/>
        <w:jc w:val="both"/>
        <w:rPr>
          <w:sz w:val="20"/>
        </w:rPr>
      </w:pPr>
      <w:r>
        <w:rPr>
          <w:rFonts w:ascii="Arial" w:hAnsi="Arial"/>
          <w:b/>
          <w:sz w:val="20"/>
        </w:rPr>
        <w:t>XX</w:t>
      </w:r>
      <w:r>
        <w:rPr>
          <w:rFonts w:ascii="Arial" w:hAnsi="Arial"/>
          <w:b/>
          <w:spacing w:val="-6"/>
          <w:sz w:val="20"/>
        </w:rPr>
        <w:t> </w:t>
      </w:r>
      <w:r>
        <w:rPr>
          <w:rFonts w:ascii="Arial" w:hAnsi="Arial"/>
          <w:b/>
          <w:sz w:val="20"/>
        </w:rPr>
        <w:t>Bis.-</w:t>
      </w:r>
      <w:r>
        <w:rPr>
          <w:rFonts w:ascii="Arial" w:hAnsi="Arial"/>
          <w:b/>
          <w:spacing w:val="-7"/>
          <w:sz w:val="20"/>
        </w:rPr>
        <w:t> </w:t>
      </w:r>
      <w:r>
        <w:rPr>
          <w:rFonts w:ascii="Arial" w:hAnsi="Arial"/>
          <w:b/>
          <w:sz w:val="20"/>
        </w:rPr>
        <w:t>Consejo.</w:t>
      </w:r>
      <w:r>
        <w:rPr>
          <w:rFonts w:ascii="Arial" w:hAnsi="Arial"/>
          <w:b/>
          <w:spacing w:val="-5"/>
          <w:sz w:val="20"/>
        </w:rPr>
        <w:t> </w:t>
      </w:r>
      <w:r>
        <w:rPr>
          <w:sz w:val="20"/>
        </w:rPr>
        <w:t>Al</w:t>
      </w:r>
      <w:r>
        <w:rPr>
          <w:spacing w:val="-6"/>
          <w:sz w:val="20"/>
        </w:rPr>
        <w:t> </w:t>
      </w:r>
      <w:r>
        <w:rPr>
          <w:sz w:val="20"/>
        </w:rPr>
        <w:t>Consejo</w:t>
      </w:r>
      <w:r>
        <w:rPr>
          <w:spacing w:val="-8"/>
          <w:sz w:val="20"/>
        </w:rPr>
        <w:t> </w:t>
      </w:r>
      <w:r>
        <w:rPr>
          <w:sz w:val="20"/>
        </w:rPr>
        <w:t>Consultivo</w:t>
      </w:r>
      <w:r>
        <w:rPr>
          <w:spacing w:val="-5"/>
          <w:sz w:val="20"/>
        </w:rPr>
        <w:t> </w:t>
      </w:r>
      <w:r>
        <w:rPr>
          <w:sz w:val="20"/>
        </w:rPr>
        <w:t>Ciudadano</w:t>
      </w:r>
      <w:r>
        <w:rPr>
          <w:spacing w:val="-8"/>
          <w:sz w:val="20"/>
        </w:rPr>
        <w:t> </w:t>
      </w:r>
      <w:r>
        <w:rPr>
          <w:sz w:val="20"/>
        </w:rPr>
        <w:t>para</w:t>
      </w:r>
      <w:r>
        <w:rPr>
          <w:spacing w:val="-7"/>
          <w:sz w:val="20"/>
        </w:rPr>
        <w:t> </w:t>
      </w:r>
      <w:r>
        <w:rPr>
          <w:sz w:val="20"/>
        </w:rPr>
        <w:t>la</w:t>
      </w:r>
      <w:r>
        <w:rPr>
          <w:spacing w:val="-6"/>
          <w:sz w:val="20"/>
        </w:rPr>
        <w:t> </w:t>
      </w:r>
      <w:r>
        <w:rPr>
          <w:sz w:val="20"/>
        </w:rPr>
        <w:t>Protección</w:t>
      </w:r>
      <w:r>
        <w:rPr>
          <w:spacing w:val="-5"/>
          <w:sz w:val="20"/>
        </w:rPr>
        <w:t> </w:t>
      </w:r>
      <w:r>
        <w:rPr>
          <w:sz w:val="20"/>
        </w:rPr>
        <w:t>de</w:t>
      </w:r>
      <w:r>
        <w:rPr>
          <w:spacing w:val="-7"/>
          <w:sz w:val="20"/>
        </w:rPr>
        <w:t> </w:t>
      </w:r>
      <w:r>
        <w:rPr>
          <w:sz w:val="20"/>
        </w:rPr>
        <w:t>los</w:t>
      </w:r>
      <w:r>
        <w:rPr>
          <w:spacing w:val="-5"/>
          <w:sz w:val="20"/>
        </w:rPr>
        <w:t> </w:t>
      </w:r>
      <w:r>
        <w:rPr>
          <w:spacing w:val="-2"/>
          <w:sz w:val="20"/>
        </w:rPr>
        <w:t>Animales;</w:t>
      </w:r>
    </w:p>
    <w:p>
      <w:pPr>
        <w:pStyle w:val="BodyText"/>
        <w:ind w:left="0"/>
      </w:pPr>
    </w:p>
    <w:p>
      <w:pPr>
        <w:spacing w:before="0"/>
        <w:ind w:left="1" w:right="0" w:firstLine="0"/>
        <w:jc w:val="both"/>
        <w:rPr>
          <w:sz w:val="20"/>
        </w:rPr>
      </w:pPr>
      <w:r>
        <w:rPr>
          <w:rFonts w:ascii="Arial" w:hAnsi="Arial"/>
          <w:b/>
          <w:sz w:val="20"/>
        </w:rPr>
        <w:t>XXI.-</w:t>
      </w:r>
      <w:r>
        <w:rPr>
          <w:rFonts w:ascii="Arial" w:hAnsi="Arial"/>
          <w:b/>
          <w:spacing w:val="-6"/>
          <w:sz w:val="20"/>
        </w:rPr>
        <w:t> </w:t>
      </w:r>
      <w:r>
        <w:rPr>
          <w:rFonts w:ascii="Arial" w:hAnsi="Arial"/>
          <w:b/>
          <w:sz w:val="20"/>
        </w:rPr>
        <w:t>Área</w:t>
      </w:r>
      <w:r>
        <w:rPr>
          <w:rFonts w:ascii="Arial" w:hAnsi="Arial"/>
          <w:b/>
          <w:spacing w:val="-7"/>
          <w:sz w:val="20"/>
        </w:rPr>
        <w:t> </w:t>
      </w:r>
      <w:r>
        <w:rPr>
          <w:rFonts w:ascii="Arial" w:hAnsi="Arial"/>
          <w:b/>
          <w:sz w:val="20"/>
        </w:rPr>
        <w:t>Técnica:</w:t>
      </w:r>
      <w:r>
        <w:rPr>
          <w:rFonts w:ascii="Arial" w:hAnsi="Arial"/>
          <w:b/>
          <w:spacing w:val="-5"/>
          <w:sz w:val="20"/>
        </w:rPr>
        <w:t> </w:t>
      </w:r>
      <w:r>
        <w:rPr>
          <w:sz w:val="20"/>
        </w:rPr>
        <w:t>Área</w:t>
      </w:r>
      <w:r>
        <w:rPr>
          <w:spacing w:val="-7"/>
          <w:sz w:val="20"/>
        </w:rPr>
        <w:t> </w:t>
      </w:r>
      <w:r>
        <w:rPr>
          <w:sz w:val="20"/>
        </w:rPr>
        <w:t>Técnica</w:t>
      </w:r>
      <w:r>
        <w:rPr>
          <w:spacing w:val="-8"/>
          <w:sz w:val="20"/>
        </w:rPr>
        <w:t> </w:t>
      </w:r>
      <w:r>
        <w:rPr>
          <w:sz w:val="20"/>
        </w:rPr>
        <w:t>de</w:t>
      </w:r>
      <w:r>
        <w:rPr>
          <w:spacing w:val="-7"/>
          <w:sz w:val="20"/>
        </w:rPr>
        <w:t> </w:t>
      </w:r>
      <w:r>
        <w:rPr>
          <w:sz w:val="20"/>
        </w:rPr>
        <w:t>Protección</w:t>
      </w:r>
      <w:r>
        <w:rPr>
          <w:spacing w:val="-8"/>
          <w:sz w:val="20"/>
        </w:rPr>
        <w:t> </w:t>
      </w:r>
      <w:r>
        <w:rPr>
          <w:sz w:val="20"/>
        </w:rPr>
        <w:t>y</w:t>
      </w:r>
      <w:r>
        <w:rPr>
          <w:spacing w:val="-7"/>
          <w:sz w:val="20"/>
        </w:rPr>
        <w:t> </w:t>
      </w:r>
      <w:r>
        <w:rPr>
          <w:sz w:val="20"/>
        </w:rPr>
        <w:t>Sanidad</w:t>
      </w:r>
      <w:r>
        <w:rPr>
          <w:spacing w:val="-7"/>
          <w:sz w:val="20"/>
        </w:rPr>
        <w:t> </w:t>
      </w:r>
      <w:r>
        <w:rPr>
          <w:sz w:val="20"/>
        </w:rPr>
        <w:t>Animal</w:t>
      </w:r>
      <w:r>
        <w:rPr>
          <w:spacing w:val="-8"/>
          <w:sz w:val="20"/>
        </w:rPr>
        <w:t> </w:t>
      </w:r>
      <w:r>
        <w:rPr>
          <w:sz w:val="20"/>
        </w:rPr>
        <w:t>y</w:t>
      </w:r>
      <w:r>
        <w:rPr>
          <w:spacing w:val="-7"/>
          <w:sz w:val="20"/>
        </w:rPr>
        <w:t> </w:t>
      </w:r>
      <w:r>
        <w:rPr>
          <w:sz w:val="20"/>
        </w:rPr>
        <w:t>Control</w:t>
      </w:r>
      <w:r>
        <w:rPr>
          <w:spacing w:val="-7"/>
          <w:sz w:val="20"/>
        </w:rPr>
        <w:t> </w:t>
      </w:r>
      <w:r>
        <w:rPr>
          <w:sz w:val="20"/>
        </w:rPr>
        <w:t>de</w:t>
      </w:r>
      <w:r>
        <w:rPr>
          <w:spacing w:val="-7"/>
          <w:sz w:val="20"/>
        </w:rPr>
        <w:t> </w:t>
      </w:r>
      <w:r>
        <w:rPr>
          <w:sz w:val="20"/>
        </w:rPr>
        <w:t>Especies</w:t>
      </w:r>
      <w:r>
        <w:rPr>
          <w:spacing w:val="-5"/>
          <w:sz w:val="20"/>
        </w:rPr>
        <w:t> </w:t>
      </w:r>
      <w:r>
        <w:rPr>
          <w:spacing w:val="-2"/>
          <w:sz w:val="20"/>
        </w:rPr>
        <w:t>Animales;</w:t>
      </w:r>
    </w:p>
    <w:p>
      <w:pPr>
        <w:spacing w:before="229"/>
        <w:ind w:left="1" w:right="144" w:firstLine="0"/>
        <w:jc w:val="both"/>
        <w:rPr>
          <w:sz w:val="20"/>
        </w:rPr>
      </w:pPr>
      <w:r>
        <w:rPr>
          <w:rFonts w:ascii="Arial" w:hAnsi="Arial"/>
          <w:b/>
          <w:sz w:val="20"/>
        </w:rPr>
        <w:t>XXII Bis.- Escuela de adiestramiento y/o entrenamiento: </w:t>
      </w:r>
      <w:r>
        <w:rPr>
          <w:sz w:val="20"/>
        </w:rPr>
        <w:t>Institución destinada a entrenar y/o educar animales de compañía;</w:t>
      </w:r>
    </w:p>
    <w:p>
      <w:pPr>
        <w:spacing w:before="2"/>
        <w:ind w:left="539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49"/>
        <w:jc w:val="both"/>
      </w:pPr>
      <w:r>
        <w:rPr>
          <w:rFonts w:ascii="Arial" w:hAnsi="Arial"/>
          <w:b/>
        </w:rPr>
        <w:t>XXII.-</w:t>
      </w:r>
      <w:r>
        <w:rPr>
          <w:rFonts w:ascii="Arial" w:hAnsi="Arial"/>
          <w:b/>
          <w:spacing w:val="-1"/>
        </w:rPr>
        <w:t> </w:t>
      </w:r>
      <w:r>
        <w:rPr>
          <w:rFonts w:ascii="Arial" w:hAnsi="Arial"/>
          <w:b/>
        </w:rPr>
        <w:t>Epizootia: </w:t>
      </w:r>
      <w:r>
        <w:rPr/>
        <w:t>La</w:t>
      </w:r>
      <w:r>
        <w:rPr>
          <w:spacing w:val="-3"/>
        </w:rPr>
        <w:t> </w:t>
      </w:r>
      <w:r>
        <w:rPr/>
        <w:t>enfermedad</w:t>
      </w:r>
      <w:r>
        <w:rPr>
          <w:spacing w:val="-2"/>
        </w:rPr>
        <w:t> </w:t>
      </w:r>
      <w:r>
        <w:rPr/>
        <w:t>que</w:t>
      </w:r>
      <w:r>
        <w:rPr>
          <w:spacing w:val="-2"/>
        </w:rPr>
        <w:t> </w:t>
      </w:r>
      <w:r>
        <w:rPr/>
        <w:t>se</w:t>
      </w:r>
      <w:r>
        <w:rPr>
          <w:spacing w:val="-2"/>
        </w:rPr>
        <w:t> </w:t>
      </w:r>
      <w:r>
        <w:rPr/>
        <w:t>presenta</w:t>
      </w:r>
      <w:r>
        <w:rPr>
          <w:spacing w:val="-2"/>
        </w:rPr>
        <w:t> </w:t>
      </w:r>
      <w:r>
        <w:rPr/>
        <w:t>en una</w:t>
      </w:r>
      <w:r>
        <w:rPr>
          <w:spacing w:val="-2"/>
        </w:rPr>
        <w:t> </w:t>
      </w:r>
      <w:r>
        <w:rPr/>
        <w:t>población</w:t>
      </w:r>
      <w:r>
        <w:rPr>
          <w:spacing w:val="-2"/>
        </w:rPr>
        <w:t> </w:t>
      </w:r>
      <w:r>
        <w:rPr/>
        <w:t>animal</w:t>
      </w:r>
      <w:r>
        <w:rPr>
          <w:spacing w:val="-3"/>
        </w:rPr>
        <w:t> </w:t>
      </w:r>
      <w:r>
        <w:rPr/>
        <w:t>durante</w:t>
      </w:r>
      <w:r>
        <w:rPr>
          <w:spacing w:val="-3"/>
        </w:rPr>
        <w:t> </w:t>
      </w:r>
      <w:r>
        <w:rPr/>
        <w:t>un intervalo</w:t>
      </w:r>
      <w:r>
        <w:rPr>
          <w:spacing w:val="-2"/>
        </w:rPr>
        <w:t> </w:t>
      </w:r>
      <w:r>
        <w:rPr/>
        <w:t>dado,</w:t>
      </w:r>
      <w:r>
        <w:rPr>
          <w:spacing w:val="-2"/>
        </w:rPr>
        <w:t> </w:t>
      </w:r>
      <w:r>
        <w:rPr/>
        <w:t>con una frecuencia mayor a la esperada;</w:t>
      </w:r>
    </w:p>
    <w:p>
      <w:pPr>
        <w:spacing w:before="229"/>
        <w:ind w:left="1" w:right="146" w:firstLine="0"/>
        <w:jc w:val="both"/>
        <w:rPr>
          <w:sz w:val="20"/>
        </w:rPr>
      </w:pPr>
      <w:r>
        <w:rPr>
          <w:rFonts w:ascii="Arial" w:hAnsi="Arial"/>
          <w:b/>
          <w:sz w:val="20"/>
        </w:rPr>
        <w:t>XXIII.- Esterilización: </w:t>
      </w:r>
      <w:r>
        <w:rPr>
          <w:sz w:val="20"/>
        </w:rPr>
        <w:t>Proceso quirúrgico o químico, que se practica en los animales, para evitar su </w:t>
      </w:r>
      <w:r>
        <w:rPr>
          <w:spacing w:val="-2"/>
          <w:sz w:val="20"/>
        </w:rPr>
        <w:t>reproducción;</w:t>
      </w:r>
    </w:p>
    <w:p>
      <w:pPr>
        <w:pStyle w:val="BodyText"/>
        <w:spacing w:before="1"/>
        <w:ind w:left="0"/>
      </w:pPr>
    </w:p>
    <w:p>
      <w:pPr>
        <w:pStyle w:val="ListParagraph"/>
        <w:numPr>
          <w:ilvl w:val="0"/>
          <w:numId w:val="1"/>
        </w:numPr>
        <w:tabs>
          <w:tab w:pos="563" w:val="left" w:leader="none"/>
        </w:tabs>
        <w:spacing w:line="240" w:lineRule="auto" w:before="1" w:after="0"/>
        <w:ind w:left="563" w:right="0" w:hanging="562"/>
        <w:jc w:val="left"/>
        <w:rPr>
          <w:sz w:val="20"/>
        </w:rPr>
      </w:pPr>
      <w:r>
        <w:rPr>
          <w:rFonts w:ascii="Arial" w:hAnsi="Arial"/>
          <w:b/>
          <w:sz w:val="20"/>
        </w:rPr>
        <w:t>Fauna:</w:t>
      </w:r>
      <w:r>
        <w:rPr>
          <w:rFonts w:ascii="Arial" w:hAnsi="Arial"/>
          <w:b/>
          <w:spacing w:val="-6"/>
          <w:sz w:val="20"/>
        </w:rPr>
        <w:t> </w:t>
      </w:r>
      <w:r>
        <w:rPr>
          <w:sz w:val="20"/>
        </w:rPr>
        <w:t>Conjunto</w:t>
      </w:r>
      <w:r>
        <w:rPr>
          <w:spacing w:val="-6"/>
          <w:sz w:val="20"/>
        </w:rPr>
        <w:t> </w:t>
      </w:r>
      <w:r>
        <w:rPr>
          <w:sz w:val="20"/>
        </w:rPr>
        <w:t>de</w:t>
      </w:r>
      <w:r>
        <w:rPr>
          <w:spacing w:val="-5"/>
          <w:sz w:val="20"/>
        </w:rPr>
        <w:t> </w:t>
      </w:r>
      <w:r>
        <w:rPr>
          <w:sz w:val="20"/>
        </w:rPr>
        <w:t>animales</w:t>
      </w:r>
      <w:r>
        <w:rPr>
          <w:spacing w:val="-6"/>
          <w:sz w:val="20"/>
        </w:rPr>
        <w:t> </w:t>
      </w:r>
      <w:r>
        <w:rPr>
          <w:sz w:val="20"/>
        </w:rPr>
        <w:t>de</w:t>
      </w:r>
      <w:r>
        <w:rPr>
          <w:spacing w:val="-5"/>
          <w:sz w:val="20"/>
        </w:rPr>
        <w:t> </w:t>
      </w:r>
      <w:r>
        <w:rPr>
          <w:sz w:val="20"/>
        </w:rPr>
        <w:t>una</w:t>
      </w:r>
      <w:r>
        <w:rPr>
          <w:spacing w:val="-6"/>
          <w:sz w:val="20"/>
        </w:rPr>
        <w:t> </w:t>
      </w:r>
      <w:r>
        <w:rPr>
          <w:sz w:val="20"/>
        </w:rPr>
        <w:t>región</w:t>
      </w:r>
      <w:r>
        <w:rPr>
          <w:spacing w:val="-5"/>
          <w:sz w:val="20"/>
        </w:rPr>
        <w:t> </w:t>
      </w:r>
      <w:r>
        <w:rPr>
          <w:sz w:val="20"/>
        </w:rPr>
        <w:t>que</w:t>
      </w:r>
      <w:r>
        <w:rPr>
          <w:spacing w:val="-6"/>
          <w:sz w:val="20"/>
        </w:rPr>
        <w:t> </w:t>
      </w:r>
      <w:r>
        <w:rPr>
          <w:sz w:val="20"/>
        </w:rPr>
        <w:t>viven</w:t>
      </w:r>
      <w:r>
        <w:rPr>
          <w:spacing w:val="-6"/>
          <w:sz w:val="20"/>
        </w:rPr>
        <w:t> </w:t>
      </w:r>
      <w:r>
        <w:rPr>
          <w:sz w:val="20"/>
        </w:rPr>
        <w:t>en</w:t>
      </w:r>
      <w:r>
        <w:rPr>
          <w:spacing w:val="-8"/>
          <w:sz w:val="20"/>
        </w:rPr>
        <w:t> </w:t>
      </w:r>
      <w:r>
        <w:rPr>
          <w:sz w:val="20"/>
        </w:rPr>
        <w:t>un</w:t>
      </w:r>
      <w:r>
        <w:rPr>
          <w:spacing w:val="-6"/>
          <w:sz w:val="20"/>
        </w:rPr>
        <w:t> </w:t>
      </w:r>
      <w:r>
        <w:rPr>
          <w:sz w:val="20"/>
        </w:rPr>
        <w:t>mismo</w:t>
      </w:r>
      <w:r>
        <w:rPr>
          <w:spacing w:val="-5"/>
          <w:sz w:val="20"/>
        </w:rPr>
        <w:t> </w:t>
      </w:r>
      <w:r>
        <w:rPr>
          <w:spacing w:val="-2"/>
          <w:sz w:val="20"/>
        </w:rPr>
        <w:t>hábitat;</w:t>
      </w:r>
    </w:p>
    <w:p>
      <w:pPr>
        <w:pStyle w:val="ListParagraph"/>
        <w:numPr>
          <w:ilvl w:val="0"/>
          <w:numId w:val="1"/>
        </w:numPr>
        <w:tabs>
          <w:tab w:pos="515" w:val="left" w:leader="none"/>
        </w:tabs>
        <w:spacing w:line="240" w:lineRule="auto" w:before="228" w:after="0"/>
        <w:ind w:left="1" w:right="151" w:firstLine="0"/>
        <w:jc w:val="left"/>
        <w:rPr>
          <w:sz w:val="20"/>
        </w:rPr>
      </w:pPr>
      <w:r>
        <w:rPr>
          <w:rFonts w:ascii="Arial" w:hAnsi="Arial"/>
          <w:b/>
          <w:sz w:val="20"/>
        </w:rPr>
        <w:t>Hábitat: </w:t>
      </w:r>
      <w:r>
        <w:rPr>
          <w:sz w:val="20"/>
        </w:rPr>
        <w:t>El sitio en un ambiente físico, ocupado por un organismo, población, especie o comunidad de especies en un tiempo determinado;</w:t>
      </w:r>
    </w:p>
    <w:p>
      <w:pPr>
        <w:pStyle w:val="BodyText"/>
        <w:spacing w:before="1"/>
        <w:ind w:left="0"/>
      </w:pPr>
    </w:p>
    <w:p>
      <w:pPr>
        <w:pStyle w:val="ListParagraph"/>
        <w:numPr>
          <w:ilvl w:val="0"/>
          <w:numId w:val="1"/>
        </w:numPr>
        <w:tabs>
          <w:tab w:pos="565" w:val="left" w:leader="none"/>
        </w:tabs>
        <w:spacing w:line="240" w:lineRule="auto" w:before="0" w:after="0"/>
        <w:ind w:left="1" w:right="148" w:firstLine="0"/>
        <w:jc w:val="left"/>
        <w:rPr>
          <w:sz w:val="20"/>
        </w:rPr>
      </w:pPr>
      <w:r>
        <w:rPr>
          <w:rFonts w:ascii="Arial" w:hAnsi="Arial"/>
          <w:b/>
          <w:sz w:val="20"/>
        </w:rPr>
        <w:t>Insectos</w:t>
      </w:r>
      <w:r>
        <w:rPr>
          <w:rFonts w:ascii="Arial" w:hAnsi="Arial"/>
          <w:b/>
          <w:spacing w:val="-4"/>
          <w:sz w:val="20"/>
        </w:rPr>
        <w:t> </w:t>
      </w:r>
      <w:r>
        <w:rPr>
          <w:rFonts w:ascii="Arial" w:hAnsi="Arial"/>
          <w:b/>
          <w:sz w:val="20"/>
        </w:rPr>
        <w:t>productores:</w:t>
      </w:r>
      <w:r>
        <w:rPr>
          <w:rFonts w:ascii="Arial" w:hAnsi="Arial"/>
          <w:b/>
          <w:spacing w:val="-1"/>
          <w:sz w:val="20"/>
        </w:rPr>
        <w:t> </w:t>
      </w:r>
      <w:r>
        <w:rPr>
          <w:sz w:val="20"/>
        </w:rPr>
        <w:t>Referente</w:t>
      </w:r>
      <w:r>
        <w:rPr>
          <w:spacing w:val="-2"/>
          <w:sz w:val="20"/>
        </w:rPr>
        <w:t> </w:t>
      </w:r>
      <w:r>
        <w:rPr>
          <w:sz w:val="20"/>
        </w:rPr>
        <w:t>a</w:t>
      </w:r>
      <w:r>
        <w:rPr>
          <w:spacing w:val="-2"/>
          <w:sz w:val="20"/>
        </w:rPr>
        <w:t> </w:t>
      </w:r>
      <w:r>
        <w:rPr>
          <w:sz w:val="20"/>
        </w:rPr>
        <w:t>insectos</w:t>
      </w:r>
      <w:r>
        <w:rPr>
          <w:spacing w:val="-1"/>
          <w:sz w:val="20"/>
        </w:rPr>
        <w:t> </w:t>
      </w:r>
      <w:r>
        <w:rPr>
          <w:sz w:val="20"/>
        </w:rPr>
        <w:t>que</w:t>
      </w:r>
      <w:r>
        <w:rPr>
          <w:spacing w:val="-3"/>
          <w:sz w:val="20"/>
        </w:rPr>
        <w:t> </w:t>
      </w:r>
      <w:r>
        <w:rPr>
          <w:sz w:val="20"/>
        </w:rPr>
        <w:t>producen</w:t>
      </w:r>
      <w:r>
        <w:rPr>
          <w:spacing w:val="-2"/>
          <w:sz w:val="20"/>
        </w:rPr>
        <w:t> </w:t>
      </w:r>
      <w:r>
        <w:rPr>
          <w:sz w:val="20"/>
        </w:rPr>
        <w:t>materias</w:t>
      </w:r>
      <w:r>
        <w:rPr>
          <w:spacing w:val="-1"/>
          <w:sz w:val="20"/>
        </w:rPr>
        <w:t> </w:t>
      </w:r>
      <w:r>
        <w:rPr>
          <w:sz w:val="20"/>
        </w:rPr>
        <w:t>primas</w:t>
      </w:r>
      <w:r>
        <w:rPr>
          <w:spacing w:val="-3"/>
          <w:sz w:val="20"/>
        </w:rPr>
        <w:t> </w:t>
      </w:r>
      <w:r>
        <w:rPr>
          <w:sz w:val="20"/>
        </w:rPr>
        <w:t>útiles</w:t>
      </w:r>
      <w:r>
        <w:rPr>
          <w:spacing w:val="-1"/>
          <w:sz w:val="20"/>
        </w:rPr>
        <w:t> </w:t>
      </w:r>
      <w:r>
        <w:rPr>
          <w:sz w:val="20"/>
        </w:rPr>
        <w:t>al</w:t>
      </w:r>
      <w:r>
        <w:rPr>
          <w:spacing w:val="-5"/>
          <w:sz w:val="20"/>
        </w:rPr>
        <w:t> </w:t>
      </w:r>
      <w:r>
        <w:rPr>
          <w:sz w:val="20"/>
        </w:rPr>
        <w:t>hombre,</w:t>
      </w:r>
      <w:r>
        <w:rPr>
          <w:spacing w:val="-2"/>
          <w:sz w:val="20"/>
        </w:rPr>
        <w:t> </w:t>
      </w:r>
      <w:r>
        <w:rPr>
          <w:sz w:val="20"/>
        </w:rPr>
        <w:t>por</w:t>
      </w:r>
      <w:r>
        <w:rPr>
          <w:spacing w:val="-1"/>
          <w:sz w:val="20"/>
        </w:rPr>
        <w:t> </w:t>
      </w:r>
      <w:r>
        <w:rPr>
          <w:sz w:val="20"/>
        </w:rPr>
        <w:t>la producción de miel, cera y pigmentos, o empleados para consumo animal o humano;</w:t>
      </w:r>
    </w:p>
    <w:p>
      <w:pPr>
        <w:spacing w:before="229"/>
        <w:ind w:left="1" w:right="150" w:firstLine="0"/>
        <w:jc w:val="both"/>
        <w:rPr>
          <w:sz w:val="20"/>
        </w:rPr>
      </w:pPr>
      <w:r>
        <w:rPr>
          <w:rFonts w:ascii="Arial" w:hAnsi="Arial"/>
          <w:b/>
          <w:sz w:val="20"/>
        </w:rPr>
        <w:t>XXVII.- Insensibilización: </w:t>
      </w:r>
      <w:r>
        <w:rPr>
          <w:sz w:val="20"/>
        </w:rPr>
        <w:t>Acción por la cual se induce a un estado de inconciencia al animal, con métodos humanitarios;</w:t>
      </w:r>
    </w:p>
    <w:p>
      <w:pPr>
        <w:pStyle w:val="BodyText"/>
        <w:spacing w:before="2"/>
        <w:ind w:left="0"/>
      </w:pPr>
    </w:p>
    <w:p>
      <w:pPr>
        <w:pStyle w:val="BodyText"/>
        <w:jc w:val="both"/>
      </w:pPr>
      <w:r>
        <w:rPr>
          <w:rFonts w:ascii="Arial" w:hAnsi="Arial"/>
          <w:b/>
        </w:rPr>
        <w:t>XXVIII.-</w:t>
      </w:r>
      <w:r>
        <w:rPr>
          <w:rFonts w:ascii="Arial" w:hAnsi="Arial"/>
          <w:b/>
          <w:spacing w:val="-6"/>
        </w:rPr>
        <w:t> </w:t>
      </w:r>
      <w:r>
        <w:rPr>
          <w:rFonts w:ascii="Arial" w:hAnsi="Arial"/>
          <w:b/>
        </w:rPr>
        <w:t>Ley:</w:t>
      </w:r>
      <w:r>
        <w:rPr>
          <w:rFonts w:ascii="Arial" w:hAnsi="Arial"/>
          <w:b/>
          <w:spacing w:val="-5"/>
        </w:rPr>
        <w:t> </w:t>
      </w:r>
      <w:r>
        <w:rPr/>
        <w:t>La</w:t>
      </w:r>
      <w:r>
        <w:rPr>
          <w:spacing w:val="-4"/>
        </w:rPr>
        <w:t> </w:t>
      </w:r>
      <w:r>
        <w:rPr/>
        <w:t>Ley</w:t>
      </w:r>
      <w:r>
        <w:rPr>
          <w:spacing w:val="-4"/>
        </w:rPr>
        <w:t> </w:t>
      </w:r>
      <w:r>
        <w:rPr/>
        <w:t>de</w:t>
      </w:r>
      <w:r>
        <w:rPr>
          <w:spacing w:val="-5"/>
        </w:rPr>
        <w:t> </w:t>
      </w:r>
      <w:r>
        <w:rPr/>
        <w:t>Protección</w:t>
      </w:r>
      <w:r>
        <w:rPr>
          <w:spacing w:val="-4"/>
        </w:rPr>
        <w:t> </w:t>
      </w:r>
      <w:r>
        <w:rPr/>
        <w:t>y</w:t>
      </w:r>
      <w:r>
        <w:rPr>
          <w:spacing w:val="-6"/>
        </w:rPr>
        <w:t> </w:t>
      </w:r>
      <w:r>
        <w:rPr/>
        <w:t>Trato</w:t>
      </w:r>
      <w:r>
        <w:rPr>
          <w:spacing w:val="-7"/>
        </w:rPr>
        <w:t> </w:t>
      </w:r>
      <w:r>
        <w:rPr/>
        <w:t>Digno</w:t>
      </w:r>
      <w:r>
        <w:rPr>
          <w:spacing w:val="-6"/>
        </w:rPr>
        <w:t> </w:t>
      </w:r>
      <w:r>
        <w:rPr/>
        <w:t>para</w:t>
      </w:r>
      <w:r>
        <w:rPr>
          <w:spacing w:val="-6"/>
        </w:rPr>
        <w:t> </w:t>
      </w:r>
      <w:r>
        <w:rPr/>
        <w:t>los</w:t>
      </w:r>
      <w:r>
        <w:rPr>
          <w:spacing w:val="-3"/>
        </w:rPr>
        <w:t> </w:t>
      </w:r>
      <w:r>
        <w:rPr/>
        <w:t>Animales</w:t>
      </w:r>
      <w:r>
        <w:rPr>
          <w:spacing w:val="-6"/>
        </w:rPr>
        <w:t> </w:t>
      </w:r>
      <w:r>
        <w:rPr/>
        <w:t>en</w:t>
      </w:r>
      <w:r>
        <w:rPr>
          <w:spacing w:val="-6"/>
        </w:rPr>
        <w:t> </w:t>
      </w:r>
      <w:r>
        <w:rPr/>
        <w:t>el</w:t>
      </w:r>
      <w:r>
        <w:rPr>
          <w:spacing w:val="-5"/>
        </w:rPr>
        <w:t> </w:t>
      </w:r>
      <w:r>
        <w:rPr/>
        <w:t>Estado</w:t>
      </w:r>
      <w:r>
        <w:rPr>
          <w:spacing w:val="-6"/>
        </w:rPr>
        <w:t> </w:t>
      </w:r>
      <w:r>
        <w:rPr/>
        <w:t>de</w:t>
      </w:r>
      <w:r>
        <w:rPr>
          <w:spacing w:val="-5"/>
        </w:rPr>
        <w:t> </w:t>
      </w:r>
      <w:r>
        <w:rPr>
          <w:spacing w:val="-2"/>
        </w:rPr>
        <w:t>Hidalgo;</w:t>
      </w:r>
    </w:p>
    <w:p>
      <w:pPr>
        <w:pStyle w:val="BodyText"/>
        <w:ind w:left="0"/>
      </w:pPr>
    </w:p>
    <w:p>
      <w:pPr>
        <w:spacing w:before="1"/>
        <w:ind w:left="1" w:right="0" w:firstLine="0"/>
        <w:jc w:val="both"/>
        <w:rPr>
          <w:sz w:val="20"/>
        </w:rPr>
      </w:pPr>
      <w:r>
        <w:rPr>
          <w:rFonts w:ascii="Arial" w:hAnsi="Arial"/>
          <w:b/>
          <w:sz w:val="20"/>
        </w:rPr>
        <w:t>XXIX.-</w:t>
      </w:r>
      <w:r>
        <w:rPr>
          <w:rFonts w:ascii="Arial" w:hAnsi="Arial"/>
          <w:b/>
          <w:spacing w:val="-6"/>
          <w:sz w:val="20"/>
        </w:rPr>
        <w:t> </w:t>
      </w:r>
      <w:r>
        <w:rPr>
          <w:rFonts w:ascii="Arial" w:hAnsi="Arial"/>
          <w:b/>
          <w:sz w:val="20"/>
        </w:rPr>
        <w:t>Mascotas:</w:t>
      </w:r>
      <w:r>
        <w:rPr>
          <w:rFonts w:ascii="Arial" w:hAnsi="Arial"/>
          <w:b/>
          <w:spacing w:val="-6"/>
          <w:sz w:val="20"/>
        </w:rPr>
        <w:t> </w:t>
      </w:r>
      <w:r>
        <w:rPr>
          <w:sz w:val="20"/>
        </w:rPr>
        <w:t>Los</w:t>
      </w:r>
      <w:r>
        <w:rPr>
          <w:spacing w:val="-4"/>
          <w:sz w:val="20"/>
        </w:rPr>
        <w:t> </w:t>
      </w:r>
      <w:r>
        <w:rPr>
          <w:sz w:val="20"/>
        </w:rPr>
        <w:t>animales</w:t>
      </w:r>
      <w:r>
        <w:rPr>
          <w:spacing w:val="-6"/>
          <w:sz w:val="20"/>
        </w:rPr>
        <w:t> </w:t>
      </w:r>
      <w:r>
        <w:rPr>
          <w:sz w:val="20"/>
        </w:rPr>
        <w:t>que</w:t>
      </w:r>
      <w:r>
        <w:rPr>
          <w:spacing w:val="-6"/>
          <w:sz w:val="20"/>
        </w:rPr>
        <w:t> </w:t>
      </w:r>
      <w:r>
        <w:rPr>
          <w:sz w:val="20"/>
        </w:rPr>
        <w:t>sirven</w:t>
      </w:r>
      <w:r>
        <w:rPr>
          <w:spacing w:val="-8"/>
          <w:sz w:val="20"/>
        </w:rPr>
        <w:t> </w:t>
      </w:r>
      <w:r>
        <w:rPr>
          <w:sz w:val="20"/>
        </w:rPr>
        <w:t>de</w:t>
      </w:r>
      <w:r>
        <w:rPr>
          <w:spacing w:val="-7"/>
          <w:sz w:val="20"/>
        </w:rPr>
        <w:t> </w:t>
      </w:r>
      <w:r>
        <w:rPr>
          <w:sz w:val="20"/>
        </w:rPr>
        <w:t>compañía</w:t>
      </w:r>
      <w:r>
        <w:rPr>
          <w:spacing w:val="-7"/>
          <w:sz w:val="20"/>
        </w:rPr>
        <w:t> </w:t>
      </w:r>
      <w:r>
        <w:rPr>
          <w:sz w:val="20"/>
        </w:rPr>
        <w:t>al</w:t>
      </w:r>
      <w:r>
        <w:rPr>
          <w:spacing w:val="-8"/>
          <w:sz w:val="20"/>
        </w:rPr>
        <w:t> </w:t>
      </w:r>
      <w:r>
        <w:rPr>
          <w:sz w:val="20"/>
        </w:rPr>
        <w:t>ser</w:t>
      </w:r>
      <w:r>
        <w:rPr>
          <w:spacing w:val="-6"/>
          <w:sz w:val="20"/>
        </w:rPr>
        <w:t> </w:t>
      </w:r>
      <w:r>
        <w:rPr>
          <w:spacing w:val="-2"/>
          <w:sz w:val="20"/>
        </w:rPr>
        <w:t>humano;</w:t>
      </w:r>
    </w:p>
    <w:p>
      <w:pPr>
        <w:pStyle w:val="BodyText"/>
        <w:spacing w:before="228"/>
        <w:ind w:right="148"/>
        <w:jc w:val="both"/>
      </w:pPr>
      <w:r>
        <w:rPr>
          <w:rFonts w:ascii="Arial" w:hAnsi="Arial"/>
          <w:b/>
        </w:rPr>
        <w:t>XXX.- Maltrato: </w:t>
      </w:r>
      <w:r>
        <w:rPr/>
        <w:t>Todo hecho, acto u omisión del ser humano, que puede ocasionar dolor, deterioro físico</w:t>
      </w:r>
      <w:r>
        <w:rPr>
          <w:spacing w:val="40"/>
        </w:rPr>
        <w:t> </w:t>
      </w:r>
      <w:r>
        <w:rPr/>
        <w:t>o sufrimiento que afecte el bienestar, ponga en peligro la vida del animal o afecte gravemente su salud o integridad física, así como la exposición a condiciones de sobreexplotación de su capacidad física, con cualquier fin;</w:t>
      </w:r>
    </w:p>
    <w:p>
      <w:pPr>
        <w:pStyle w:val="BodyText"/>
        <w:ind w:left="0"/>
      </w:pPr>
    </w:p>
    <w:p>
      <w:pPr>
        <w:pStyle w:val="BodyText"/>
        <w:ind w:right="152"/>
        <w:jc w:val="both"/>
      </w:pPr>
      <w:r>
        <w:rPr>
          <w:rFonts w:ascii="Arial" w:hAnsi="Arial"/>
          <w:b/>
        </w:rPr>
        <w:t>XXX-Bis.- Crueldad: </w:t>
      </w:r>
      <w:r>
        <w:rPr/>
        <w:t>Acto de brutalidad, sádico o zoofóbico contra cualquier animal, ya sea por acción directa, omisión o negligencia;</w:t>
      </w:r>
    </w:p>
    <w:p>
      <w:pPr>
        <w:pStyle w:val="BodyText"/>
        <w:spacing w:before="1"/>
        <w:ind w:left="0"/>
      </w:pPr>
    </w:p>
    <w:p>
      <w:pPr>
        <w:spacing w:before="0"/>
        <w:ind w:left="1" w:right="146" w:firstLine="0"/>
        <w:jc w:val="both"/>
        <w:rPr>
          <w:sz w:val="20"/>
        </w:rPr>
      </w:pPr>
      <w:r>
        <w:rPr>
          <w:rFonts w:ascii="Arial" w:hAnsi="Arial"/>
          <w:b/>
          <w:sz w:val="20"/>
        </w:rPr>
        <w:t>XXX Ter.- Pensión de animales de compañía: </w:t>
      </w:r>
      <w:r>
        <w:rPr>
          <w:sz w:val="20"/>
        </w:rPr>
        <w:t>Establecimiento que proporciona servicios de guarda y custodia temporal a un animal de compañía, atendiendo a su seguridad, alimentación y salud;</w:t>
      </w:r>
    </w:p>
    <w:p>
      <w:pPr>
        <w:spacing w:before="2"/>
        <w:ind w:left="539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ind w:left="0"/>
        <w:rPr>
          <w:rFonts w:ascii="Arial"/>
          <w:i/>
          <w:sz w:val="14"/>
        </w:rPr>
      </w:pPr>
    </w:p>
    <w:p>
      <w:pPr>
        <w:pStyle w:val="BodyText"/>
        <w:ind w:right="150"/>
        <w:jc w:val="both"/>
      </w:pPr>
      <w:r>
        <w:rPr>
          <w:rFonts w:ascii="Arial" w:hAnsi="Arial"/>
          <w:b/>
        </w:rPr>
        <w:t>XXX Quater.- Persona prestadora de servicios: </w:t>
      </w:r>
      <w:r>
        <w:rPr/>
        <w:t>Persona física o moral que, con o sin fines de lucro, otorga</w:t>
      </w:r>
      <w:r>
        <w:rPr>
          <w:spacing w:val="-3"/>
        </w:rPr>
        <w:t> </w:t>
      </w:r>
      <w:r>
        <w:rPr/>
        <w:t>alguno</w:t>
      </w:r>
      <w:r>
        <w:rPr>
          <w:spacing w:val="-3"/>
        </w:rPr>
        <w:t> </w:t>
      </w:r>
      <w:r>
        <w:rPr/>
        <w:t>o</w:t>
      </w:r>
      <w:r>
        <w:rPr>
          <w:spacing w:val="-3"/>
        </w:rPr>
        <w:t> </w:t>
      </w:r>
      <w:r>
        <w:rPr/>
        <w:t>algunos</w:t>
      </w:r>
      <w:r>
        <w:rPr>
          <w:spacing w:val="-4"/>
        </w:rPr>
        <w:t> </w:t>
      </w:r>
      <w:r>
        <w:rPr/>
        <w:t>de</w:t>
      </w:r>
      <w:r>
        <w:rPr>
          <w:spacing w:val="-3"/>
        </w:rPr>
        <w:t> </w:t>
      </w:r>
      <w:r>
        <w:rPr/>
        <w:t>los</w:t>
      </w:r>
      <w:r>
        <w:rPr>
          <w:spacing w:val="-2"/>
        </w:rPr>
        <w:t> </w:t>
      </w:r>
      <w:r>
        <w:rPr/>
        <w:t>siguientes</w:t>
      </w:r>
      <w:r>
        <w:rPr>
          <w:spacing w:val="-4"/>
        </w:rPr>
        <w:t> </w:t>
      </w:r>
      <w:r>
        <w:rPr/>
        <w:t>servicios:</w:t>
      </w:r>
      <w:r>
        <w:rPr>
          <w:spacing w:val="-3"/>
        </w:rPr>
        <w:t> </w:t>
      </w:r>
      <w:r>
        <w:rPr/>
        <w:t>pensión,</w:t>
      </w:r>
      <w:r>
        <w:rPr>
          <w:spacing w:val="-3"/>
        </w:rPr>
        <w:t> </w:t>
      </w:r>
      <w:r>
        <w:rPr/>
        <w:t>guardería,</w:t>
      </w:r>
      <w:r>
        <w:rPr>
          <w:spacing w:val="-3"/>
        </w:rPr>
        <w:t> </w:t>
      </w:r>
      <w:r>
        <w:rPr/>
        <w:t>adiestramiento,</w:t>
      </w:r>
      <w:r>
        <w:rPr>
          <w:spacing w:val="-3"/>
        </w:rPr>
        <w:t> </w:t>
      </w:r>
      <w:r>
        <w:rPr/>
        <w:t>entrenamiento</w:t>
      </w:r>
      <w:r>
        <w:rPr>
          <w:spacing w:val="-3"/>
        </w:rPr>
        <w:t> </w:t>
      </w:r>
      <w:r>
        <w:rPr/>
        <w:t>en general o para terapia asistida, estética, spa, actividad física, recreación, gimnasio, tratamiento etológico, servicios funerarios o de incineración y demás relacionados con los animales.</w:t>
      </w:r>
    </w:p>
    <w:p>
      <w:pPr>
        <w:spacing w:before="3"/>
        <w:ind w:left="539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1"/>
        <w:jc w:val="both"/>
      </w:pPr>
      <w:r>
        <w:rPr>
          <w:rFonts w:ascii="Arial" w:hAnsi="Arial"/>
          <w:b/>
        </w:rPr>
        <w:t>XXXI.- Prevención: </w:t>
      </w:r>
      <w:r>
        <w:rPr/>
        <w:t>Conjunto de acciones y medidas para evitar el deterioro de la salud humana o animal, conservado el equilibrio ecológico;</w:t>
      </w:r>
    </w:p>
    <w:p>
      <w:pPr>
        <w:spacing w:before="229"/>
        <w:ind w:left="1" w:right="0" w:firstLine="0"/>
        <w:jc w:val="both"/>
        <w:rPr>
          <w:sz w:val="20"/>
        </w:rPr>
      </w:pPr>
      <w:r>
        <w:rPr>
          <w:rFonts w:ascii="Arial" w:hAnsi="Arial"/>
          <w:b/>
          <w:sz w:val="20"/>
        </w:rPr>
        <w:t>XXXI</w:t>
      </w:r>
      <w:r>
        <w:rPr>
          <w:rFonts w:ascii="Arial" w:hAnsi="Arial"/>
          <w:b/>
          <w:spacing w:val="-9"/>
          <w:sz w:val="20"/>
        </w:rPr>
        <w:t> </w:t>
      </w:r>
      <w:r>
        <w:rPr>
          <w:rFonts w:ascii="Arial" w:hAnsi="Arial"/>
          <w:b/>
          <w:sz w:val="20"/>
        </w:rPr>
        <w:t>Bis.-</w:t>
      </w:r>
      <w:r>
        <w:rPr>
          <w:rFonts w:ascii="Arial" w:hAnsi="Arial"/>
          <w:b/>
          <w:spacing w:val="-8"/>
          <w:sz w:val="20"/>
        </w:rPr>
        <w:t> </w:t>
      </w:r>
      <w:r>
        <w:rPr>
          <w:rFonts w:ascii="Arial" w:hAnsi="Arial"/>
          <w:b/>
          <w:sz w:val="20"/>
        </w:rPr>
        <w:t>Procuraduría:</w:t>
      </w:r>
      <w:r>
        <w:rPr>
          <w:rFonts w:ascii="Arial" w:hAnsi="Arial"/>
          <w:b/>
          <w:spacing w:val="-8"/>
          <w:sz w:val="20"/>
        </w:rPr>
        <w:t> </w:t>
      </w:r>
      <w:r>
        <w:rPr>
          <w:sz w:val="20"/>
        </w:rPr>
        <w:t>Procuraduría</w:t>
      </w:r>
      <w:r>
        <w:rPr>
          <w:spacing w:val="-7"/>
          <w:sz w:val="20"/>
        </w:rPr>
        <w:t> </w:t>
      </w:r>
      <w:r>
        <w:rPr>
          <w:sz w:val="20"/>
        </w:rPr>
        <w:t>Estatal</w:t>
      </w:r>
      <w:r>
        <w:rPr>
          <w:spacing w:val="-9"/>
          <w:sz w:val="20"/>
        </w:rPr>
        <w:t> </w:t>
      </w:r>
      <w:r>
        <w:rPr>
          <w:sz w:val="20"/>
        </w:rPr>
        <w:t>de</w:t>
      </w:r>
      <w:r>
        <w:rPr>
          <w:spacing w:val="-9"/>
          <w:sz w:val="20"/>
        </w:rPr>
        <w:t> </w:t>
      </w:r>
      <w:r>
        <w:rPr>
          <w:sz w:val="20"/>
        </w:rPr>
        <w:t>Protección</w:t>
      </w:r>
      <w:r>
        <w:rPr>
          <w:spacing w:val="-7"/>
          <w:sz w:val="20"/>
        </w:rPr>
        <w:t> </w:t>
      </w:r>
      <w:r>
        <w:rPr>
          <w:sz w:val="20"/>
        </w:rPr>
        <w:t>al</w:t>
      </w:r>
      <w:r>
        <w:rPr>
          <w:spacing w:val="-8"/>
          <w:sz w:val="20"/>
        </w:rPr>
        <w:t> </w:t>
      </w:r>
      <w:r>
        <w:rPr>
          <w:spacing w:val="-2"/>
          <w:sz w:val="20"/>
        </w:rPr>
        <w:t>Ambiente.</w:t>
      </w:r>
    </w:p>
    <w:p>
      <w:pPr>
        <w:spacing w:after="0"/>
        <w:jc w:val="both"/>
        <w:rPr>
          <w:sz w:val="20"/>
        </w:rPr>
        <w:sectPr>
          <w:pgSz w:w="12250" w:h="15850"/>
          <w:pgMar w:header="15" w:footer="776" w:top="1740" w:bottom="960" w:left="1417" w:right="1275"/>
        </w:sectPr>
      </w:pPr>
    </w:p>
    <w:p>
      <w:pPr>
        <w:pStyle w:val="BodyText"/>
        <w:spacing w:before="84"/>
        <w:ind w:left="0"/>
      </w:pPr>
    </w:p>
    <w:p>
      <w:pPr>
        <w:pStyle w:val="BodyText"/>
        <w:ind w:right="149"/>
        <w:jc w:val="both"/>
      </w:pPr>
      <w:r>
        <w:rPr>
          <w:rFonts w:ascii="Arial" w:hAnsi="Arial"/>
          <w:b/>
        </w:rPr>
        <w:t>XXXII.- Rabia: </w:t>
      </w:r>
      <w:r>
        <w:rPr/>
        <w:t>Enfermedad viral infectocontagiosa aguda y mortal, transmitida por la saliva o sangre de algún animal contagiado;</w:t>
      </w:r>
    </w:p>
    <w:p>
      <w:pPr>
        <w:pStyle w:val="BodyText"/>
        <w:spacing w:before="229"/>
        <w:jc w:val="both"/>
      </w:pPr>
      <w:r>
        <w:rPr>
          <w:rFonts w:ascii="Arial" w:hAnsi="Arial"/>
          <w:b/>
        </w:rPr>
        <w:t>XXXIII.-</w:t>
      </w:r>
      <w:r>
        <w:rPr>
          <w:rFonts w:ascii="Arial" w:hAnsi="Arial"/>
          <w:b/>
          <w:spacing w:val="-7"/>
        </w:rPr>
        <w:t> </w:t>
      </w:r>
      <w:r>
        <w:rPr>
          <w:rFonts w:ascii="Arial" w:hAnsi="Arial"/>
          <w:b/>
        </w:rPr>
        <w:t>Rastro:</w:t>
      </w:r>
      <w:r>
        <w:rPr>
          <w:rFonts w:ascii="Arial" w:hAnsi="Arial"/>
          <w:b/>
          <w:spacing w:val="-5"/>
        </w:rPr>
        <w:t> </w:t>
      </w:r>
      <w:r>
        <w:rPr/>
        <w:t>Establecimiento</w:t>
      </w:r>
      <w:r>
        <w:rPr>
          <w:spacing w:val="-7"/>
        </w:rPr>
        <w:t> </w:t>
      </w:r>
      <w:r>
        <w:rPr/>
        <w:t>de</w:t>
      </w:r>
      <w:r>
        <w:rPr>
          <w:spacing w:val="-9"/>
        </w:rPr>
        <w:t> </w:t>
      </w:r>
      <w:r>
        <w:rPr/>
        <w:t>servicio</w:t>
      </w:r>
      <w:r>
        <w:rPr>
          <w:spacing w:val="-7"/>
        </w:rPr>
        <w:t> </w:t>
      </w:r>
      <w:r>
        <w:rPr/>
        <w:t>público,</w:t>
      </w:r>
      <w:r>
        <w:rPr>
          <w:spacing w:val="-6"/>
        </w:rPr>
        <w:t> </w:t>
      </w:r>
      <w:r>
        <w:rPr/>
        <w:t>donde</w:t>
      </w:r>
      <w:r>
        <w:rPr>
          <w:spacing w:val="-8"/>
        </w:rPr>
        <w:t> </w:t>
      </w:r>
      <w:r>
        <w:rPr/>
        <w:t>se</w:t>
      </w:r>
      <w:r>
        <w:rPr>
          <w:spacing w:val="-8"/>
        </w:rPr>
        <w:t> </w:t>
      </w:r>
      <w:r>
        <w:rPr/>
        <w:t>realiza</w:t>
      </w:r>
      <w:r>
        <w:rPr>
          <w:spacing w:val="-8"/>
        </w:rPr>
        <w:t> </w:t>
      </w:r>
      <w:r>
        <w:rPr/>
        <w:t>la</w:t>
      </w:r>
      <w:r>
        <w:rPr>
          <w:spacing w:val="-8"/>
        </w:rPr>
        <w:t> </w:t>
      </w:r>
      <w:r>
        <w:rPr/>
        <w:t>matanza</w:t>
      </w:r>
      <w:r>
        <w:rPr>
          <w:spacing w:val="-8"/>
        </w:rPr>
        <w:t> </w:t>
      </w:r>
      <w:r>
        <w:rPr/>
        <w:t>de</w:t>
      </w:r>
      <w:r>
        <w:rPr>
          <w:spacing w:val="-6"/>
        </w:rPr>
        <w:t> </w:t>
      </w:r>
      <w:r>
        <w:rPr/>
        <w:t>animales</w:t>
      </w:r>
      <w:r>
        <w:rPr>
          <w:spacing w:val="-7"/>
        </w:rPr>
        <w:t> </w:t>
      </w:r>
      <w:r>
        <w:rPr/>
        <w:t>de</w:t>
      </w:r>
      <w:r>
        <w:rPr>
          <w:spacing w:val="-8"/>
        </w:rPr>
        <w:t> </w:t>
      </w:r>
      <w:r>
        <w:rPr>
          <w:spacing w:val="-2"/>
        </w:rPr>
        <w:t>abasto;</w:t>
      </w:r>
    </w:p>
    <w:p>
      <w:pPr>
        <w:pStyle w:val="BodyText"/>
        <w:ind w:left="0"/>
      </w:pPr>
    </w:p>
    <w:p>
      <w:pPr>
        <w:spacing w:before="0"/>
        <w:ind w:left="1" w:right="0" w:firstLine="0"/>
        <w:jc w:val="both"/>
        <w:rPr>
          <w:sz w:val="20"/>
        </w:rPr>
      </w:pPr>
      <w:r>
        <w:rPr>
          <w:rFonts w:ascii="Arial" w:hAnsi="Arial"/>
          <w:b/>
          <w:sz w:val="20"/>
        </w:rPr>
        <w:t>XXXIV.-</w:t>
      </w:r>
      <w:r>
        <w:rPr>
          <w:rFonts w:ascii="Arial" w:hAnsi="Arial"/>
          <w:b/>
          <w:spacing w:val="-6"/>
          <w:sz w:val="20"/>
        </w:rPr>
        <w:t> </w:t>
      </w:r>
      <w:r>
        <w:rPr>
          <w:rFonts w:ascii="Arial" w:hAnsi="Arial"/>
          <w:b/>
          <w:sz w:val="20"/>
        </w:rPr>
        <w:t>Razzia:</w:t>
      </w:r>
      <w:r>
        <w:rPr>
          <w:rFonts w:ascii="Arial" w:hAnsi="Arial"/>
          <w:b/>
          <w:spacing w:val="-6"/>
          <w:sz w:val="20"/>
        </w:rPr>
        <w:t> </w:t>
      </w:r>
      <w:r>
        <w:rPr>
          <w:sz w:val="20"/>
        </w:rPr>
        <w:t>La</w:t>
      </w:r>
      <w:r>
        <w:rPr>
          <w:spacing w:val="-6"/>
          <w:sz w:val="20"/>
        </w:rPr>
        <w:t> </w:t>
      </w:r>
      <w:r>
        <w:rPr>
          <w:sz w:val="20"/>
        </w:rPr>
        <w:t>captura</w:t>
      </w:r>
      <w:r>
        <w:rPr>
          <w:spacing w:val="-7"/>
          <w:sz w:val="20"/>
        </w:rPr>
        <w:t> </w:t>
      </w:r>
      <w:r>
        <w:rPr>
          <w:sz w:val="20"/>
        </w:rPr>
        <w:t>de</w:t>
      </w:r>
      <w:r>
        <w:rPr>
          <w:spacing w:val="-5"/>
          <w:sz w:val="20"/>
        </w:rPr>
        <w:t> </w:t>
      </w:r>
      <w:r>
        <w:rPr>
          <w:sz w:val="20"/>
        </w:rPr>
        <w:t>animales</w:t>
      </w:r>
      <w:r>
        <w:rPr>
          <w:spacing w:val="-6"/>
          <w:sz w:val="20"/>
        </w:rPr>
        <w:t> </w:t>
      </w:r>
      <w:r>
        <w:rPr>
          <w:sz w:val="20"/>
        </w:rPr>
        <w:t>en</w:t>
      </w:r>
      <w:r>
        <w:rPr>
          <w:spacing w:val="-7"/>
          <w:sz w:val="20"/>
        </w:rPr>
        <w:t> </w:t>
      </w:r>
      <w:r>
        <w:rPr>
          <w:sz w:val="20"/>
        </w:rPr>
        <w:t>la</w:t>
      </w:r>
      <w:r>
        <w:rPr>
          <w:spacing w:val="-6"/>
          <w:sz w:val="20"/>
        </w:rPr>
        <w:t> </w:t>
      </w:r>
      <w:r>
        <w:rPr>
          <w:sz w:val="20"/>
        </w:rPr>
        <w:t>vía</w:t>
      </w:r>
      <w:r>
        <w:rPr>
          <w:spacing w:val="-5"/>
          <w:sz w:val="20"/>
        </w:rPr>
        <w:t> </w:t>
      </w:r>
      <w:r>
        <w:rPr>
          <w:sz w:val="20"/>
        </w:rPr>
        <w:t>pública</w:t>
      </w:r>
      <w:r>
        <w:rPr>
          <w:spacing w:val="-4"/>
          <w:sz w:val="20"/>
        </w:rPr>
        <w:t> </w:t>
      </w:r>
      <w:r>
        <w:rPr>
          <w:sz w:val="20"/>
        </w:rPr>
        <w:t>de</w:t>
      </w:r>
      <w:r>
        <w:rPr>
          <w:spacing w:val="-8"/>
          <w:sz w:val="20"/>
        </w:rPr>
        <w:t> </w:t>
      </w:r>
      <w:r>
        <w:rPr>
          <w:sz w:val="20"/>
        </w:rPr>
        <w:t>manera</w:t>
      </w:r>
      <w:r>
        <w:rPr>
          <w:spacing w:val="-6"/>
          <w:sz w:val="20"/>
        </w:rPr>
        <w:t> </w:t>
      </w:r>
      <w:r>
        <w:rPr>
          <w:spacing w:val="-2"/>
          <w:sz w:val="20"/>
        </w:rPr>
        <w:t>humanitaria;</w:t>
      </w:r>
    </w:p>
    <w:p>
      <w:pPr>
        <w:pStyle w:val="BodyText"/>
        <w:spacing w:before="229"/>
        <w:ind w:right="151"/>
        <w:jc w:val="both"/>
      </w:pPr>
      <w:r>
        <w:rPr>
          <w:rFonts w:ascii="Arial" w:hAnsi="Arial"/>
          <w:b/>
        </w:rPr>
        <w:t>XXXIV Bis.- Refugio: </w:t>
      </w:r>
      <w:r>
        <w:rPr/>
        <w:t>Establecimiento sin fines de lucro, administrado por una persona física o moral, cuya función principal es el cuidado de los animales abandonados o retirados de alguna situación de maltrato y que cuenta con las instalaciones que cumplen las normas de salud y los principios de protección y bienestar animal, evitando en todo el hacinamiento;</w:t>
      </w:r>
    </w:p>
    <w:p>
      <w:pPr>
        <w:spacing w:before="3"/>
        <w:ind w:left="539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0"/>
        <w:jc w:val="both"/>
      </w:pPr>
      <w:r>
        <w:rPr>
          <w:rFonts w:ascii="Arial" w:hAnsi="Arial"/>
          <w:b/>
        </w:rPr>
        <w:t>XXXV.- Reglamento: </w:t>
      </w:r>
      <w:r>
        <w:rPr/>
        <w:t>El Reglamento de Protección y trato digno para los animales en el Estado de </w:t>
      </w:r>
      <w:r>
        <w:rPr>
          <w:spacing w:val="-2"/>
        </w:rPr>
        <w:t>Hidalgo.</w:t>
      </w:r>
    </w:p>
    <w:p>
      <w:pPr>
        <w:spacing w:before="229"/>
        <w:ind w:left="1" w:right="0" w:firstLine="0"/>
        <w:jc w:val="both"/>
        <w:rPr>
          <w:sz w:val="20"/>
        </w:rPr>
      </w:pPr>
      <w:r>
        <w:rPr>
          <w:rFonts w:ascii="Arial" w:hAnsi="Arial"/>
          <w:b/>
          <w:sz w:val="20"/>
        </w:rPr>
        <w:t>XXXVI.-</w:t>
      </w:r>
      <w:r>
        <w:rPr>
          <w:rFonts w:ascii="Arial" w:hAnsi="Arial"/>
          <w:b/>
          <w:spacing w:val="-6"/>
          <w:sz w:val="20"/>
        </w:rPr>
        <w:t> </w:t>
      </w:r>
      <w:r>
        <w:rPr>
          <w:rFonts w:ascii="Arial" w:hAnsi="Arial"/>
          <w:b/>
          <w:sz w:val="20"/>
        </w:rPr>
        <w:t>Sacrificio:</w:t>
      </w:r>
      <w:r>
        <w:rPr>
          <w:rFonts w:ascii="Arial" w:hAnsi="Arial"/>
          <w:b/>
          <w:spacing w:val="-5"/>
          <w:sz w:val="20"/>
        </w:rPr>
        <w:t> </w:t>
      </w:r>
      <w:r>
        <w:rPr>
          <w:sz w:val="20"/>
        </w:rPr>
        <w:t>Acto</w:t>
      </w:r>
      <w:r>
        <w:rPr>
          <w:spacing w:val="-4"/>
          <w:sz w:val="20"/>
        </w:rPr>
        <w:t> </w:t>
      </w:r>
      <w:r>
        <w:rPr>
          <w:sz w:val="20"/>
        </w:rPr>
        <w:t>de</w:t>
      </w:r>
      <w:r>
        <w:rPr>
          <w:spacing w:val="-7"/>
          <w:sz w:val="20"/>
        </w:rPr>
        <w:t> </w:t>
      </w:r>
      <w:r>
        <w:rPr>
          <w:sz w:val="20"/>
        </w:rPr>
        <w:t>provocar</w:t>
      </w:r>
      <w:r>
        <w:rPr>
          <w:spacing w:val="-6"/>
          <w:sz w:val="20"/>
        </w:rPr>
        <w:t> </w:t>
      </w:r>
      <w:r>
        <w:rPr>
          <w:sz w:val="20"/>
        </w:rPr>
        <w:t>la</w:t>
      </w:r>
      <w:r>
        <w:rPr>
          <w:spacing w:val="-7"/>
          <w:sz w:val="20"/>
        </w:rPr>
        <w:t> </w:t>
      </w:r>
      <w:r>
        <w:rPr>
          <w:sz w:val="20"/>
        </w:rPr>
        <w:t>muerte</w:t>
      </w:r>
      <w:r>
        <w:rPr>
          <w:spacing w:val="-4"/>
          <w:sz w:val="20"/>
        </w:rPr>
        <w:t> </w:t>
      </w:r>
      <w:r>
        <w:rPr>
          <w:sz w:val="20"/>
        </w:rPr>
        <w:t>de</w:t>
      </w:r>
      <w:r>
        <w:rPr>
          <w:spacing w:val="-6"/>
          <w:sz w:val="20"/>
        </w:rPr>
        <w:t> </w:t>
      </w:r>
      <w:r>
        <w:rPr>
          <w:sz w:val="20"/>
        </w:rPr>
        <w:t>los</w:t>
      </w:r>
      <w:r>
        <w:rPr>
          <w:spacing w:val="-4"/>
          <w:sz w:val="20"/>
        </w:rPr>
        <w:t> </w:t>
      </w:r>
      <w:r>
        <w:rPr>
          <w:sz w:val="20"/>
        </w:rPr>
        <w:t>animales</w:t>
      </w:r>
      <w:r>
        <w:rPr>
          <w:spacing w:val="-5"/>
          <w:sz w:val="20"/>
        </w:rPr>
        <w:t> </w:t>
      </w:r>
      <w:r>
        <w:rPr>
          <w:sz w:val="20"/>
        </w:rPr>
        <w:t>por</w:t>
      </w:r>
      <w:r>
        <w:rPr>
          <w:spacing w:val="-7"/>
          <w:sz w:val="20"/>
        </w:rPr>
        <w:t> </w:t>
      </w:r>
      <w:r>
        <w:rPr>
          <w:sz w:val="20"/>
        </w:rPr>
        <w:t>medios</w:t>
      </w:r>
      <w:r>
        <w:rPr>
          <w:spacing w:val="-5"/>
          <w:sz w:val="20"/>
        </w:rPr>
        <w:t> </w:t>
      </w:r>
      <w:r>
        <w:rPr>
          <w:sz w:val="20"/>
        </w:rPr>
        <w:t>físicos</w:t>
      </w:r>
      <w:r>
        <w:rPr>
          <w:spacing w:val="-6"/>
          <w:sz w:val="20"/>
        </w:rPr>
        <w:t> </w:t>
      </w:r>
      <w:r>
        <w:rPr>
          <w:sz w:val="20"/>
        </w:rPr>
        <w:t>o</w:t>
      </w:r>
      <w:r>
        <w:rPr>
          <w:spacing w:val="-7"/>
          <w:sz w:val="20"/>
        </w:rPr>
        <w:t> </w:t>
      </w:r>
      <w:r>
        <w:rPr>
          <w:spacing w:val="-2"/>
          <w:sz w:val="20"/>
        </w:rPr>
        <w:t>químicos;</w:t>
      </w:r>
    </w:p>
    <w:p>
      <w:pPr>
        <w:pStyle w:val="BodyText"/>
        <w:spacing w:before="1"/>
        <w:ind w:left="0"/>
      </w:pPr>
    </w:p>
    <w:p>
      <w:pPr>
        <w:pStyle w:val="BodyText"/>
        <w:ind w:right="148"/>
        <w:jc w:val="both"/>
      </w:pPr>
      <w:r>
        <w:rPr>
          <w:rFonts w:ascii="Arial" w:hAnsi="Arial"/>
          <w:b/>
        </w:rPr>
        <w:t>XXXVII.- Sacrificio humanitario: </w:t>
      </w:r>
      <w:r>
        <w:rPr/>
        <w:t>El sacrificio necesario de animales, de manera rápida y sin dolor ni sufrimientos por medios físicos o químicos atendiendo las normas oficiales;</w:t>
      </w:r>
    </w:p>
    <w:p>
      <w:pPr>
        <w:pStyle w:val="BodyText"/>
        <w:spacing w:before="229"/>
        <w:ind w:right="149"/>
        <w:jc w:val="both"/>
      </w:pPr>
      <w:r>
        <w:rPr>
          <w:rFonts w:ascii="Arial" w:hAnsi="Arial"/>
          <w:b/>
        </w:rPr>
        <w:t>XXXVIII.- Salud: </w:t>
      </w:r>
      <w:r>
        <w:rPr/>
        <w:t>Equilibrio armónico, biológico, psicológico y social, además de la ausencia de </w:t>
      </w:r>
      <w:r>
        <w:rPr>
          <w:spacing w:val="-2"/>
        </w:rPr>
        <w:t>enfermedad;</w:t>
      </w:r>
    </w:p>
    <w:p>
      <w:pPr>
        <w:pStyle w:val="BodyText"/>
        <w:spacing w:before="1"/>
        <w:ind w:left="0"/>
      </w:pPr>
    </w:p>
    <w:p>
      <w:pPr>
        <w:spacing w:before="0"/>
        <w:ind w:left="1" w:right="0" w:firstLine="0"/>
        <w:jc w:val="both"/>
        <w:rPr>
          <w:sz w:val="20"/>
        </w:rPr>
      </w:pPr>
      <w:r>
        <w:rPr>
          <w:rFonts w:ascii="Arial" w:hAnsi="Arial"/>
          <w:b/>
          <w:sz w:val="20"/>
        </w:rPr>
        <w:t>XXXVIII</w:t>
      </w:r>
      <w:r>
        <w:rPr>
          <w:rFonts w:ascii="Arial" w:hAnsi="Arial"/>
          <w:b/>
          <w:spacing w:val="-8"/>
          <w:sz w:val="20"/>
        </w:rPr>
        <w:t> </w:t>
      </w:r>
      <w:r>
        <w:rPr>
          <w:rFonts w:ascii="Arial" w:hAnsi="Arial"/>
          <w:b/>
          <w:sz w:val="20"/>
        </w:rPr>
        <w:t>Bis.-</w:t>
      </w:r>
      <w:r>
        <w:rPr>
          <w:rFonts w:ascii="Arial" w:hAnsi="Arial"/>
          <w:b/>
          <w:spacing w:val="-7"/>
          <w:sz w:val="20"/>
        </w:rPr>
        <w:t> </w:t>
      </w:r>
      <w:r>
        <w:rPr>
          <w:rFonts w:ascii="Arial" w:hAnsi="Arial"/>
          <w:b/>
          <w:sz w:val="20"/>
        </w:rPr>
        <w:t>Secretaría:</w:t>
      </w:r>
      <w:r>
        <w:rPr>
          <w:rFonts w:ascii="Arial" w:hAnsi="Arial"/>
          <w:b/>
          <w:spacing w:val="-6"/>
          <w:sz w:val="20"/>
        </w:rPr>
        <w:t> </w:t>
      </w:r>
      <w:r>
        <w:rPr>
          <w:sz w:val="20"/>
        </w:rPr>
        <w:t>Secretaría</w:t>
      </w:r>
      <w:r>
        <w:rPr>
          <w:spacing w:val="-6"/>
          <w:sz w:val="20"/>
        </w:rPr>
        <w:t> </w:t>
      </w:r>
      <w:r>
        <w:rPr>
          <w:sz w:val="20"/>
        </w:rPr>
        <w:t>de</w:t>
      </w:r>
      <w:r>
        <w:rPr>
          <w:spacing w:val="-7"/>
          <w:sz w:val="20"/>
        </w:rPr>
        <w:t> </w:t>
      </w:r>
      <w:r>
        <w:rPr>
          <w:sz w:val="20"/>
        </w:rPr>
        <w:t>Medio</w:t>
      </w:r>
      <w:r>
        <w:rPr>
          <w:spacing w:val="-6"/>
          <w:sz w:val="20"/>
        </w:rPr>
        <w:t> </w:t>
      </w:r>
      <w:r>
        <w:rPr>
          <w:sz w:val="20"/>
        </w:rPr>
        <w:t>Ambiente</w:t>
      </w:r>
      <w:r>
        <w:rPr>
          <w:spacing w:val="-9"/>
          <w:sz w:val="20"/>
        </w:rPr>
        <w:t> </w:t>
      </w:r>
      <w:r>
        <w:rPr>
          <w:sz w:val="20"/>
        </w:rPr>
        <w:t>y</w:t>
      </w:r>
      <w:r>
        <w:rPr>
          <w:spacing w:val="-7"/>
          <w:sz w:val="20"/>
        </w:rPr>
        <w:t> </w:t>
      </w:r>
      <w:r>
        <w:rPr>
          <w:sz w:val="20"/>
        </w:rPr>
        <w:t>Recursos</w:t>
      </w:r>
      <w:r>
        <w:rPr>
          <w:spacing w:val="-7"/>
          <w:sz w:val="20"/>
        </w:rPr>
        <w:t> </w:t>
      </w:r>
      <w:r>
        <w:rPr>
          <w:spacing w:val="-2"/>
          <w:sz w:val="20"/>
        </w:rPr>
        <w:t>Naturales;</w:t>
      </w:r>
    </w:p>
    <w:p>
      <w:pPr>
        <w:spacing w:before="229"/>
        <w:ind w:left="1" w:right="0" w:firstLine="0"/>
        <w:jc w:val="both"/>
        <w:rPr>
          <w:sz w:val="20"/>
        </w:rPr>
      </w:pPr>
      <w:r>
        <w:rPr>
          <w:rFonts w:ascii="Arial" w:hAnsi="Arial"/>
          <w:b/>
          <w:sz w:val="20"/>
        </w:rPr>
        <w:t>XXXIX.-</w:t>
      </w:r>
      <w:r>
        <w:rPr>
          <w:rFonts w:ascii="Arial" w:hAnsi="Arial"/>
          <w:b/>
          <w:spacing w:val="-7"/>
          <w:sz w:val="20"/>
        </w:rPr>
        <w:t> </w:t>
      </w:r>
      <w:r>
        <w:rPr>
          <w:rFonts w:ascii="Arial" w:hAnsi="Arial"/>
          <w:b/>
          <w:sz w:val="20"/>
        </w:rPr>
        <w:t>Sufrimiento:</w:t>
      </w:r>
      <w:r>
        <w:rPr>
          <w:rFonts w:ascii="Arial" w:hAnsi="Arial"/>
          <w:b/>
          <w:spacing w:val="-6"/>
          <w:sz w:val="20"/>
        </w:rPr>
        <w:t> </w:t>
      </w:r>
      <w:r>
        <w:rPr>
          <w:sz w:val="20"/>
        </w:rPr>
        <w:t>El</w:t>
      </w:r>
      <w:r>
        <w:rPr>
          <w:spacing w:val="-8"/>
          <w:sz w:val="20"/>
        </w:rPr>
        <w:t> </w:t>
      </w:r>
      <w:r>
        <w:rPr>
          <w:sz w:val="20"/>
        </w:rPr>
        <w:t>padecimiento</w:t>
      </w:r>
      <w:r>
        <w:rPr>
          <w:spacing w:val="-7"/>
          <w:sz w:val="20"/>
        </w:rPr>
        <w:t> </w:t>
      </w:r>
      <w:r>
        <w:rPr>
          <w:sz w:val="20"/>
        </w:rPr>
        <w:t>o</w:t>
      </w:r>
      <w:r>
        <w:rPr>
          <w:spacing w:val="-7"/>
          <w:sz w:val="20"/>
        </w:rPr>
        <w:t> </w:t>
      </w:r>
      <w:r>
        <w:rPr>
          <w:sz w:val="20"/>
        </w:rPr>
        <w:t>dolor</w:t>
      </w:r>
      <w:r>
        <w:rPr>
          <w:spacing w:val="-8"/>
          <w:sz w:val="20"/>
        </w:rPr>
        <w:t> </w:t>
      </w:r>
      <w:r>
        <w:rPr>
          <w:sz w:val="20"/>
        </w:rPr>
        <w:t>causado</w:t>
      </w:r>
      <w:r>
        <w:rPr>
          <w:spacing w:val="-6"/>
          <w:sz w:val="20"/>
        </w:rPr>
        <w:t> </w:t>
      </w:r>
      <w:r>
        <w:rPr>
          <w:sz w:val="20"/>
        </w:rPr>
        <w:t>por</w:t>
      </w:r>
      <w:r>
        <w:rPr>
          <w:spacing w:val="-6"/>
          <w:sz w:val="20"/>
        </w:rPr>
        <w:t> </w:t>
      </w:r>
      <w:r>
        <w:rPr>
          <w:sz w:val="20"/>
        </w:rPr>
        <w:t>daño</w:t>
      </w:r>
      <w:r>
        <w:rPr>
          <w:spacing w:val="-9"/>
          <w:sz w:val="20"/>
        </w:rPr>
        <w:t> </w:t>
      </w:r>
      <w:r>
        <w:rPr>
          <w:sz w:val="20"/>
        </w:rPr>
        <w:t>físico</w:t>
      </w:r>
      <w:r>
        <w:rPr>
          <w:spacing w:val="-7"/>
          <w:sz w:val="20"/>
        </w:rPr>
        <w:t> </w:t>
      </w:r>
      <w:r>
        <w:rPr>
          <w:sz w:val="20"/>
        </w:rPr>
        <w:t>o</w:t>
      </w:r>
      <w:r>
        <w:rPr>
          <w:spacing w:val="-7"/>
          <w:sz w:val="20"/>
        </w:rPr>
        <w:t> </w:t>
      </w:r>
      <w:r>
        <w:rPr>
          <w:sz w:val="20"/>
        </w:rPr>
        <w:t>psicológico</w:t>
      </w:r>
      <w:r>
        <w:rPr>
          <w:spacing w:val="-7"/>
          <w:sz w:val="20"/>
        </w:rPr>
        <w:t> </w:t>
      </w:r>
      <w:r>
        <w:rPr>
          <w:sz w:val="20"/>
        </w:rPr>
        <w:t>a</w:t>
      </w:r>
      <w:r>
        <w:rPr>
          <w:spacing w:val="-9"/>
          <w:sz w:val="20"/>
        </w:rPr>
        <w:t> </w:t>
      </w:r>
      <w:r>
        <w:rPr>
          <w:sz w:val="20"/>
        </w:rPr>
        <w:t>cualquier</w:t>
      </w:r>
      <w:r>
        <w:rPr>
          <w:spacing w:val="-7"/>
          <w:sz w:val="20"/>
        </w:rPr>
        <w:t> </w:t>
      </w:r>
      <w:r>
        <w:rPr>
          <w:spacing w:val="-2"/>
          <w:sz w:val="20"/>
        </w:rPr>
        <w:t>animal;</w:t>
      </w:r>
    </w:p>
    <w:p>
      <w:pPr>
        <w:pStyle w:val="BodyText"/>
        <w:spacing w:before="1"/>
        <w:ind w:left="0"/>
      </w:pPr>
    </w:p>
    <w:p>
      <w:pPr>
        <w:pStyle w:val="BodyText"/>
        <w:ind w:right="148"/>
        <w:jc w:val="both"/>
      </w:pPr>
      <w:r>
        <w:rPr>
          <w:rFonts w:ascii="Arial" w:hAnsi="Arial"/>
          <w:b/>
        </w:rPr>
        <w:t>XL.- Trato digno y respetuoso:</w:t>
      </w:r>
      <w:r>
        <w:rPr>
          <w:rFonts w:ascii="Arial" w:hAnsi="Arial"/>
          <w:b/>
          <w:spacing w:val="40"/>
        </w:rPr>
        <w:t> </w:t>
      </w:r>
      <w:r>
        <w:rPr/>
        <w:t>Las medidas que establecen esta ley, las leyes en la materia y las Normas Oficiales Mexicanas, para evitar dolor, deterioro físico o sufrimiento durante su posesión o propiedad, crianza, captura, traslado, exhibición, cuarentena, comercialización, aprovechamiento, adiestramiento o sacrificio;</w:t>
      </w:r>
    </w:p>
    <w:p>
      <w:pPr>
        <w:pStyle w:val="BodyText"/>
        <w:spacing w:before="229"/>
        <w:ind w:right="152"/>
        <w:jc w:val="both"/>
      </w:pPr>
      <w:r>
        <w:rPr>
          <w:rFonts w:ascii="Arial" w:hAnsi="Arial"/>
          <w:b/>
        </w:rPr>
        <w:t>XLI.- Vivisección: </w:t>
      </w:r>
      <w:r>
        <w:rPr/>
        <w:t>Cirugía experimental con fines didácticos o de investigación, que se le practica a cualquier animal vivo; y</w:t>
      </w:r>
    </w:p>
    <w:p>
      <w:pPr>
        <w:pStyle w:val="BodyText"/>
        <w:spacing w:before="2"/>
        <w:ind w:left="0"/>
      </w:pPr>
    </w:p>
    <w:p>
      <w:pPr>
        <w:spacing w:before="0"/>
        <w:ind w:left="1" w:right="0" w:firstLine="0"/>
        <w:jc w:val="both"/>
        <w:rPr>
          <w:sz w:val="20"/>
        </w:rPr>
      </w:pPr>
      <w:r>
        <w:rPr>
          <w:rFonts w:ascii="Arial"/>
          <w:b/>
          <w:sz w:val="20"/>
        </w:rPr>
        <w:t>XLII.-</w:t>
      </w:r>
      <w:r>
        <w:rPr>
          <w:rFonts w:ascii="Arial"/>
          <w:b/>
          <w:spacing w:val="-8"/>
          <w:sz w:val="20"/>
        </w:rPr>
        <w:t> </w:t>
      </w:r>
      <w:r>
        <w:rPr>
          <w:rFonts w:ascii="Arial"/>
          <w:b/>
          <w:sz w:val="20"/>
        </w:rPr>
        <w:t>Zoonosis:</w:t>
      </w:r>
      <w:r>
        <w:rPr>
          <w:rFonts w:ascii="Arial"/>
          <w:b/>
          <w:spacing w:val="-3"/>
          <w:sz w:val="20"/>
        </w:rPr>
        <w:t> </w:t>
      </w:r>
      <w:r>
        <w:rPr>
          <w:sz w:val="20"/>
        </w:rPr>
        <w:t>Las</w:t>
      </w:r>
      <w:r>
        <w:rPr>
          <w:spacing w:val="-7"/>
          <w:sz w:val="20"/>
        </w:rPr>
        <w:t> </w:t>
      </w:r>
      <w:r>
        <w:rPr>
          <w:sz w:val="20"/>
        </w:rPr>
        <w:t>enfermedades</w:t>
      </w:r>
      <w:r>
        <w:rPr>
          <w:spacing w:val="-7"/>
          <w:sz w:val="20"/>
        </w:rPr>
        <w:t> </w:t>
      </w:r>
      <w:r>
        <w:rPr>
          <w:sz w:val="20"/>
        </w:rPr>
        <w:t>que</w:t>
      </w:r>
      <w:r>
        <w:rPr>
          <w:spacing w:val="-9"/>
          <w:sz w:val="20"/>
        </w:rPr>
        <w:t> </w:t>
      </w:r>
      <w:r>
        <w:rPr>
          <w:sz w:val="20"/>
        </w:rPr>
        <w:t>comparten</w:t>
      </w:r>
      <w:r>
        <w:rPr>
          <w:spacing w:val="-7"/>
          <w:sz w:val="20"/>
        </w:rPr>
        <w:t> </w:t>
      </w:r>
      <w:r>
        <w:rPr>
          <w:sz w:val="20"/>
        </w:rPr>
        <w:t>los</w:t>
      </w:r>
      <w:r>
        <w:rPr>
          <w:spacing w:val="-8"/>
          <w:sz w:val="20"/>
        </w:rPr>
        <w:t> </w:t>
      </w:r>
      <w:r>
        <w:rPr>
          <w:sz w:val="20"/>
        </w:rPr>
        <w:t>animales</w:t>
      </w:r>
      <w:r>
        <w:rPr>
          <w:spacing w:val="-7"/>
          <w:sz w:val="20"/>
        </w:rPr>
        <w:t> </w:t>
      </w:r>
      <w:r>
        <w:rPr>
          <w:sz w:val="20"/>
        </w:rPr>
        <w:t>y</w:t>
      </w:r>
      <w:r>
        <w:rPr>
          <w:spacing w:val="-7"/>
          <w:sz w:val="20"/>
        </w:rPr>
        <w:t> </w:t>
      </w:r>
      <w:r>
        <w:rPr>
          <w:sz w:val="20"/>
        </w:rPr>
        <w:t>el</w:t>
      </w:r>
      <w:r>
        <w:rPr>
          <w:spacing w:val="-7"/>
          <w:sz w:val="20"/>
        </w:rPr>
        <w:t> </w:t>
      </w:r>
      <w:r>
        <w:rPr>
          <w:spacing w:val="-2"/>
          <w:sz w:val="20"/>
        </w:rPr>
        <w:t>hombre.</w:t>
      </w:r>
    </w:p>
    <w:p>
      <w:pPr>
        <w:pStyle w:val="BodyText"/>
        <w:spacing w:before="228"/>
        <w:ind w:right="152"/>
        <w:jc w:val="both"/>
      </w:pPr>
      <w:r>
        <w:rPr>
          <w:rFonts w:ascii="Arial" w:hAnsi="Arial"/>
          <w:b/>
        </w:rPr>
        <w:t>Artículo 4º.- </w:t>
      </w:r>
      <w:r>
        <w:rPr/>
        <w:t>Las Autoridades del Estado de Hidalgo y la sociedad en general atenderán los siguientes </w:t>
      </w:r>
      <w:r>
        <w:rPr>
          <w:spacing w:val="-2"/>
        </w:rPr>
        <w:t>principios:</w:t>
      </w:r>
    </w:p>
    <w:p>
      <w:pPr>
        <w:pStyle w:val="BodyText"/>
        <w:spacing w:before="1"/>
        <w:ind w:left="0"/>
      </w:pPr>
    </w:p>
    <w:p>
      <w:pPr>
        <w:pStyle w:val="BodyText"/>
        <w:jc w:val="both"/>
      </w:pPr>
      <w:r>
        <w:rPr>
          <w:rFonts w:ascii="Arial"/>
          <w:b/>
        </w:rPr>
        <w:t>I.-</w:t>
      </w:r>
      <w:r>
        <w:rPr>
          <w:rFonts w:ascii="Arial"/>
          <w:b/>
          <w:spacing w:val="-5"/>
        </w:rPr>
        <w:t> </w:t>
      </w:r>
      <w:r>
        <w:rPr/>
        <w:t>Todos</w:t>
      </w:r>
      <w:r>
        <w:rPr>
          <w:spacing w:val="-3"/>
        </w:rPr>
        <w:t> </w:t>
      </w:r>
      <w:r>
        <w:rPr/>
        <w:t>los</w:t>
      </w:r>
      <w:r>
        <w:rPr>
          <w:spacing w:val="-5"/>
        </w:rPr>
        <w:t> </w:t>
      </w:r>
      <w:r>
        <w:rPr/>
        <w:t>animales</w:t>
      </w:r>
      <w:r>
        <w:rPr>
          <w:spacing w:val="-5"/>
        </w:rPr>
        <w:t> </w:t>
      </w:r>
      <w:r>
        <w:rPr/>
        <w:t>tienen</w:t>
      </w:r>
      <w:r>
        <w:rPr>
          <w:spacing w:val="-6"/>
        </w:rPr>
        <w:t> </w:t>
      </w:r>
      <w:r>
        <w:rPr/>
        <w:t>derecho</w:t>
      </w:r>
      <w:r>
        <w:rPr>
          <w:spacing w:val="-5"/>
        </w:rPr>
        <w:t> </w:t>
      </w:r>
      <w:r>
        <w:rPr/>
        <w:t>a</w:t>
      </w:r>
      <w:r>
        <w:rPr>
          <w:spacing w:val="-7"/>
        </w:rPr>
        <w:t> </w:t>
      </w:r>
      <w:r>
        <w:rPr/>
        <w:t>vivir</w:t>
      </w:r>
      <w:r>
        <w:rPr>
          <w:spacing w:val="-5"/>
        </w:rPr>
        <w:t> </w:t>
      </w:r>
      <w:r>
        <w:rPr/>
        <w:t>y</w:t>
      </w:r>
      <w:r>
        <w:rPr>
          <w:spacing w:val="-5"/>
        </w:rPr>
        <w:t> </w:t>
      </w:r>
      <w:r>
        <w:rPr/>
        <w:t>ser</w:t>
      </w:r>
      <w:r>
        <w:rPr>
          <w:spacing w:val="-6"/>
        </w:rPr>
        <w:t> </w:t>
      </w:r>
      <w:r>
        <w:rPr>
          <w:spacing w:val="-2"/>
        </w:rPr>
        <w:t>respetados;</w:t>
      </w:r>
    </w:p>
    <w:p>
      <w:pPr>
        <w:pStyle w:val="BodyText"/>
        <w:spacing w:before="229"/>
        <w:jc w:val="both"/>
      </w:pPr>
      <w:r>
        <w:rPr>
          <w:rFonts w:ascii="Arial" w:hAnsi="Arial"/>
          <w:b/>
        </w:rPr>
        <w:t>II.-</w:t>
      </w:r>
      <w:r>
        <w:rPr>
          <w:rFonts w:ascii="Arial" w:hAnsi="Arial"/>
          <w:b/>
          <w:spacing w:val="-6"/>
        </w:rPr>
        <w:t> </w:t>
      </w:r>
      <w:r>
        <w:rPr/>
        <w:t>Todo</w:t>
      </w:r>
      <w:r>
        <w:rPr>
          <w:spacing w:val="-6"/>
        </w:rPr>
        <w:t> </w:t>
      </w:r>
      <w:r>
        <w:rPr/>
        <w:t>ser</w:t>
      </w:r>
      <w:r>
        <w:rPr>
          <w:spacing w:val="-7"/>
        </w:rPr>
        <w:t> </w:t>
      </w:r>
      <w:r>
        <w:rPr/>
        <w:t>humano,</w:t>
      </w:r>
      <w:r>
        <w:rPr>
          <w:spacing w:val="-6"/>
        </w:rPr>
        <w:t> </w:t>
      </w:r>
      <w:r>
        <w:rPr/>
        <w:t>tiene</w:t>
      </w:r>
      <w:r>
        <w:rPr>
          <w:spacing w:val="-5"/>
        </w:rPr>
        <w:t> </w:t>
      </w:r>
      <w:r>
        <w:rPr/>
        <w:t>obligación</w:t>
      </w:r>
      <w:r>
        <w:rPr>
          <w:spacing w:val="-4"/>
        </w:rPr>
        <w:t> </w:t>
      </w:r>
      <w:r>
        <w:rPr/>
        <w:t>de</w:t>
      </w:r>
      <w:r>
        <w:rPr>
          <w:spacing w:val="-7"/>
        </w:rPr>
        <w:t> </w:t>
      </w:r>
      <w:r>
        <w:rPr/>
        <w:t>velar</w:t>
      </w:r>
      <w:r>
        <w:rPr>
          <w:spacing w:val="-4"/>
        </w:rPr>
        <w:t> </w:t>
      </w:r>
      <w:r>
        <w:rPr/>
        <w:t>por</w:t>
      </w:r>
      <w:r>
        <w:rPr>
          <w:spacing w:val="-5"/>
        </w:rPr>
        <w:t> </w:t>
      </w:r>
      <w:r>
        <w:rPr/>
        <w:t>el</w:t>
      </w:r>
      <w:r>
        <w:rPr>
          <w:spacing w:val="-8"/>
        </w:rPr>
        <w:t> </w:t>
      </w:r>
      <w:r>
        <w:rPr/>
        <w:t>bienestar</w:t>
      </w:r>
      <w:r>
        <w:rPr>
          <w:spacing w:val="-6"/>
        </w:rPr>
        <w:t> </w:t>
      </w:r>
      <w:r>
        <w:rPr/>
        <w:t>de</w:t>
      </w:r>
      <w:r>
        <w:rPr>
          <w:spacing w:val="-5"/>
        </w:rPr>
        <w:t> </w:t>
      </w:r>
      <w:r>
        <w:rPr/>
        <w:t>los</w:t>
      </w:r>
      <w:r>
        <w:rPr>
          <w:spacing w:val="-3"/>
        </w:rPr>
        <w:t> </w:t>
      </w:r>
      <w:r>
        <w:rPr>
          <w:spacing w:val="-2"/>
        </w:rPr>
        <w:t>animales;</w:t>
      </w:r>
    </w:p>
    <w:p>
      <w:pPr>
        <w:pStyle w:val="BodyText"/>
        <w:spacing w:before="1"/>
        <w:ind w:left="0"/>
      </w:pPr>
    </w:p>
    <w:p>
      <w:pPr>
        <w:pStyle w:val="BodyText"/>
        <w:jc w:val="both"/>
      </w:pPr>
      <w:r>
        <w:rPr>
          <w:rFonts w:ascii="Arial" w:hAnsi="Arial"/>
          <w:b/>
        </w:rPr>
        <w:t>III.-</w:t>
      </w:r>
      <w:r>
        <w:rPr>
          <w:rFonts w:ascii="Arial" w:hAnsi="Arial"/>
          <w:b/>
          <w:spacing w:val="-6"/>
        </w:rPr>
        <w:t> </w:t>
      </w:r>
      <w:r>
        <w:rPr/>
        <w:t>Todos</w:t>
      </w:r>
      <w:r>
        <w:rPr>
          <w:spacing w:val="-5"/>
        </w:rPr>
        <w:t> </w:t>
      </w:r>
      <w:r>
        <w:rPr/>
        <w:t>los</w:t>
      </w:r>
      <w:r>
        <w:rPr>
          <w:spacing w:val="-6"/>
        </w:rPr>
        <w:t> </w:t>
      </w:r>
      <w:r>
        <w:rPr/>
        <w:t>animales</w:t>
      </w:r>
      <w:r>
        <w:rPr>
          <w:spacing w:val="-5"/>
        </w:rPr>
        <w:t> </w:t>
      </w:r>
      <w:r>
        <w:rPr/>
        <w:t>tienen</w:t>
      </w:r>
      <w:r>
        <w:rPr>
          <w:spacing w:val="-8"/>
        </w:rPr>
        <w:t> </w:t>
      </w:r>
      <w:r>
        <w:rPr/>
        <w:t>derecho</w:t>
      </w:r>
      <w:r>
        <w:rPr>
          <w:spacing w:val="-6"/>
        </w:rPr>
        <w:t> </w:t>
      </w:r>
      <w:r>
        <w:rPr/>
        <w:t>a</w:t>
      </w:r>
      <w:r>
        <w:rPr>
          <w:spacing w:val="-7"/>
        </w:rPr>
        <w:t> </w:t>
      </w:r>
      <w:r>
        <w:rPr/>
        <w:t>la</w:t>
      </w:r>
      <w:r>
        <w:rPr>
          <w:spacing w:val="-7"/>
        </w:rPr>
        <w:t> </w:t>
      </w:r>
      <w:r>
        <w:rPr/>
        <w:t>protección,</w:t>
      </w:r>
      <w:r>
        <w:rPr>
          <w:spacing w:val="-5"/>
        </w:rPr>
        <w:t> </w:t>
      </w:r>
      <w:r>
        <w:rPr/>
        <w:t>atención</w:t>
      </w:r>
      <w:r>
        <w:rPr>
          <w:spacing w:val="-8"/>
        </w:rPr>
        <w:t> </w:t>
      </w:r>
      <w:r>
        <w:rPr/>
        <w:t>y</w:t>
      </w:r>
      <w:r>
        <w:rPr>
          <w:spacing w:val="-4"/>
        </w:rPr>
        <w:t> </w:t>
      </w:r>
      <w:r>
        <w:rPr/>
        <w:t>a</w:t>
      </w:r>
      <w:r>
        <w:rPr>
          <w:spacing w:val="-7"/>
        </w:rPr>
        <w:t> </w:t>
      </w:r>
      <w:r>
        <w:rPr/>
        <w:t>los</w:t>
      </w:r>
      <w:r>
        <w:rPr>
          <w:spacing w:val="-5"/>
        </w:rPr>
        <w:t> </w:t>
      </w:r>
      <w:r>
        <w:rPr/>
        <w:t>cuidados</w:t>
      </w:r>
      <w:r>
        <w:rPr>
          <w:spacing w:val="-5"/>
        </w:rPr>
        <w:t> </w:t>
      </w:r>
      <w:r>
        <w:rPr/>
        <w:t>del</w:t>
      </w:r>
      <w:r>
        <w:rPr>
          <w:spacing w:val="-6"/>
        </w:rPr>
        <w:t> </w:t>
      </w:r>
      <w:r>
        <w:rPr>
          <w:spacing w:val="-2"/>
        </w:rPr>
        <w:t>hombre;</w:t>
      </w:r>
    </w:p>
    <w:p>
      <w:pPr>
        <w:pStyle w:val="BodyText"/>
        <w:spacing w:before="1"/>
        <w:ind w:left="0"/>
      </w:pPr>
    </w:p>
    <w:p>
      <w:pPr>
        <w:pStyle w:val="BodyText"/>
        <w:ind w:right="152"/>
        <w:jc w:val="both"/>
      </w:pPr>
      <w:r>
        <w:rPr>
          <w:rFonts w:ascii="Arial" w:hAnsi="Arial"/>
          <w:b/>
        </w:rPr>
        <w:t>IV.- </w:t>
      </w:r>
      <w:r>
        <w:rPr/>
        <w:t>Ningún ser humano puede exterminar a los animales o explotarlos para realizar trabajos más allá de aquellos que por sus características de especie pueda llevar a cabo;</w:t>
      </w:r>
    </w:p>
    <w:p>
      <w:pPr>
        <w:pStyle w:val="BodyText"/>
        <w:spacing w:before="229"/>
        <w:ind w:right="153"/>
        <w:jc w:val="both"/>
      </w:pPr>
      <w:r>
        <w:rPr>
          <w:rFonts w:ascii="Arial" w:hAnsi="Arial"/>
          <w:b/>
        </w:rPr>
        <w:t>V.- </w:t>
      </w:r>
      <w:r>
        <w:rPr/>
        <w:t>Todo animal silvestre, tiene derecho a vivir libre dentro y fuera de su</w:t>
      </w:r>
      <w:r>
        <w:rPr>
          <w:spacing w:val="40"/>
        </w:rPr>
        <w:t> </w:t>
      </w:r>
      <w:r>
        <w:rPr/>
        <w:t>propio ambiente natural ya sea, terrestre, acuático o aéreo y a reproducirse;</w:t>
      </w:r>
    </w:p>
    <w:p>
      <w:pPr>
        <w:pStyle w:val="BodyText"/>
        <w:spacing w:after="0"/>
        <w:jc w:val="both"/>
        <w:sectPr>
          <w:pgSz w:w="12250" w:h="15850"/>
          <w:pgMar w:header="15" w:footer="776" w:top="1740" w:bottom="960" w:left="1417" w:right="1275"/>
        </w:sectPr>
      </w:pPr>
    </w:p>
    <w:p>
      <w:pPr>
        <w:pStyle w:val="BodyText"/>
        <w:spacing w:before="83"/>
        <w:ind w:right="151"/>
        <w:jc w:val="both"/>
      </w:pPr>
      <w:r>
        <w:rPr>
          <w:rFonts w:ascii="Arial" w:hAnsi="Arial"/>
          <w:b/>
        </w:rPr>
        <w:t>VI.- </w:t>
      </w:r>
      <w:r>
        <w:rPr/>
        <w:t>Todo animal que el hombre haya escogido como compañía, tiene derecho a una vida digna, a una atención adecuada y a un trato respetuoso;</w:t>
      </w:r>
    </w:p>
    <w:p>
      <w:pPr>
        <w:pStyle w:val="BodyText"/>
        <w:spacing w:before="229"/>
        <w:ind w:right="155"/>
        <w:jc w:val="both"/>
      </w:pPr>
      <w:r>
        <w:rPr>
          <w:rFonts w:ascii="Arial" w:hAnsi="Arial"/>
          <w:b/>
        </w:rPr>
        <w:t>VII.- </w:t>
      </w:r>
      <w:r>
        <w:rPr/>
        <w:t>Todo animal de</w:t>
      </w:r>
      <w:r>
        <w:rPr>
          <w:spacing w:val="-1"/>
        </w:rPr>
        <w:t> </w:t>
      </w:r>
      <w:r>
        <w:rPr/>
        <w:t>trabajo</w:t>
      </w:r>
      <w:r>
        <w:rPr>
          <w:spacing w:val="-1"/>
        </w:rPr>
        <w:t> </w:t>
      </w:r>
      <w:r>
        <w:rPr/>
        <w:t>tiene</w:t>
      </w:r>
      <w:r>
        <w:rPr>
          <w:spacing w:val="-1"/>
        </w:rPr>
        <w:t> </w:t>
      </w:r>
      <w:r>
        <w:rPr/>
        <w:t>derecho a una limitación razonable de tiempo e</w:t>
      </w:r>
      <w:r>
        <w:rPr>
          <w:spacing w:val="-1"/>
        </w:rPr>
        <w:t> </w:t>
      </w:r>
      <w:r>
        <w:rPr/>
        <w:t>intensidad de trabajo,</w:t>
      </w:r>
      <w:r>
        <w:rPr>
          <w:spacing w:val="-1"/>
        </w:rPr>
        <w:t> </w:t>
      </w:r>
      <w:r>
        <w:rPr/>
        <w:t>a una alimentación adecuada y al descanso; y</w:t>
      </w:r>
    </w:p>
    <w:p>
      <w:pPr>
        <w:pStyle w:val="BodyText"/>
        <w:spacing w:before="1"/>
        <w:ind w:left="0"/>
      </w:pPr>
    </w:p>
    <w:p>
      <w:pPr>
        <w:pStyle w:val="BodyText"/>
        <w:jc w:val="both"/>
      </w:pPr>
      <w:r>
        <w:rPr>
          <w:rFonts w:ascii="Arial"/>
          <w:b/>
        </w:rPr>
        <w:t>VIII.-</w:t>
      </w:r>
      <w:r>
        <w:rPr>
          <w:rFonts w:ascii="Arial"/>
          <w:b/>
          <w:spacing w:val="-6"/>
        </w:rPr>
        <w:t> </w:t>
      </w:r>
      <w:r>
        <w:rPr/>
        <w:t>Todo</w:t>
      </w:r>
      <w:r>
        <w:rPr>
          <w:spacing w:val="-6"/>
        </w:rPr>
        <w:t> </w:t>
      </w:r>
      <w:r>
        <w:rPr/>
        <w:t>animal</w:t>
      </w:r>
      <w:r>
        <w:rPr>
          <w:spacing w:val="-7"/>
        </w:rPr>
        <w:t> </w:t>
      </w:r>
      <w:r>
        <w:rPr/>
        <w:t>muerto</w:t>
      </w:r>
      <w:r>
        <w:rPr>
          <w:spacing w:val="-5"/>
        </w:rPr>
        <w:t> </w:t>
      </w:r>
      <w:r>
        <w:rPr/>
        <w:t>debe</w:t>
      </w:r>
      <w:r>
        <w:rPr>
          <w:spacing w:val="-7"/>
        </w:rPr>
        <w:t> </w:t>
      </w:r>
      <w:r>
        <w:rPr/>
        <w:t>ser</w:t>
      </w:r>
      <w:r>
        <w:rPr>
          <w:spacing w:val="-6"/>
        </w:rPr>
        <w:t> </w:t>
      </w:r>
      <w:r>
        <w:rPr/>
        <w:t>tratado</w:t>
      </w:r>
      <w:r>
        <w:rPr>
          <w:spacing w:val="-7"/>
        </w:rPr>
        <w:t> </w:t>
      </w:r>
      <w:r>
        <w:rPr/>
        <w:t>con</w:t>
      </w:r>
      <w:r>
        <w:rPr>
          <w:spacing w:val="-7"/>
        </w:rPr>
        <w:t> </w:t>
      </w:r>
      <w:r>
        <w:rPr>
          <w:spacing w:val="-2"/>
        </w:rPr>
        <w:t>respeto.</w:t>
      </w:r>
    </w:p>
    <w:p>
      <w:pPr>
        <w:pStyle w:val="BodyText"/>
        <w:spacing w:before="229"/>
        <w:ind w:right="145"/>
        <w:jc w:val="both"/>
      </w:pPr>
      <w:r>
        <w:rPr>
          <w:rFonts w:ascii="Arial" w:hAnsi="Arial"/>
          <w:b/>
        </w:rPr>
        <w:t>Artículo 5º.- </w:t>
      </w:r>
      <w:r>
        <w:rPr/>
        <w:t>Toda persona tiene derecho a que la Secretaría ponga a su disposición la información que soliciten en cuanto al trato digno y respetuoso de los animales, así mismo cualquier persona física o</w:t>
      </w:r>
      <w:r>
        <w:rPr>
          <w:spacing w:val="40"/>
        </w:rPr>
        <w:t> </w:t>
      </w:r>
      <w:r>
        <w:rPr/>
        <w:t>moral</w:t>
      </w:r>
      <w:r>
        <w:rPr>
          <w:spacing w:val="-2"/>
        </w:rPr>
        <w:t> </w:t>
      </w:r>
      <w:r>
        <w:rPr/>
        <w:t>que</w:t>
      </w:r>
      <w:r>
        <w:rPr>
          <w:spacing w:val="-3"/>
        </w:rPr>
        <w:t> </w:t>
      </w:r>
      <w:r>
        <w:rPr/>
        <w:t>maneje</w:t>
      </w:r>
      <w:r>
        <w:rPr>
          <w:spacing w:val="-1"/>
        </w:rPr>
        <w:t> </w:t>
      </w:r>
      <w:r>
        <w:rPr/>
        <w:t>animales</w:t>
      </w:r>
      <w:r>
        <w:rPr>
          <w:spacing w:val="-2"/>
        </w:rPr>
        <w:t> </w:t>
      </w:r>
      <w:r>
        <w:rPr/>
        <w:t>tiene</w:t>
      </w:r>
      <w:r>
        <w:rPr>
          <w:spacing w:val="-3"/>
        </w:rPr>
        <w:t> </w:t>
      </w:r>
      <w:r>
        <w:rPr/>
        <w:t>la</w:t>
      </w:r>
      <w:r>
        <w:rPr>
          <w:spacing w:val="-3"/>
        </w:rPr>
        <w:t> </w:t>
      </w:r>
      <w:r>
        <w:rPr/>
        <w:t>obligación</w:t>
      </w:r>
      <w:r>
        <w:rPr>
          <w:spacing w:val="-2"/>
        </w:rPr>
        <w:t> </w:t>
      </w:r>
      <w:r>
        <w:rPr/>
        <w:t>de</w:t>
      </w:r>
      <w:r>
        <w:rPr>
          <w:spacing w:val="-4"/>
        </w:rPr>
        <w:t> </w:t>
      </w:r>
      <w:r>
        <w:rPr/>
        <w:t>proporcionar</w:t>
      </w:r>
      <w:r>
        <w:rPr>
          <w:spacing w:val="-3"/>
        </w:rPr>
        <w:t> </w:t>
      </w:r>
      <w:r>
        <w:rPr/>
        <w:t>la</w:t>
      </w:r>
      <w:r>
        <w:rPr>
          <w:spacing w:val="-1"/>
        </w:rPr>
        <w:t> </w:t>
      </w:r>
      <w:r>
        <w:rPr/>
        <w:t>información</w:t>
      </w:r>
      <w:r>
        <w:rPr>
          <w:spacing w:val="-1"/>
        </w:rPr>
        <w:t> </w:t>
      </w:r>
      <w:r>
        <w:rPr/>
        <w:t>que</w:t>
      </w:r>
      <w:r>
        <w:rPr>
          <w:spacing w:val="-3"/>
        </w:rPr>
        <w:t> </w:t>
      </w:r>
      <w:r>
        <w:rPr/>
        <w:t>le</w:t>
      </w:r>
      <w:r>
        <w:rPr>
          <w:spacing w:val="-1"/>
        </w:rPr>
        <w:t> </w:t>
      </w:r>
      <w:r>
        <w:rPr/>
        <w:t>sea</w:t>
      </w:r>
      <w:r>
        <w:rPr>
          <w:spacing w:val="-4"/>
        </w:rPr>
        <w:t> </w:t>
      </w:r>
      <w:r>
        <w:rPr/>
        <w:t>requerida</w:t>
      </w:r>
      <w:r>
        <w:rPr>
          <w:spacing w:val="-2"/>
        </w:rPr>
        <w:t> </w:t>
      </w:r>
      <w:r>
        <w:rPr/>
        <w:t>por</w:t>
      </w:r>
      <w:r>
        <w:rPr>
          <w:spacing w:val="-2"/>
        </w:rPr>
        <w:t> </w:t>
      </w:r>
      <w:r>
        <w:rPr/>
        <w:t>las </w:t>
      </w:r>
      <w:r>
        <w:rPr>
          <w:spacing w:val="-2"/>
        </w:rPr>
        <w:t>autoridades.</w:t>
      </w:r>
    </w:p>
    <w:p>
      <w:pPr>
        <w:pStyle w:val="BodyText"/>
        <w:spacing w:before="230"/>
        <w:ind w:right="149"/>
        <w:jc w:val="both"/>
      </w:pPr>
      <w:r>
        <w:rPr>
          <w:rFonts w:ascii="Arial" w:hAnsi="Arial"/>
          <w:b/>
        </w:rPr>
        <w:t>Artículo 5 Bis.- </w:t>
      </w:r>
      <w:r>
        <w:rPr/>
        <w:t>Es prerrogativa de las y los ciudadanos, además de las conferidas en otros ordenamientos aplicables, solicitar y recibir la información y orientación necesarias de las autoridades estatales o municipales, en relación con los derechos y obligaciones vinculados con la posesión de animales y con sus enfermedades.</w:t>
      </w:r>
    </w:p>
    <w:p>
      <w:pPr>
        <w:pStyle w:val="BodyText"/>
        <w:spacing w:before="2"/>
        <w:ind w:left="0"/>
      </w:pPr>
    </w:p>
    <w:p>
      <w:pPr>
        <w:pStyle w:val="BodyText"/>
        <w:ind w:right="150"/>
        <w:jc w:val="both"/>
      </w:pPr>
      <w:r>
        <w:rPr>
          <w:rFonts w:ascii="Arial" w:hAnsi="Arial"/>
          <w:b/>
        </w:rPr>
        <w:t>Artículo 5 Ter. </w:t>
      </w:r>
      <w:r>
        <w:rPr/>
        <w:t>Las Organizaciones de la Sociedad Civil legalmente constituidas, además de las establecidas en la Ley Estatal de Fomento y Fortalecimiento de las Organizaciones de la Sociedad Civil para el Estado de Hidalgo y demás normativa aplicable, cuyo objeto social sea la protección de la fauna en general o realizar actividades cívicas de interés público enfocadas a la protección y defensa de los animales, podrán coadyuvar con las autoridades estatales y municipales competentes para la realización de campañas de vacunación, desparasitación, esterilización, sacrificio, promoción de cultura de tenencia responsable, respeto a los animales y demás acciones que se implementen para el desarrollo de las políticas en materia de esta Ley.</w:t>
      </w:r>
    </w:p>
    <w:p>
      <w:pPr>
        <w:pStyle w:val="BodyText"/>
        <w:spacing w:before="229"/>
        <w:ind w:right="151"/>
        <w:jc w:val="both"/>
      </w:pPr>
      <w:r>
        <w:rPr>
          <w:rFonts w:ascii="Arial" w:hAnsi="Arial"/>
          <w:b/>
        </w:rPr>
        <w:t>Artículo 5 Quáter. </w:t>
      </w:r>
      <w:r>
        <w:rPr/>
        <w:t>La participación de las personas y sectores involucrados en la formación y aplicación de las medidas de conservación y aprovechamiento sustentable de la fauna silvestre se regirá en los términos previstos en la Ley General de Vida Silvestre.</w:t>
      </w:r>
    </w:p>
    <w:p>
      <w:pPr>
        <w:pStyle w:val="BodyText"/>
        <w:ind w:left="0"/>
      </w:pPr>
    </w:p>
    <w:p>
      <w:pPr>
        <w:pStyle w:val="BodyText"/>
        <w:ind w:left="0"/>
      </w:pPr>
    </w:p>
    <w:p>
      <w:pPr>
        <w:pStyle w:val="Heading1"/>
      </w:pPr>
      <w:r>
        <w:rPr/>
        <w:t>CAPITULO</w:t>
      </w:r>
      <w:r>
        <w:rPr>
          <w:spacing w:val="-10"/>
        </w:rPr>
        <w:t> </w:t>
      </w:r>
      <w:r>
        <w:rPr>
          <w:spacing w:val="-2"/>
        </w:rPr>
        <w:t>SEGUNDO</w:t>
      </w:r>
    </w:p>
    <w:p>
      <w:pPr>
        <w:spacing w:before="1"/>
        <w:ind w:left="0" w:right="141"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DISTRIBUCIÓN</w:t>
      </w:r>
      <w:r>
        <w:rPr>
          <w:rFonts w:ascii="Arial" w:hAnsi="Arial"/>
          <w:b/>
          <w:spacing w:val="-6"/>
          <w:sz w:val="20"/>
        </w:rPr>
        <w:t> </w:t>
      </w:r>
      <w:r>
        <w:rPr>
          <w:rFonts w:ascii="Arial" w:hAnsi="Arial"/>
          <w:b/>
          <w:sz w:val="20"/>
        </w:rPr>
        <w:t>DE</w:t>
      </w:r>
      <w:r>
        <w:rPr>
          <w:rFonts w:ascii="Arial" w:hAnsi="Arial"/>
          <w:b/>
          <w:spacing w:val="-3"/>
          <w:sz w:val="20"/>
        </w:rPr>
        <w:t> </w:t>
      </w:r>
      <w:r>
        <w:rPr>
          <w:rFonts w:ascii="Arial" w:hAnsi="Arial"/>
          <w:b/>
          <w:spacing w:val="-2"/>
          <w:sz w:val="20"/>
        </w:rPr>
        <w:t>COMPETENCIAS</w:t>
      </w:r>
    </w:p>
    <w:p>
      <w:pPr>
        <w:pStyle w:val="BodyText"/>
        <w:ind w:left="0"/>
        <w:rPr>
          <w:rFonts w:ascii="Arial"/>
          <w:b/>
        </w:rPr>
      </w:pPr>
    </w:p>
    <w:p>
      <w:pPr>
        <w:pStyle w:val="BodyText"/>
        <w:spacing w:before="1"/>
        <w:ind w:right="151"/>
        <w:jc w:val="both"/>
      </w:pPr>
      <w:r>
        <w:rPr>
          <w:rFonts w:ascii="Arial" w:hAnsi="Arial"/>
          <w:b/>
        </w:rPr>
        <w:t>Artículo 6º.-</w:t>
      </w:r>
      <w:r>
        <w:rPr/>
        <w:t>La Procuraduría o los ayuntamientos quedan obligados a supervisar, verificar, vigilar y exigir el cumplimiento de las disposiciones contenidas en esta Ley, en el ámbito de sus respectivas </w:t>
      </w:r>
      <w:r>
        <w:rPr>
          <w:spacing w:val="-2"/>
        </w:rPr>
        <w:t>competencias.</w:t>
      </w:r>
    </w:p>
    <w:p>
      <w:pPr>
        <w:pStyle w:val="BodyText"/>
        <w:spacing w:before="229"/>
        <w:ind w:right="151"/>
        <w:jc w:val="both"/>
      </w:pPr>
      <w:r>
        <w:rPr>
          <w:rFonts w:ascii="Arial" w:hAnsi="Arial"/>
          <w:b/>
        </w:rPr>
        <w:t>Artículo 7º.- </w:t>
      </w:r>
      <w:r>
        <w:rPr/>
        <w:t>Corresponde al titular del Poder Ejecutivo del Estado de Hidalgo, en el marco de sus respectivas competencias, el ejercicio de las siguientes facultades:</w:t>
      </w:r>
    </w:p>
    <w:p>
      <w:pPr>
        <w:pStyle w:val="BodyText"/>
        <w:spacing w:before="229"/>
        <w:jc w:val="both"/>
      </w:pPr>
      <w:r>
        <w:rPr>
          <w:rFonts w:ascii="Arial" w:hAnsi="Arial"/>
          <w:b/>
        </w:rPr>
        <w:t>I.-</w:t>
      </w:r>
      <w:r>
        <w:rPr>
          <w:rFonts w:ascii="Arial" w:hAnsi="Arial"/>
          <w:b/>
          <w:spacing w:val="-8"/>
        </w:rPr>
        <w:t> </w:t>
      </w:r>
      <w:r>
        <w:rPr/>
        <w:t>Expedir</w:t>
      </w:r>
      <w:r>
        <w:rPr>
          <w:spacing w:val="-8"/>
        </w:rPr>
        <w:t> </w:t>
      </w:r>
      <w:r>
        <w:rPr/>
        <w:t>los</w:t>
      </w:r>
      <w:r>
        <w:rPr>
          <w:spacing w:val="-7"/>
        </w:rPr>
        <w:t> </w:t>
      </w:r>
      <w:r>
        <w:rPr/>
        <w:t>ordenamientos</w:t>
      </w:r>
      <w:r>
        <w:rPr>
          <w:spacing w:val="-8"/>
        </w:rPr>
        <w:t> </w:t>
      </w:r>
      <w:r>
        <w:rPr/>
        <w:t>y</w:t>
      </w:r>
      <w:r>
        <w:rPr>
          <w:spacing w:val="-8"/>
        </w:rPr>
        <w:t> </w:t>
      </w:r>
      <w:r>
        <w:rPr/>
        <w:t>demás</w:t>
      </w:r>
      <w:r>
        <w:rPr>
          <w:spacing w:val="-6"/>
        </w:rPr>
        <w:t> </w:t>
      </w:r>
      <w:r>
        <w:rPr/>
        <w:t>disposiciones</w:t>
      </w:r>
      <w:r>
        <w:rPr>
          <w:spacing w:val="-7"/>
        </w:rPr>
        <w:t> </w:t>
      </w:r>
      <w:r>
        <w:rPr/>
        <w:t>necesarias</w:t>
      </w:r>
      <w:r>
        <w:rPr>
          <w:spacing w:val="-8"/>
        </w:rPr>
        <w:t> </w:t>
      </w:r>
      <w:r>
        <w:rPr/>
        <w:t>para</w:t>
      </w:r>
      <w:r>
        <w:rPr>
          <w:spacing w:val="-8"/>
        </w:rPr>
        <w:t> </w:t>
      </w:r>
      <w:r>
        <w:rPr/>
        <w:t>el</w:t>
      </w:r>
      <w:r>
        <w:rPr>
          <w:spacing w:val="-10"/>
        </w:rPr>
        <w:t> </w:t>
      </w:r>
      <w:r>
        <w:rPr/>
        <w:t>cumplimiento</w:t>
      </w:r>
      <w:r>
        <w:rPr>
          <w:spacing w:val="-7"/>
        </w:rPr>
        <w:t> </w:t>
      </w:r>
      <w:r>
        <w:rPr/>
        <w:t>de</w:t>
      </w:r>
      <w:r>
        <w:rPr>
          <w:spacing w:val="-7"/>
        </w:rPr>
        <w:t> </w:t>
      </w:r>
      <w:r>
        <w:rPr/>
        <w:t>la</w:t>
      </w:r>
      <w:r>
        <w:rPr>
          <w:spacing w:val="-7"/>
        </w:rPr>
        <w:t> </w:t>
      </w:r>
      <w:r>
        <w:rPr/>
        <w:t>presente</w:t>
      </w:r>
      <w:r>
        <w:rPr>
          <w:spacing w:val="-8"/>
        </w:rPr>
        <w:t> </w:t>
      </w:r>
      <w:r>
        <w:rPr>
          <w:spacing w:val="-4"/>
        </w:rPr>
        <w:t>Ley;</w:t>
      </w:r>
    </w:p>
    <w:p>
      <w:pPr>
        <w:pStyle w:val="BodyText"/>
        <w:spacing w:before="1"/>
        <w:ind w:left="0"/>
      </w:pPr>
    </w:p>
    <w:p>
      <w:pPr>
        <w:pStyle w:val="BodyText"/>
        <w:ind w:right="151"/>
        <w:jc w:val="both"/>
      </w:pPr>
      <w:r>
        <w:rPr>
          <w:rFonts w:ascii="Arial" w:hAnsi="Arial"/>
          <w:b/>
        </w:rPr>
        <w:t>II.- </w:t>
      </w:r>
      <w:r>
        <w:rPr/>
        <w:t>Celebrar Convenios de Coordinación con las Autoridades Federales, Municipales y Asociaciones Protectoras de Animales debidamente registradas, para la vigilancia de la misma;</w:t>
      </w:r>
    </w:p>
    <w:p>
      <w:pPr>
        <w:spacing w:before="2"/>
        <w:ind w:left="541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4"/>
        <w:jc w:val="both"/>
      </w:pPr>
      <w:r>
        <w:rPr>
          <w:rFonts w:ascii="Arial" w:hAnsi="Arial"/>
          <w:b/>
        </w:rPr>
        <w:t>III.- </w:t>
      </w:r>
      <w:r>
        <w:rPr/>
        <w:t>Crear los instrumentos económicos adecuados para el desarrollo de programas de educación, protección, conservación, difusión y campañas, en las materias de la presente Ley; y</w:t>
      </w:r>
    </w:p>
    <w:p>
      <w:pPr>
        <w:spacing w:line="161" w:lineRule="exact" w:before="0"/>
        <w:ind w:left="541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49"/>
        <w:jc w:val="both"/>
      </w:pPr>
      <w:r>
        <w:rPr>
          <w:rFonts w:ascii="Arial" w:hAnsi="Arial"/>
          <w:b/>
        </w:rPr>
        <w:t>IV.- </w:t>
      </w:r>
      <w:r>
        <w:rPr/>
        <w:t>Promover el Registro Único de Animales de Compañía del Estado de Hidalgo, que será de forma digital,</w:t>
      </w:r>
      <w:r>
        <w:rPr>
          <w:spacing w:val="16"/>
        </w:rPr>
        <w:t> </w:t>
      </w:r>
      <w:r>
        <w:rPr/>
        <w:t>en</w:t>
      </w:r>
      <w:r>
        <w:rPr>
          <w:spacing w:val="15"/>
        </w:rPr>
        <w:t> </w:t>
      </w:r>
      <w:r>
        <w:rPr/>
        <w:t>el</w:t>
      </w:r>
      <w:r>
        <w:rPr>
          <w:spacing w:val="15"/>
        </w:rPr>
        <w:t> </w:t>
      </w:r>
      <w:r>
        <w:rPr/>
        <w:t>que</w:t>
      </w:r>
      <w:r>
        <w:rPr>
          <w:spacing w:val="15"/>
        </w:rPr>
        <w:t> </w:t>
      </w:r>
      <w:r>
        <w:rPr/>
        <w:t>se</w:t>
      </w:r>
      <w:r>
        <w:rPr>
          <w:spacing w:val="13"/>
        </w:rPr>
        <w:t> </w:t>
      </w:r>
      <w:r>
        <w:rPr/>
        <w:t>podrá</w:t>
      </w:r>
      <w:r>
        <w:rPr>
          <w:spacing w:val="16"/>
        </w:rPr>
        <w:t> </w:t>
      </w:r>
      <w:r>
        <w:rPr/>
        <w:t>registrar</w:t>
      </w:r>
      <w:r>
        <w:rPr>
          <w:spacing w:val="14"/>
        </w:rPr>
        <w:t> </w:t>
      </w:r>
      <w:r>
        <w:rPr/>
        <w:t>a</w:t>
      </w:r>
      <w:r>
        <w:rPr>
          <w:spacing w:val="15"/>
        </w:rPr>
        <w:t> </w:t>
      </w:r>
      <w:r>
        <w:rPr/>
        <w:t>las</w:t>
      </w:r>
      <w:r>
        <w:rPr>
          <w:spacing w:val="17"/>
        </w:rPr>
        <w:t> </w:t>
      </w:r>
      <w:r>
        <w:rPr/>
        <w:t>personas</w:t>
      </w:r>
      <w:r>
        <w:rPr>
          <w:spacing w:val="14"/>
        </w:rPr>
        <w:t> </w:t>
      </w:r>
      <w:r>
        <w:rPr/>
        <w:t>y</w:t>
      </w:r>
      <w:r>
        <w:rPr>
          <w:spacing w:val="15"/>
        </w:rPr>
        <w:t> </w:t>
      </w:r>
      <w:r>
        <w:rPr/>
        <w:t>sus</w:t>
      </w:r>
      <w:r>
        <w:rPr>
          <w:spacing w:val="14"/>
        </w:rPr>
        <w:t> </w:t>
      </w:r>
      <w:r>
        <w:rPr/>
        <w:t>mascotas</w:t>
      </w:r>
      <w:r>
        <w:rPr>
          <w:spacing w:val="15"/>
        </w:rPr>
        <w:t> </w:t>
      </w:r>
      <w:r>
        <w:rPr/>
        <w:t>animales</w:t>
      </w:r>
      <w:r>
        <w:rPr>
          <w:spacing w:val="14"/>
        </w:rPr>
        <w:t> </w:t>
      </w:r>
      <w:r>
        <w:rPr/>
        <w:t>domésticos</w:t>
      </w:r>
      <w:r>
        <w:rPr>
          <w:spacing w:val="14"/>
        </w:rPr>
        <w:t> </w:t>
      </w:r>
      <w:r>
        <w:rPr/>
        <w:t>como</w:t>
      </w:r>
      <w:r>
        <w:rPr>
          <w:spacing w:val="13"/>
        </w:rPr>
        <w:t> </w:t>
      </w:r>
      <w:r>
        <w:rPr/>
        <w:t>perros</w:t>
      </w:r>
      <w:r>
        <w:rPr>
          <w:spacing w:val="14"/>
        </w:rPr>
        <w:t> </w:t>
      </w:r>
      <w:r>
        <w:rPr/>
        <w:t>y</w:t>
      </w:r>
    </w:p>
    <w:p>
      <w:pPr>
        <w:pStyle w:val="BodyText"/>
        <w:spacing w:after="0"/>
        <w:jc w:val="both"/>
        <w:sectPr>
          <w:pgSz w:w="12250" w:h="15850"/>
          <w:pgMar w:header="15" w:footer="776" w:top="1740" w:bottom="960" w:left="1417" w:right="1275"/>
        </w:sectPr>
      </w:pPr>
    </w:p>
    <w:p>
      <w:pPr>
        <w:pStyle w:val="BodyText"/>
        <w:spacing w:before="83"/>
        <w:ind w:right="116"/>
      </w:pPr>
      <w:r>
        <w:rPr/>
        <w:t>gatos, o animales silvestres como conejos, reptiles u otro animal silvestre en cautiverio o bien de carga, tiro y monta.</w:t>
      </w:r>
    </w:p>
    <w:p>
      <w:pPr>
        <w:spacing w:before="2"/>
        <w:ind w:left="537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ind w:left="0"/>
        <w:rPr>
          <w:rFonts w:ascii="Arial"/>
          <w:i/>
          <w:sz w:val="14"/>
        </w:rPr>
      </w:pPr>
    </w:p>
    <w:p>
      <w:pPr>
        <w:pStyle w:val="BodyText"/>
        <w:ind w:right="146"/>
        <w:jc w:val="both"/>
      </w:pPr>
      <w:r>
        <w:rPr>
          <w:rFonts w:ascii="Arial" w:hAnsi="Arial"/>
          <w:b/>
        </w:rPr>
        <w:t>Artículo 7 Bis.- </w:t>
      </w:r>
      <w:r>
        <w:rPr/>
        <w:t>Corresponde a la Procuraduría Estatal de Protección al Ambiente, garantizar el cumplimiento del presente ordenamiento, realizando actividades de investigación, inspección, vigilancia, atención de la denuncia ciudadana, aplicación de medidas precautorias y sanciones establecidas en esta </w:t>
      </w:r>
      <w:r>
        <w:rPr>
          <w:spacing w:val="-4"/>
        </w:rPr>
        <w:t>Ley.</w:t>
      </w:r>
    </w:p>
    <w:p>
      <w:pPr>
        <w:pStyle w:val="BodyText"/>
        <w:spacing w:before="230"/>
        <w:ind w:right="147"/>
        <w:jc w:val="both"/>
      </w:pPr>
      <w:r>
        <w:rPr>
          <w:rFonts w:ascii="Arial" w:hAnsi="Arial"/>
          <w:b/>
        </w:rPr>
        <w:t>Artículo 7 Ter.- </w:t>
      </w:r>
      <w:r>
        <w:rPr/>
        <w:t>Corresponde a la Secretaría, la elaboración de normas técnicas que garanticen el cumplimiento del presente ordenamiento, así como la investigación para determinar el estado que guardan las poblaciones de animales ferales y fauna exótica en los hábitat naturales del Estado.</w:t>
      </w:r>
    </w:p>
    <w:p>
      <w:pPr>
        <w:pStyle w:val="BodyText"/>
        <w:spacing w:before="1"/>
        <w:ind w:left="0"/>
      </w:pPr>
    </w:p>
    <w:p>
      <w:pPr>
        <w:pStyle w:val="BodyText"/>
        <w:ind w:right="151"/>
        <w:jc w:val="both"/>
      </w:pPr>
      <w:r>
        <w:rPr/>
        <w:t>La Secretaría deberá incluir dentro de alguna de sus Direcciones Generales un apartado específico relacionado con el conocimiento, uso y conservación de la fauna en el Estado.</w:t>
      </w:r>
    </w:p>
    <w:p>
      <w:pPr>
        <w:pStyle w:val="BodyText"/>
        <w:ind w:left="0"/>
      </w:pPr>
    </w:p>
    <w:p>
      <w:pPr>
        <w:pStyle w:val="BodyText"/>
        <w:ind w:right="149"/>
        <w:jc w:val="both"/>
      </w:pPr>
      <w:r>
        <w:rPr/>
        <w:t>Adicionalmente deberá mantener actualizado el Registro Estatal de Fauna e integrarlo al Sistema Estatal de Información Ambiental, además en coordinación con la Secretaria de Salud del Estado, dictará medidas preventivas y curativas en caso de riesgo de zoonosis o de epizootias, así como de las medidas de cuidado y control sobre especies animales utilizadas como mascotas y de la fauna en general.</w:t>
      </w:r>
    </w:p>
    <w:p>
      <w:pPr>
        <w:pStyle w:val="BodyText"/>
        <w:spacing w:before="229"/>
        <w:ind w:right="149"/>
        <w:jc w:val="both"/>
      </w:pPr>
      <w:r>
        <w:rPr>
          <w:rFonts w:ascii="Arial" w:hAnsi="Arial"/>
          <w:b/>
        </w:rPr>
        <w:t>Artículo 7 Quater.- </w:t>
      </w:r>
      <w:r>
        <w:rPr/>
        <w:t>Corresponde a la Secretaría, la publicación de las normas técnicas a las que hace mención el artículo 7 Ter del presente ordenamiento.</w:t>
      </w:r>
    </w:p>
    <w:p>
      <w:pPr>
        <w:pStyle w:val="BodyText"/>
        <w:spacing w:before="2"/>
        <w:ind w:left="0"/>
      </w:pPr>
    </w:p>
    <w:p>
      <w:pPr>
        <w:pStyle w:val="BodyText"/>
        <w:ind w:right="149"/>
        <w:jc w:val="both"/>
      </w:pPr>
      <w:r>
        <w:rPr>
          <w:rFonts w:ascii="Arial" w:hAnsi="Arial"/>
          <w:b/>
        </w:rPr>
        <w:t>Artículo 7 Quinquies. - </w:t>
      </w:r>
      <w:r>
        <w:rPr/>
        <w:t>Es facultad de la Secretaría coordinarse con los municipios para la implementación del padrón de personas prestadoras de servicios, guarderías, hoteles para animales de compañía, pensiones, refugios y escuelas de adiestramiento y entrenamiento.</w:t>
      </w:r>
    </w:p>
    <w:p>
      <w:pPr>
        <w:spacing w:before="0"/>
        <w:ind w:left="5453"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43"/>
        <w:jc w:val="both"/>
      </w:pPr>
      <w:r>
        <w:rPr>
          <w:rFonts w:ascii="Arial" w:hAnsi="Arial"/>
          <w:b/>
        </w:rPr>
        <w:t>Artículo 8º.- </w:t>
      </w:r>
      <w:r>
        <w:rPr/>
        <w:t>Corresponde a la Autoridad en materia de educación en el Estado, en el ámbito de su competencia, en coordinación con la Secretaría el desarrollo de programas de educación en las Instituciones de Enseñanza Básica, Media y Superior, en materia de trato digno y respetuoso a los animales y su hábitat.</w:t>
      </w:r>
    </w:p>
    <w:p>
      <w:pPr>
        <w:pStyle w:val="BodyText"/>
        <w:ind w:left="0"/>
      </w:pPr>
    </w:p>
    <w:p>
      <w:pPr>
        <w:pStyle w:val="BodyText"/>
        <w:jc w:val="both"/>
      </w:pPr>
      <w:r>
        <w:rPr>
          <w:rFonts w:ascii="Arial" w:hAnsi="Arial"/>
          <w:b/>
        </w:rPr>
        <w:t>Artículo</w:t>
      </w:r>
      <w:r>
        <w:rPr>
          <w:rFonts w:ascii="Arial" w:hAnsi="Arial"/>
          <w:b/>
          <w:spacing w:val="-8"/>
        </w:rPr>
        <w:t> </w:t>
      </w:r>
      <w:r>
        <w:rPr>
          <w:rFonts w:ascii="Arial" w:hAnsi="Arial"/>
          <w:b/>
        </w:rPr>
        <w:t>9º.-</w:t>
      </w:r>
      <w:r>
        <w:rPr>
          <w:rFonts w:ascii="Arial" w:hAnsi="Arial"/>
          <w:b/>
          <w:spacing w:val="-7"/>
        </w:rPr>
        <w:t> </w:t>
      </w:r>
      <w:r>
        <w:rPr/>
        <w:t>Corresponden</w:t>
      </w:r>
      <w:r>
        <w:rPr>
          <w:spacing w:val="-6"/>
        </w:rPr>
        <w:t> </w:t>
      </w:r>
      <w:r>
        <w:rPr/>
        <w:t>a</w:t>
      </w:r>
      <w:r>
        <w:rPr>
          <w:spacing w:val="-9"/>
        </w:rPr>
        <w:t> </w:t>
      </w:r>
      <w:r>
        <w:rPr/>
        <w:t>los</w:t>
      </w:r>
      <w:r>
        <w:rPr>
          <w:spacing w:val="-8"/>
        </w:rPr>
        <w:t> </w:t>
      </w:r>
      <w:r>
        <w:rPr/>
        <w:t>Municipios</w:t>
      </w:r>
      <w:r>
        <w:rPr>
          <w:spacing w:val="-5"/>
        </w:rPr>
        <w:t> </w:t>
      </w:r>
      <w:r>
        <w:rPr/>
        <w:t>las</w:t>
      </w:r>
      <w:r>
        <w:rPr>
          <w:spacing w:val="-7"/>
        </w:rPr>
        <w:t> </w:t>
      </w:r>
      <w:r>
        <w:rPr/>
        <w:t>siguientes</w:t>
      </w:r>
      <w:r>
        <w:rPr>
          <w:spacing w:val="-7"/>
        </w:rPr>
        <w:t> </w:t>
      </w:r>
      <w:r>
        <w:rPr>
          <w:spacing w:val="-2"/>
        </w:rPr>
        <w:t>facultades:</w:t>
      </w:r>
    </w:p>
    <w:p>
      <w:pPr>
        <w:pStyle w:val="BodyText"/>
        <w:spacing w:before="1"/>
        <w:ind w:left="0"/>
      </w:pPr>
    </w:p>
    <w:p>
      <w:pPr>
        <w:pStyle w:val="BodyText"/>
        <w:jc w:val="both"/>
      </w:pPr>
      <w:r>
        <w:rPr>
          <w:rFonts w:ascii="Arial"/>
          <w:b/>
        </w:rPr>
        <w:t>I.-</w:t>
      </w:r>
      <w:r>
        <w:rPr>
          <w:rFonts w:ascii="Arial"/>
          <w:b/>
          <w:spacing w:val="-7"/>
        </w:rPr>
        <w:t> </w:t>
      </w:r>
      <w:r>
        <w:rPr/>
        <w:t>Aplicar</w:t>
      </w:r>
      <w:r>
        <w:rPr>
          <w:spacing w:val="-5"/>
        </w:rPr>
        <w:t> </w:t>
      </w:r>
      <w:r>
        <w:rPr/>
        <w:t>la</w:t>
      </w:r>
      <w:r>
        <w:rPr>
          <w:spacing w:val="-7"/>
        </w:rPr>
        <w:t> </w:t>
      </w:r>
      <w:r>
        <w:rPr/>
        <w:t>presente</w:t>
      </w:r>
      <w:r>
        <w:rPr>
          <w:spacing w:val="-6"/>
        </w:rPr>
        <w:t> </w:t>
      </w:r>
      <w:r>
        <w:rPr>
          <w:spacing w:val="-4"/>
        </w:rPr>
        <w:t>Ley;</w:t>
      </w:r>
    </w:p>
    <w:p>
      <w:pPr>
        <w:pStyle w:val="BodyText"/>
        <w:ind w:left="0"/>
      </w:pPr>
    </w:p>
    <w:p>
      <w:pPr>
        <w:pStyle w:val="BodyText"/>
        <w:spacing w:before="1"/>
        <w:ind w:right="153"/>
        <w:jc w:val="both"/>
      </w:pPr>
      <w:r>
        <w:rPr>
          <w:rFonts w:ascii="Arial" w:hAnsi="Arial"/>
          <w:b/>
        </w:rPr>
        <w:t>II.- </w:t>
      </w:r>
      <w:r>
        <w:rPr/>
        <w:t>Establecer y regular los Centros de Control Animal y Zoonosis, además de proveerlos de lo indispensable para realizar las razzias y los sacrificios humanitarios;</w:t>
      </w:r>
    </w:p>
    <w:p>
      <w:pPr>
        <w:pStyle w:val="BodyText"/>
        <w:spacing w:before="228"/>
        <w:ind w:right="150"/>
        <w:jc w:val="both"/>
      </w:pPr>
      <w:r>
        <w:rPr>
          <w:rFonts w:ascii="Arial" w:hAnsi="Arial"/>
          <w:b/>
        </w:rPr>
        <w:t>II Bis. – </w:t>
      </w:r>
      <w:r>
        <w:rPr/>
        <w:t>Regular y autorizar el funcionamiento de personas prestadoras de servicios, guarderías, hoteles para animales de compañía, pensiones, refugios y escuelas de adiestramiento y entrenamiento, previo cumplimiento con lo establecido en la presente Ley, su Reglamento y la normatividad municipal;</w:t>
      </w:r>
    </w:p>
    <w:p>
      <w:pPr>
        <w:spacing w:before="3"/>
        <w:ind w:left="539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ind w:left="0"/>
        <w:rPr>
          <w:rFonts w:ascii="Arial"/>
          <w:i/>
          <w:sz w:val="14"/>
        </w:rPr>
      </w:pPr>
    </w:p>
    <w:p>
      <w:pPr>
        <w:pStyle w:val="BodyText"/>
        <w:jc w:val="both"/>
      </w:pPr>
      <w:r>
        <w:rPr>
          <w:rFonts w:ascii="Arial" w:hAnsi="Arial"/>
          <w:b/>
        </w:rPr>
        <w:t>II</w:t>
      </w:r>
      <w:r>
        <w:rPr>
          <w:rFonts w:ascii="Arial" w:hAnsi="Arial"/>
          <w:b/>
          <w:spacing w:val="-7"/>
        </w:rPr>
        <w:t> </w:t>
      </w:r>
      <w:r>
        <w:rPr>
          <w:rFonts w:ascii="Arial" w:hAnsi="Arial"/>
          <w:b/>
        </w:rPr>
        <w:t>Ter.</w:t>
      </w:r>
      <w:r>
        <w:rPr>
          <w:rFonts w:ascii="Arial" w:hAnsi="Arial"/>
          <w:b/>
          <w:spacing w:val="-6"/>
        </w:rPr>
        <w:t> </w:t>
      </w:r>
      <w:r>
        <w:rPr>
          <w:rFonts w:ascii="Arial" w:hAnsi="Arial"/>
          <w:b/>
        </w:rPr>
        <w:t>-</w:t>
      </w:r>
      <w:r>
        <w:rPr>
          <w:rFonts w:ascii="Arial" w:hAnsi="Arial"/>
          <w:b/>
          <w:spacing w:val="-3"/>
        </w:rPr>
        <w:t> </w:t>
      </w:r>
      <w:r>
        <w:rPr/>
        <w:t>Implementar</w:t>
      </w:r>
      <w:r>
        <w:rPr>
          <w:spacing w:val="-7"/>
        </w:rPr>
        <w:t> </w:t>
      </w:r>
      <w:r>
        <w:rPr/>
        <w:t>el</w:t>
      </w:r>
      <w:r>
        <w:rPr>
          <w:spacing w:val="-7"/>
        </w:rPr>
        <w:t> </w:t>
      </w:r>
      <w:r>
        <w:rPr/>
        <w:t>Padrón</w:t>
      </w:r>
      <w:r>
        <w:rPr>
          <w:spacing w:val="-7"/>
        </w:rPr>
        <w:t> </w:t>
      </w:r>
      <w:r>
        <w:rPr/>
        <w:t>Municipal</w:t>
      </w:r>
      <w:r>
        <w:rPr>
          <w:spacing w:val="-7"/>
        </w:rPr>
        <w:t> </w:t>
      </w:r>
      <w:r>
        <w:rPr/>
        <w:t>de</w:t>
      </w:r>
      <w:r>
        <w:rPr>
          <w:spacing w:val="-4"/>
        </w:rPr>
        <w:t> </w:t>
      </w:r>
      <w:r>
        <w:rPr/>
        <w:t>Animales</w:t>
      </w:r>
      <w:r>
        <w:rPr>
          <w:spacing w:val="-4"/>
        </w:rPr>
        <w:t> </w:t>
      </w:r>
      <w:r>
        <w:rPr/>
        <w:t>en</w:t>
      </w:r>
      <w:r>
        <w:rPr>
          <w:spacing w:val="-7"/>
        </w:rPr>
        <w:t> </w:t>
      </w:r>
      <w:r>
        <w:rPr/>
        <w:t>los</w:t>
      </w:r>
      <w:r>
        <w:rPr>
          <w:spacing w:val="-5"/>
        </w:rPr>
        <w:t> </w:t>
      </w:r>
      <w:r>
        <w:rPr/>
        <w:t>términos</w:t>
      </w:r>
      <w:r>
        <w:rPr>
          <w:spacing w:val="-4"/>
        </w:rPr>
        <w:t> </w:t>
      </w:r>
      <w:r>
        <w:rPr/>
        <w:t>del</w:t>
      </w:r>
      <w:r>
        <w:rPr>
          <w:spacing w:val="-5"/>
        </w:rPr>
        <w:t> </w:t>
      </w:r>
      <w:r>
        <w:rPr/>
        <w:t>artículo</w:t>
      </w:r>
      <w:r>
        <w:rPr>
          <w:spacing w:val="-4"/>
        </w:rPr>
        <w:t> </w:t>
      </w:r>
      <w:r>
        <w:rPr/>
        <w:t>11</w:t>
      </w:r>
      <w:r>
        <w:rPr>
          <w:spacing w:val="-7"/>
        </w:rPr>
        <w:t> </w:t>
      </w:r>
      <w:r>
        <w:rPr/>
        <w:t>de</w:t>
      </w:r>
      <w:r>
        <w:rPr>
          <w:spacing w:val="-6"/>
        </w:rPr>
        <w:t> </w:t>
      </w:r>
      <w:r>
        <w:rPr/>
        <w:t>esta</w:t>
      </w:r>
      <w:r>
        <w:rPr>
          <w:spacing w:val="-5"/>
        </w:rPr>
        <w:t> </w:t>
      </w:r>
      <w:r>
        <w:rPr>
          <w:spacing w:val="-4"/>
        </w:rPr>
        <w:t>Ley;</w:t>
      </w:r>
    </w:p>
    <w:p>
      <w:pPr>
        <w:spacing w:before="2"/>
        <w:ind w:left="539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47"/>
        <w:jc w:val="both"/>
      </w:pPr>
      <w:r>
        <w:rPr>
          <w:rFonts w:ascii="Arial" w:hAnsi="Arial"/>
          <w:b/>
        </w:rPr>
        <w:t>III</w:t>
      </w:r>
      <w:r>
        <w:rPr/>
        <w:t>.- Apoyar a la Autoridad en materia de salud en el Estado y destinar un porcentaje de su presupuesto anual para la realización de campañas permanentes de esterilización y vacunación a precios módicos de recuperación, o en casos determinados, de manera gratuita, conjuntamente con los Centros de Control Animal y Zoonosis y Asociaciones Protectoras de Animales;</w:t>
      </w:r>
    </w:p>
    <w:p>
      <w:pPr>
        <w:spacing w:before="2"/>
        <w:ind w:left="543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left"/>
        <w:rPr>
          <w:rFonts w:ascii="Arial" w:hAnsi="Arial"/>
          <w:i/>
          <w:sz w:val="14"/>
        </w:rPr>
        <w:sectPr>
          <w:pgSz w:w="12250" w:h="15850"/>
          <w:pgMar w:header="15" w:footer="776" w:top="1740" w:bottom="960" w:left="1417" w:right="1275"/>
        </w:sectPr>
      </w:pPr>
    </w:p>
    <w:p>
      <w:pPr>
        <w:pStyle w:val="BodyText"/>
        <w:spacing w:before="83"/>
        <w:ind w:right="151"/>
        <w:jc w:val="both"/>
      </w:pPr>
      <w:r>
        <w:rPr>
          <w:rFonts w:ascii="Arial" w:hAnsi="Arial"/>
          <w:b/>
        </w:rPr>
        <w:t>IV.- </w:t>
      </w:r>
      <w:r>
        <w:rPr/>
        <w:t>La promoción y difusión que genere una cultura cívica de protección, responsabilidad y trato digno a los animales;</w:t>
      </w:r>
    </w:p>
    <w:p>
      <w:pPr>
        <w:pStyle w:val="BodyText"/>
        <w:spacing w:before="229"/>
        <w:ind w:right="150"/>
        <w:jc w:val="both"/>
      </w:pPr>
      <w:r>
        <w:rPr>
          <w:rFonts w:ascii="Arial" w:hAnsi="Arial"/>
          <w:b/>
        </w:rPr>
        <w:t>V.- </w:t>
      </w:r>
      <w:r>
        <w:rPr/>
        <w:t>Celebrar Convenios con la Autoridad en materia ambiental, de educación y de salud en el Estado, para llevar a cabo los fines de la presente Ley; y</w:t>
      </w:r>
    </w:p>
    <w:p>
      <w:pPr>
        <w:pStyle w:val="BodyText"/>
        <w:spacing w:before="1"/>
        <w:ind w:left="0"/>
      </w:pPr>
    </w:p>
    <w:p>
      <w:pPr>
        <w:pStyle w:val="BodyText"/>
        <w:ind w:right="152"/>
        <w:jc w:val="both"/>
      </w:pPr>
      <w:r>
        <w:rPr>
          <w:rFonts w:ascii="Arial" w:hAnsi="Arial"/>
          <w:b/>
        </w:rPr>
        <w:t>VI.- </w:t>
      </w:r>
      <w:r>
        <w:rPr/>
        <w:t>Fomentar la participación de la sociedad civil de manera individual, grupal y organizada en el establecimiento de políticas públicas encaminadas al cumplimiento de sus facultades y de los objetivos</w:t>
      </w:r>
      <w:r>
        <w:rPr>
          <w:spacing w:val="40"/>
        </w:rPr>
        <w:t> </w:t>
      </w:r>
      <w:r>
        <w:rPr/>
        <w:t>de la presente Ley.</w:t>
      </w:r>
    </w:p>
    <w:p>
      <w:pPr>
        <w:pStyle w:val="BodyText"/>
        <w:spacing w:before="230"/>
        <w:ind w:right="149"/>
        <w:jc w:val="both"/>
      </w:pPr>
      <w:r>
        <w:rPr>
          <w:rFonts w:ascii="Arial" w:hAnsi="Arial"/>
          <w:b/>
        </w:rPr>
        <w:t>Artículo 10.- </w:t>
      </w:r>
      <w:r>
        <w:rPr/>
        <w:t>Los Ayuntamientos de cada Municipio, deberán conformar un área Técnica de Protección y Sanidad Animal y Control de Especies Animales conformado por:</w:t>
      </w:r>
    </w:p>
    <w:p>
      <w:pPr>
        <w:spacing w:before="229"/>
        <w:ind w:left="1" w:right="0" w:firstLine="0"/>
        <w:jc w:val="both"/>
        <w:rPr>
          <w:sz w:val="20"/>
        </w:rPr>
      </w:pPr>
      <w:r>
        <w:rPr>
          <w:rFonts w:ascii="Arial"/>
          <w:b/>
          <w:sz w:val="20"/>
        </w:rPr>
        <w:t>I.-</w:t>
      </w:r>
      <w:r>
        <w:rPr>
          <w:rFonts w:ascii="Arial"/>
          <w:b/>
          <w:spacing w:val="-4"/>
          <w:sz w:val="20"/>
        </w:rPr>
        <w:t> </w:t>
      </w:r>
      <w:r>
        <w:rPr>
          <w:sz w:val="20"/>
        </w:rPr>
        <w:t>Un</w:t>
      </w:r>
      <w:r>
        <w:rPr>
          <w:spacing w:val="-5"/>
          <w:sz w:val="20"/>
        </w:rPr>
        <w:t> </w:t>
      </w:r>
      <w:r>
        <w:rPr>
          <w:spacing w:val="-2"/>
          <w:sz w:val="20"/>
        </w:rPr>
        <w:t>Responsable.</w:t>
      </w:r>
    </w:p>
    <w:p>
      <w:pPr>
        <w:pStyle w:val="BodyText"/>
        <w:spacing w:before="1"/>
        <w:ind w:left="0"/>
      </w:pPr>
    </w:p>
    <w:p>
      <w:pPr>
        <w:spacing w:before="0"/>
        <w:ind w:left="1" w:right="0" w:firstLine="0"/>
        <w:jc w:val="both"/>
        <w:rPr>
          <w:sz w:val="20"/>
        </w:rPr>
      </w:pPr>
      <w:r>
        <w:rPr>
          <w:rFonts w:ascii="Arial"/>
          <w:b/>
          <w:sz w:val="20"/>
        </w:rPr>
        <w:t>II.-</w:t>
      </w:r>
      <w:r>
        <w:rPr>
          <w:rFonts w:ascii="Arial"/>
          <w:b/>
          <w:spacing w:val="-5"/>
          <w:sz w:val="20"/>
        </w:rPr>
        <w:t> </w:t>
      </w:r>
      <w:r>
        <w:rPr>
          <w:sz w:val="20"/>
        </w:rPr>
        <w:t>Un</w:t>
      </w:r>
      <w:r>
        <w:rPr>
          <w:spacing w:val="-5"/>
          <w:sz w:val="20"/>
        </w:rPr>
        <w:t> </w:t>
      </w:r>
      <w:r>
        <w:rPr>
          <w:spacing w:val="-2"/>
          <w:sz w:val="20"/>
        </w:rPr>
        <w:t>secretario.</w:t>
      </w:r>
    </w:p>
    <w:p>
      <w:pPr>
        <w:pStyle w:val="BodyText"/>
        <w:spacing w:before="1"/>
        <w:ind w:left="0"/>
      </w:pPr>
    </w:p>
    <w:p>
      <w:pPr>
        <w:pStyle w:val="BodyText"/>
        <w:ind w:right="150"/>
        <w:jc w:val="both"/>
      </w:pPr>
      <w:r>
        <w:rPr>
          <w:rFonts w:ascii="Arial" w:hAnsi="Arial"/>
          <w:b/>
        </w:rPr>
        <w:t>III.- </w:t>
      </w:r>
      <w:r>
        <w:rPr/>
        <w:t>Dos vocales, nombrados por la Autoridad en materia de Salud y por la Autoridad en materia de Ecología en el Estado; y</w:t>
      </w:r>
    </w:p>
    <w:p>
      <w:pPr>
        <w:pStyle w:val="BodyText"/>
        <w:spacing w:before="229"/>
        <w:ind w:right="151"/>
        <w:jc w:val="both"/>
      </w:pPr>
      <w:r>
        <w:rPr>
          <w:rFonts w:ascii="Arial" w:hAnsi="Arial"/>
          <w:b/>
        </w:rPr>
        <w:t>IV.-</w:t>
      </w:r>
      <w:r>
        <w:rPr>
          <w:rFonts w:ascii="Arial" w:hAnsi="Arial"/>
          <w:b/>
          <w:spacing w:val="-2"/>
        </w:rPr>
        <w:t> </w:t>
      </w:r>
      <w:r>
        <w:rPr/>
        <w:t>Los</w:t>
      </w:r>
      <w:r>
        <w:rPr>
          <w:spacing w:val="-2"/>
        </w:rPr>
        <w:t> </w:t>
      </w:r>
      <w:r>
        <w:rPr/>
        <w:t>invitados,</w:t>
      </w:r>
      <w:r>
        <w:rPr>
          <w:spacing w:val="-2"/>
        </w:rPr>
        <w:t> </w:t>
      </w:r>
      <w:r>
        <w:rPr/>
        <w:t>por</w:t>
      </w:r>
      <w:r>
        <w:rPr>
          <w:spacing w:val="-2"/>
        </w:rPr>
        <w:t> </w:t>
      </w:r>
      <w:r>
        <w:rPr/>
        <w:t>parte</w:t>
      </w:r>
      <w:r>
        <w:rPr>
          <w:spacing w:val="-1"/>
        </w:rPr>
        <w:t> </w:t>
      </w:r>
      <w:r>
        <w:rPr/>
        <w:t>de</w:t>
      </w:r>
      <w:r>
        <w:rPr>
          <w:spacing w:val="-3"/>
        </w:rPr>
        <w:t> </w:t>
      </w:r>
      <w:r>
        <w:rPr/>
        <w:t>las</w:t>
      </w:r>
      <w:r>
        <w:rPr>
          <w:spacing w:val="-2"/>
        </w:rPr>
        <w:t> </w:t>
      </w:r>
      <w:r>
        <w:rPr/>
        <w:t>Asociaciones</w:t>
      </w:r>
      <w:r>
        <w:rPr>
          <w:spacing w:val="-2"/>
        </w:rPr>
        <w:t> </w:t>
      </w:r>
      <w:r>
        <w:rPr/>
        <w:t>Protectoras</w:t>
      </w:r>
      <w:r>
        <w:rPr>
          <w:spacing w:val="-2"/>
        </w:rPr>
        <w:t> </w:t>
      </w:r>
      <w:r>
        <w:rPr/>
        <w:t>de</w:t>
      </w:r>
      <w:r>
        <w:rPr>
          <w:spacing w:val="-3"/>
        </w:rPr>
        <w:t> </w:t>
      </w:r>
      <w:r>
        <w:rPr/>
        <w:t>Animales,</w:t>
      </w:r>
      <w:r>
        <w:rPr>
          <w:spacing w:val="-2"/>
        </w:rPr>
        <w:t> </w:t>
      </w:r>
      <w:r>
        <w:rPr/>
        <w:t>Organizaciones</w:t>
      </w:r>
      <w:r>
        <w:rPr>
          <w:spacing w:val="-2"/>
        </w:rPr>
        <w:t> </w:t>
      </w:r>
      <w:r>
        <w:rPr/>
        <w:t>de</w:t>
      </w:r>
      <w:r>
        <w:rPr>
          <w:spacing w:val="-1"/>
        </w:rPr>
        <w:t> </w:t>
      </w:r>
      <w:r>
        <w:rPr/>
        <w:t>la</w:t>
      </w:r>
      <w:r>
        <w:rPr>
          <w:spacing w:val="-1"/>
        </w:rPr>
        <w:t> </w:t>
      </w:r>
      <w:r>
        <w:rPr/>
        <w:t>Sociedad Civil, y por Médicos Veterinarios Zootecnistas.</w:t>
      </w:r>
    </w:p>
    <w:p>
      <w:pPr>
        <w:pStyle w:val="BodyText"/>
        <w:spacing w:before="1"/>
        <w:ind w:left="0"/>
      </w:pPr>
    </w:p>
    <w:p>
      <w:pPr>
        <w:pStyle w:val="BodyText"/>
        <w:ind w:right="150"/>
        <w:jc w:val="both"/>
      </w:pPr>
      <w:r>
        <w:rPr/>
        <w:t>Esta Área certificará el estado físico de los animales y se apoyará de la Secretaría para dictar medidas preventivas y curativas en caso de riesgo de zoonosis o de epizootias, así como de las medidas de cuidado y control sobre especies animales utilizadas como mascotas y de la fauna en general</w:t>
      </w:r>
    </w:p>
    <w:p>
      <w:pPr>
        <w:pStyle w:val="BodyText"/>
        <w:spacing w:before="229"/>
        <w:ind w:left="0"/>
      </w:pPr>
    </w:p>
    <w:p>
      <w:pPr>
        <w:pStyle w:val="Heading1"/>
        <w:spacing w:before="1"/>
      </w:pPr>
      <w:r>
        <w:rPr/>
        <w:t>CAPITULO</w:t>
      </w:r>
      <w:r>
        <w:rPr>
          <w:spacing w:val="-12"/>
        </w:rPr>
        <w:t> </w:t>
      </w:r>
      <w:r>
        <w:rPr>
          <w:spacing w:val="-2"/>
        </w:rPr>
        <w:t>TERCERO</w:t>
      </w:r>
    </w:p>
    <w:p>
      <w:pPr>
        <w:spacing w:before="0"/>
        <w:ind w:left="0" w:right="141"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PADRÓN</w:t>
      </w:r>
      <w:r>
        <w:rPr>
          <w:rFonts w:ascii="Arial" w:hAnsi="Arial"/>
          <w:b/>
          <w:spacing w:val="-5"/>
          <w:sz w:val="20"/>
        </w:rPr>
        <w:t> </w:t>
      </w:r>
      <w:r>
        <w:rPr>
          <w:rFonts w:ascii="Arial" w:hAnsi="Arial"/>
          <w:b/>
          <w:sz w:val="20"/>
        </w:rPr>
        <w:t>MUNICIPAL</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pacing w:val="-2"/>
          <w:sz w:val="20"/>
        </w:rPr>
        <w:t>ANIMALES.</w:t>
      </w:r>
    </w:p>
    <w:p>
      <w:pPr>
        <w:pStyle w:val="BodyText"/>
        <w:spacing w:before="229"/>
        <w:jc w:val="both"/>
      </w:pPr>
      <w:r>
        <w:rPr>
          <w:rFonts w:ascii="Arial" w:hAnsi="Arial"/>
          <w:b/>
        </w:rPr>
        <w:t>Artículo</w:t>
      </w:r>
      <w:r>
        <w:rPr>
          <w:rFonts w:ascii="Arial" w:hAnsi="Arial"/>
          <w:b/>
          <w:spacing w:val="-7"/>
        </w:rPr>
        <w:t> </w:t>
      </w:r>
      <w:r>
        <w:rPr>
          <w:rFonts w:ascii="Arial" w:hAnsi="Arial"/>
          <w:b/>
        </w:rPr>
        <w:t>11.-</w:t>
      </w:r>
      <w:r>
        <w:rPr>
          <w:rFonts w:ascii="Arial" w:hAnsi="Arial"/>
          <w:b/>
          <w:spacing w:val="-6"/>
        </w:rPr>
        <w:t> </w:t>
      </w:r>
      <w:r>
        <w:rPr/>
        <w:t>El</w:t>
      </w:r>
      <w:r>
        <w:rPr>
          <w:spacing w:val="-6"/>
        </w:rPr>
        <w:t> </w:t>
      </w:r>
      <w:r>
        <w:rPr/>
        <w:t>Padrón</w:t>
      </w:r>
      <w:r>
        <w:rPr>
          <w:spacing w:val="-7"/>
        </w:rPr>
        <w:t> </w:t>
      </w:r>
      <w:r>
        <w:rPr/>
        <w:t>Municipal</w:t>
      </w:r>
      <w:r>
        <w:rPr>
          <w:spacing w:val="-7"/>
        </w:rPr>
        <w:t> </w:t>
      </w:r>
      <w:r>
        <w:rPr/>
        <w:t>de</w:t>
      </w:r>
      <w:r>
        <w:rPr>
          <w:spacing w:val="-6"/>
        </w:rPr>
        <w:t> </w:t>
      </w:r>
      <w:r>
        <w:rPr/>
        <w:t>Animales,</w:t>
      </w:r>
      <w:r>
        <w:rPr>
          <w:spacing w:val="-5"/>
        </w:rPr>
        <w:t> </w:t>
      </w:r>
      <w:r>
        <w:rPr/>
        <w:t>estará</w:t>
      </w:r>
      <w:r>
        <w:rPr>
          <w:spacing w:val="-6"/>
        </w:rPr>
        <w:t> </w:t>
      </w:r>
      <w:r>
        <w:rPr/>
        <w:t>a</w:t>
      </w:r>
      <w:r>
        <w:rPr>
          <w:spacing w:val="-7"/>
        </w:rPr>
        <w:t> </w:t>
      </w:r>
      <w:r>
        <w:rPr/>
        <w:t>cargo</w:t>
      </w:r>
      <w:r>
        <w:rPr>
          <w:spacing w:val="-7"/>
        </w:rPr>
        <w:t> </w:t>
      </w:r>
      <w:r>
        <w:rPr/>
        <w:t>de</w:t>
      </w:r>
      <w:r>
        <w:rPr>
          <w:spacing w:val="-7"/>
        </w:rPr>
        <w:t> </w:t>
      </w:r>
      <w:r>
        <w:rPr/>
        <w:t>cada</w:t>
      </w:r>
      <w:r>
        <w:rPr>
          <w:spacing w:val="-7"/>
        </w:rPr>
        <w:t> </w:t>
      </w:r>
      <w:r>
        <w:rPr/>
        <w:t>Municipio</w:t>
      </w:r>
      <w:r>
        <w:rPr>
          <w:spacing w:val="-6"/>
        </w:rPr>
        <w:t> </w:t>
      </w:r>
      <w:r>
        <w:rPr/>
        <w:t>y</w:t>
      </w:r>
      <w:r>
        <w:rPr>
          <w:spacing w:val="-6"/>
        </w:rPr>
        <w:t> </w:t>
      </w:r>
      <w:r>
        <w:rPr/>
        <w:t>llevará</w:t>
      </w:r>
      <w:r>
        <w:rPr>
          <w:spacing w:val="-5"/>
        </w:rPr>
        <w:t> </w:t>
      </w:r>
      <w:r>
        <w:rPr/>
        <w:t>el</w:t>
      </w:r>
      <w:r>
        <w:rPr>
          <w:spacing w:val="-7"/>
        </w:rPr>
        <w:t> </w:t>
      </w:r>
      <w:r>
        <w:rPr/>
        <w:t>registro</w:t>
      </w:r>
      <w:r>
        <w:rPr>
          <w:spacing w:val="-5"/>
        </w:rPr>
        <w:t> de:</w:t>
      </w:r>
    </w:p>
    <w:p>
      <w:pPr>
        <w:pStyle w:val="BodyText"/>
        <w:ind w:left="0"/>
      </w:pPr>
    </w:p>
    <w:p>
      <w:pPr>
        <w:pStyle w:val="BodyText"/>
        <w:spacing w:before="1"/>
        <w:jc w:val="both"/>
      </w:pPr>
      <w:r>
        <w:rPr>
          <w:rFonts w:ascii="Arial" w:hAnsi="Arial"/>
          <w:b/>
        </w:rPr>
        <w:t>I.-</w:t>
      </w:r>
      <w:r>
        <w:rPr>
          <w:rFonts w:ascii="Arial" w:hAnsi="Arial"/>
          <w:b/>
          <w:spacing w:val="-5"/>
        </w:rPr>
        <w:t> </w:t>
      </w:r>
      <w:r>
        <w:rPr/>
        <w:t>Las</w:t>
      </w:r>
      <w:r>
        <w:rPr>
          <w:spacing w:val="-5"/>
        </w:rPr>
        <w:t> </w:t>
      </w:r>
      <w:r>
        <w:rPr/>
        <w:t>Áreas</w:t>
      </w:r>
      <w:r>
        <w:rPr>
          <w:spacing w:val="-5"/>
        </w:rPr>
        <w:t> </w:t>
      </w:r>
      <w:r>
        <w:rPr/>
        <w:t>Técnicas</w:t>
      </w:r>
      <w:r>
        <w:rPr>
          <w:spacing w:val="-3"/>
        </w:rPr>
        <w:t> </w:t>
      </w:r>
      <w:r>
        <w:rPr/>
        <w:t>de</w:t>
      </w:r>
      <w:r>
        <w:rPr>
          <w:spacing w:val="-7"/>
        </w:rPr>
        <w:t> </w:t>
      </w:r>
      <w:r>
        <w:rPr/>
        <w:t>cada</w:t>
      </w:r>
      <w:r>
        <w:rPr>
          <w:spacing w:val="-4"/>
        </w:rPr>
        <w:t> </w:t>
      </w:r>
      <w:r>
        <w:rPr>
          <w:spacing w:val="-2"/>
        </w:rPr>
        <w:t>Municipio;</w:t>
      </w:r>
    </w:p>
    <w:p>
      <w:pPr>
        <w:pStyle w:val="BodyText"/>
        <w:ind w:left="0"/>
      </w:pPr>
    </w:p>
    <w:p>
      <w:pPr>
        <w:pStyle w:val="BodyText"/>
        <w:jc w:val="both"/>
      </w:pPr>
      <w:r>
        <w:rPr>
          <w:rFonts w:ascii="Arial"/>
          <w:b/>
        </w:rPr>
        <w:t>II.-</w:t>
      </w:r>
      <w:r>
        <w:rPr>
          <w:rFonts w:ascii="Arial"/>
          <w:b/>
          <w:spacing w:val="-6"/>
        </w:rPr>
        <w:t> </w:t>
      </w:r>
      <w:r>
        <w:rPr/>
        <w:t>Los</w:t>
      </w:r>
      <w:r>
        <w:rPr>
          <w:spacing w:val="-6"/>
        </w:rPr>
        <w:t> </w:t>
      </w:r>
      <w:r>
        <w:rPr/>
        <w:t>Centros</w:t>
      </w:r>
      <w:r>
        <w:rPr>
          <w:spacing w:val="-5"/>
        </w:rPr>
        <w:t> </w:t>
      </w:r>
      <w:r>
        <w:rPr/>
        <w:t>de</w:t>
      </w:r>
      <w:r>
        <w:rPr>
          <w:spacing w:val="-7"/>
        </w:rPr>
        <w:t> </w:t>
      </w:r>
      <w:r>
        <w:rPr/>
        <w:t>Control</w:t>
      </w:r>
      <w:r>
        <w:rPr>
          <w:spacing w:val="-4"/>
        </w:rPr>
        <w:t> </w:t>
      </w:r>
      <w:r>
        <w:rPr/>
        <w:t>Animal</w:t>
      </w:r>
      <w:r>
        <w:rPr>
          <w:spacing w:val="-7"/>
        </w:rPr>
        <w:t> </w:t>
      </w:r>
      <w:r>
        <w:rPr/>
        <w:t>y</w:t>
      </w:r>
      <w:r>
        <w:rPr>
          <w:spacing w:val="-6"/>
        </w:rPr>
        <w:t> </w:t>
      </w:r>
      <w:r>
        <w:rPr/>
        <w:t>Zoonosis</w:t>
      </w:r>
      <w:r>
        <w:rPr>
          <w:spacing w:val="-5"/>
        </w:rPr>
        <w:t> </w:t>
      </w:r>
      <w:r>
        <w:rPr/>
        <w:t>de</w:t>
      </w:r>
      <w:r>
        <w:rPr>
          <w:spacing w:val="-7"/>
        </w:rPr>
        <w:t> </w:t>
      </w:r>
      <w:r>
        <w:rPr/>
        <w:t>cada</w:t>
      </w:r>
      <w:r>
        <w:rPr>
          <w:spacing w:val="-5"/>
        </w:rPr>
        <w:t> </w:t>
      </w:r>
      <w:r>
        <w:rPr>
          <w:spacing w:val="-2"/>
        </w:rPr>
        <w:t>Municipio;</w:t>
      </w:r>
    </w:p>
    <w:p>
      <w:pPr>
        <w:pStyle w:val="BodyText"/>
        <w:spacing w:before="229"/>
        <w:jc w:val="both"/>
      </w:pPr>
      <w:r>
        <w:rPr>
          <w:rFonts w:ascii="Arial"/>
          <w:b/>
        </w:rPr>
        <w:t>III.-</w:t>
      </w:r>
      <w:r>
        <w:rPr>
          <w:rFonts w:ascii="Arial"/>
          <w:b/>
          <w:spacing w:val="-5"/>
        </w:rPr>
        <w:t> </w:t>
      </w:r>
      <w:r>
        <w:rPr/>
        <w:t>Los</w:t>
      </w:r>
      <w:r>
        <w:rPr>
          <w:spacing w:val="-5"/>
        </w:rPr>
        <w:t> </w:t>
      </w:r>
      <w:r>
        <w:rPr/>
        <w:t>Rastros</w:t>
      </w:r>
      <w:r>
        <w:rPr>
          <w:spacing w:val="-5"/>
        </w:rPr>
        <w:t> </w:t>
      </w:r>
      <w:r>
        <w:rPr/>
        <w:t>de</w:t>
      </w:r>
      <w:r>
        <w:rPr>
          <w:spacing w:val="-7"/>
        </w:rPr>
        <w:t> </w:t>
      </w:r>
      <w:r>
        <w:rPr/>
        <w:t>cada</w:t>
      </w:r>
      <w:r>
        <w:rPr>
          <w:spacing w:val="-7"/>
        </w:rPr>
        <w:t> </w:t>
      </w:r>
      <w:r>
        <w:rPr>
          <w:spacing w:val="-2"/>
        </w:rPr>
        <w:t>Municipio;</w:t>
      </w:r>
    </w:p>
    <w:p>
      <w:pPr>
        <w:pStyle w:val="BodyText"/>
        <w:spacing w:before="1"/>
        <w:ind w:left="0"/>
      </w:pPr>
    </w:p>
    <w:p>
      <w:pPr>
        <w:spacing w:before="0"/>
        <w:ind w:left="1" w:right="0" w:firstLine="0"/>
        <w:jc w:val="left"/>
        <w:rPr>
          <w:sz w:val="20"/>
        </w:rPr>
      </w:pPr>
      <w:r>
        <w:rPr>
          <w:rFonts w:ascii="Arial"/>
          <w:b/>
          <w:sz w:val="20"/>
        </w:rPr>
        <w:t>III</w:t>
      </w:r>
      <w:r>
        <w:rPr>
          <w:rFonts w:ascii="Arial"/>
          <w:b/>
          <w:spacing w:val="-7"/>
          <w:sz w:val="20"/>
        </w:rPr>
        <w:t> </w:t>
      </w:r>
      <w:r>
        <w:rPr>
          <w:rFonts w:ascii="Arial"/>
          <w:b/>
          <w:sz w:val="20"/>
        </w:rPr>
        <w:t>BIS.-</w:t>
      </w:r>
      <w:r>
        <w:rPr>
          <w:rFonts w:ascii="Arial"/>
          <w:b/>
          <w:spacing w:val="-5"/>
          <w:sz w:val="20"/>
        </w:rPr>
        <w:t> </w:t>
      </w:r>
      <w:r>
        <w:rPr>
          <w:sz w:val="20"/>
        </w:rPr>
        <w:t>Los</w:t>
      </w:r>
      <w:r>
        <w:rPr>
          <w:spacing w:val="-5"/>
          <w:sz w:val="20"/>
        </w:rPr>
        <w:t> </w:t>
      </w:r>
      <w:r>
        <w:rPr>
          <w:sz w:val="20"/>
        </w:rPr>
        <w:t>crematorios</w:t>
      </w:r>
      <w:r>
        <w:rPr>
          <w:spacing w:val="-5"/>
          <w:sz w:val="20"/>
        </w:rPr>
        <w:t> </w:t>
      </w:r>
      <w:r>
        <w:rPr>
          <w:sz w:val="20"/>
        </w:rPr>
        <w:t>de</w:t>
      </w:r>
      <w:r>
        <w:rPr>
          <w:spacing w:val="-5"/>
          <w:sz w:val="20"/>
        </w:rPr>
        <w:t> </w:t>
      </w:r>
      <w:r>
        <w:rPr>
          <w:spacing w:val="-2"/>
          <w:sz w:val="20"/>
        </w:rPr>
        <w:t>animales;</w:t>
      </w:r>
    </w:p>
    <w:p>
      <w:pPr>
        <w:spacing w:before="1"/>
        <w:ind w:left="549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229"/>
      </w:pPr>
      <w:r>
        <w:rPr>
          <w:rFonts w:ascii="Arial"/>
          <w:b/>
        </w:rPr>
        <w:t>IV.-</w:t>
      </w:r>
      <w:r>
        <w:rPr>
          <w:rFonts w:ascii="Arial"/>
          <w:b/>
          <w:spacing w:val="-7"/>
        </w:rPr>
        <w:t> </w:t>
      </w:r>
      <w:r>
        <w:rPr/>
        <w:t>Las</w:t>
      </w:r>
      <w:r>
        <w:rPr>
          <w:spacing w:val="-7"/>
        </w:rPr>
        <w:t> </w:t>
      </w:r>
      <w:r>
        <w:rPr/>
        <w:t>Asociaciones</w:t>
      </w:r>
      <w:r>
        <w:rPr>
          <w:spacing w:val="-7"/>
        </w:rPr>
        <w:t> </w:t>
      </w:r>
      <w:r>
        <w:rPr/>
        <w:t>Protectoras</w:t>
      </w:r>
      <w:r>
        <w:rPr>
          <w:spacing w:val="-7"/>
        </w:rPr>
        <w:t> </w:t>
      </w:r>
      <w:r>
        <w:rPr/>
        <w:t>de</w:t>
      </w:r>
      <w:r>
        <w:rPr>
          <w:spacing w:val="-7"/>
        </w:rPr>
        <w:t> </w:t>
      </w:r>
      <w:r>
        <w:rPr>
          <w:spacing w:val="-2"/>
        </w:rPr>
        <w:t>Animales;</w:t>
      </w:r>
    </w:p>
    <w:p>
      <w:pPr>
        <w:pStyle w:val="BodyText"/>
        <w:spacing w:before="229"/>
      </w:pPr>
      <w:r>
        <w:rPr>
          <w:rFonts w:ascii="Arial"/>
          <w:b/>
        </w:rPr>
        <w:t>V.-</w:t>
      </w:r>
      <w:r>
        <w:rPr>
          <w:rFonts w:ascii="Arial"/>
          <w:b/>
          <w:spacing w:val="-8"/>
        </w:rPr>
        <w:t> </w:t>
      </w:r>
      <w:r>
        <w:rPr/>
        <w:t>Los</w:t>
      </w:r>
      <w:r>
        <w:rPr>
          <w:spacing w:val="-5"/>
        </w:rPr>
        <w:t> </w:t>
      </w:r>
      <w:r>
        <w:rPr/>
        <w:t>establecimientos</w:t>
      </w:r>
      <w:r>
        <w:rPr>
          <w:spacing w:val="-8"/>
        </w:rPr>
        <w:t> </w:t>
      </w:r>
      <w:r>
        <w:rPr/>
        <w:t>para</w:t>
      </w:r>
      <w:r>
        <w:rPr>
          <w:spacing w:val="-8"/>
        </w:rPr>
        <w:t> </w:t>
      </w:r>
      <w:r>
        <w:rPr/>
        <w:t>la</w:t>
      </w:r>
      <w:r>
        <w:rPr>
          <w:spacing w:val="-6"/>
        </w:rPr>
        <w:t> </w:t>
      </w:r>
      <w:r>
        <w:rPr/>
        <w:t>venta</w:t>
      </w:r>
      <w:r>
        <w:rPr>
          <w:spacing w:val="-6"/>
        </w:rPr>
        <w:t> </w:t>
      </w:r>
      <w:r>
        <w:rPr/>
        <w:t>de</w:t>
      </w:r>
      <w:r>
        <w:rPr>
          <w:spacing w:val="-7"/>
        </w:rPr>
        <w:t> </w:t>
      </w:r>
      <w:r>
        <w:rPr>
          <w:spacing w:val="-2"/>
        </w:rPr>
        <w:t>animales;</w:t>
      </w:r>
    </w:p>
    <w:p>
      <w:pPr>
        <w:pStyle w:val="BodyText"/>
        <w:spacing w:before="1"/>
        <w:ind w:left="0"/>
      </w:pPr>
    </w:p>
    <w:p>
      <w:pPr>
        <w:pStyle w:val="BodyText"/>
      </w:pPr>
      <w:r>
        <w:rPr>
          <w:rFonts w:ascii="Arial" w:hAnsi="Arial"/>
          <w:b/>
        </w:rPr>
        <w:t>VI.-</w:t>
      </w:r>
      <w:r>
        <w:rPr>
          <w:rFonts w:ascii="Arial" w:hAnsi="Arial"/>
          <w:b/>
          <w:spacing w:val="40"/>
        </w:rPr>
        <w:t> </w:t>
      </w:r>
      <w:r>
        <w:rPr/>
        <w:t>Sitios</w:t>
      </w:r>
      <w:r>
        <w:rPr>
          <w:spacing w:val="40"/>
        </w:rPr>
        <w:t> </w:t>
      </w:r>
      <w:r>
        <w:rPr/>
        <w:t>para</w:t>
      </w:r>
      <w:r>
        <w:rPr>
          <w:spacing w:val="40"/>
        </w:rPr>
        <w:t> </w:t>
      </w:r>
      <w:r>
        <w:rPr/>
        <w:t>cría,</w:t>
      </w:r>
      <w:r>
        <w:rPr>
          <w:spacing w:val="40"/>
        </w:rPr>
        <w:t> </w:t>
      </w:r>
      <w:r>
        <w:rPr/>
        <w:t>cuidado</w:t>
      </w:r>
      <w:r>
        <w:rPr>
          <w:spacing w:val="40"/>
        </w:rPr>
        <w:t> </w:t>
      </w:r>
      <w:r>
        <w:rPr/>
        <w:t>y</w:t>
      </w:r>
      <w:r>
        <w:rPr>
          <w:spacing w:val="40"/>
        </w:rPr>
        <w:t> </w:t>
      </w:r>
      <w:r>
        <w:rPr/>
        <w:t>resguardo</w:t>
      </w:r>
      <w:r>
        <w:rPr>
          <w:spacing w:val="40"/>
        </w:rPr>
        <w:t> </w:t>
      </w:r>
      <w:r>
        <w:rPr/>
        <w:t>de</w:t>
      </w:r>
      <w:r>
        <w:rPr>
          <w:spacing w:val="40"/>
        </w:rPr>
        <w:t> </w:t>
      </w:r>
      <w:r>
        <w:rPr/>
        <w:t>animales</w:t>
      </w:r>
      <w:r>
        <w:rPr>
          <w:spacing w:val="40"/>
        </w:rPr>
        <w:t> </w:t>
      </w:r>
      <w:r>
        <w:rPr/>
        <w:t>como</w:t>
      </w:r>
      <w:r>
        <w:rPr>
          <w:spacing w:val="40"/>
        </w:rPr>
        <w:t> </w:t>
      </w:r>
      <w:r>
        <w:rPr/>
        <w:t>son:</w:t>
      </w:r>
      <w:r>
        <w:rPr>
          <w:spacing w:val="40"/>
        </w:rPr>
        <w:t> </w:t>
      </w:r>
      <w:r>
        <w:rPr/>
        <w:t>Ranchos,</w:t>
      </w:r>
      <w:r>
        <w:rPr>
          <w:spacing w:val="40"/>
        </w:rPr>
        <w:t> </w:t>
      </w:r>
      <w:r>
        <w:rPr/>
        <w:t>haciendas,</w:t>
      </w:r>
      <w:r>
        <w:rPr>
          <w:spacing w:val="40"/>
        </w:rPr>
        <w:t> </w:t>
      </w:r>
      <w:r>
        <w:rPr/>
        <w:t>ganaderías, establos, clubes hípicos, granjas, albergues y similares;</w:t>
      </w:r>
    </w:p>
    <w:p>
      <w:pPr>
        <w:pStyle w:val="BodyText"/>
        <w:spacing w:before="229"/>
      </w:pPr>
      <w:r>
        <w:rPr>
          <w:rFonts w:ascii="Arial" w:hAnsi="Arial"/>
          <w:b/>
        </w:rPr>
        <w:t>VI Bis. -</w:t>
      </w:r>
      <w:r>
        <w:rPr>
          <w:rFonts w:ascii="Arial" w:hAnsi="Arial"/>
          <w:b/>
          <w:spacing w:val="40"/>
        </w:rPr>
        <w:t> </w:t>
      </w:r>
      <w:r>
        <w:rPr/>
        <w:t>Personas prestadoras de servicio, guarderías, hoteles para animales de compañía, pensiones, refugios y escuelas de adiestramiento o entrenamiento;</w:t>
      </w:r>
    </w:p>
    <w:p>
      <w:pPr>
        <w:spacing w:before="2"/>
        <w:ind w:left="539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pPr>
      <w:r>
        <w:rPr>
          <w:rFonts w:ascii="Arial" w:hAnsi="Arial"/>
          <w:b/>
        </w:rPr>
        <w:t>VII.-</w:t>
      </w:r>
      <w:r>
        <w:rPr>
          <w:rFonts w:ascii="Arial" w:hAnsi="Arial"/>
          <w:b/>
          <w:spacing w:val="-7"/>
        </w:rPr>
        <w:t> </w:t>
      </w:r>
      <w:r>
        <w:rPr/>
        <w:t>Los</w:t>
      </w:r>
      <w:r>
        <w:rPr>
          <w:spacing w:val="-6"/>
        </w:rPr>
        <w:t> </w:t>
      </w:r>
      <w:r>
        <w:rPr/>
        <w:t>criaderos</w:t>
      </w:r>
      <w:r>
        <w:rPr>
          <w:spacing w:val="-7"/>
        </w:rPr>
        <w:t> </w:t>
      </w:r>
      <w:r>
        <w:rPr/>
        <w:t>de</w:t>
      </w:r>
      <w:r>
        <w:rPr>
          <w:spacing w:val="-6"/>
        </w:rPr>
        <w:t> </w:t>
      </w:r>
      <w:r>
        <w:rPr/>
        <w:t>animales</w:t>
      </w:r>
      <w:r>
        <w:rPr>
          <w:spacing w:val="-7"/>
        </w:rPr>
        <w:t> </w:t>
      </w:r>
      <w:r>
        <w:rPr/>
        <w:t>domésticos</w:t>
      </w:r>
      <w:r>
        <w:rPr>
          <w:spacing w:val="-6"/>
        </w:rPr>
        <w:t> </w:t>
      </w:r>
      <w:r>
        <w:rPr/>
        <w:t>y</w:t>
      </w:r>
      <w:r>
        <w:rPr>
          <w:spacing w:val="-7"/>
        </w:rPr>
        <w:t> </w:t>
      </w:r>
      <w:r>
        <w:rPr/>
        <w:t>de</w:t>
      </w:r>
      <w:r>
        <w:rPr>
          <w:spacing w:val="-6"/>
        </w:rPr>
        <w:t> </w:t>
      </w:r>
      <w:r>
        <w:rPr/>
        <w:t>fauna</w:t>
      </w:r>
      <w:r>
        <w:rPr>
          <w:spacing w:val="-6"/>
        </w:rPr>
        <w:t> </w:t>
      </w:r>
      <w:r>
        <w:rPr/>
        <w:t>silvestre;</w:t>
      </w:r>
      <w:r>
        <w:rPr>
          <w:spacing w:val="-7"/>
        </w:rPr>
        <w:t> </w:t>
      </w:r>
      <w:r>
        <w:rPr>
          <w:spacing w:val="-10"/>
        </w:rPr>
        <w:t>y</w:t>
      </w:r>
    </w:p>
    <w:p>
      <w:pPr>
        <w:pStyle w:val="BodyText"/>
        <w:spacing w:after="0"/>
        <w:sectPr>
          <w:pgSz w:w="12250" w:h="15850"/>
          <w:pgMar w:header="15" w:footer="776" w:top="1740" w:bottom="960" w:left="1417" w:right="1275"/>
        </w:sectPr>
      </w:pPr>
    </w:p>
    <w:p>
      <w:pPr>
        <w:pStyle w:val="BodyText"/>
        <w:spacing w:before="83"/>
        <w:ind w:right="149"/>
        <w:jc w:val="both"/>
      </w:pPr>
      <w:r>
        <w:rPr>
          <w:rFonts w:ascii="Arial" w:hAnsi="Arial"/>
          <w:b/>
        </w:rPr>
        <w:t>VIII.-</w:t>
      </w:r>
      <w:r>
        <w:rPr>
          <w:rFonts w:ascii="Arial" w:hAnsi="Arial"/>
          <w:b/>
          <w:spacing w:val="-1"/>
        </w:rPr>
        <w:t> </w:t>
      </w:r>
      <w:r>
        <w:rPr/>
        <w:t>A</w:t>
      </w:r>
      <w:r>
        <w:rPr>
          <w:spacing w:val="-4"/>
        </w:rPr>
        <w:t> </w:t>
      </w:r>
      <w:r>
        <w:rPr/>
        <w:t>los</w:t>
      </w:r>
      <w:r>
        <w:rPr>
          <w:spacing w:val="-3"/>
        </w:rPr>
        <w:t> </w:t>
      </w:r>
      <w:r>
        <w:rPr/>
        <w:t>animales</w:t>
      </w:r>
      <w:r>
        <w:rPr>
          <w:spacing w:val="-1"/>
        </w:rPr>
        <w:t> </w:t>
      </w:r>
      <w:r>
        <w:rPr/>
        <w:t>que</w:t>
      </w:r>
      <w:r>
        <w:rPr>
          <w:spacing w:val="-4"/>
        </w:rPr>
        <w:t> </w:t>
      </w:r>
      <w:r>
        <w:rPr/>
        <w:t>coadyuven</w:t>
      </w:r>
      <w:r>
        <w:rPr>
          <w:spacing w:val="-3"/>
        </w:rPr>
        <w:t> </w:t>
      </w:r>
      <w:r>
        <w:rPr/>
        <w:t>a</w:t>
      </w:r>
      <w:r>
        <w:rPr>
          <w:spacing w:val="-4"/>
        </w:rPr>
        <w:t> </w:t>
      </w:r>
      <w:r>
        <w:rPr/>
        <w:t>suplir</w:t>
      </w:r>
      <w:r>
        <w:rPr>
          <w:spacing w:val="-3"/>
        </w:rPr>
        <w:t> </w:t>
      </w:r>
      <w:r>
        <w:rPr/>
        <w:t>alguna</w:t>
      </w:r>
      <w:r>
        <w:rPr>
          <w:spacing w:val="-2"/>
        </w:rPr>
        <w:t> </w:t>
      </w:r>
      <w:r>
        <w:rPr/>
        <w:t>capacidad</w:t>
      </w:r>
      <w:r>
        <w:rPr>
          <w:spacing w:val="-5"/>
        </w:rPr>
        <w:t> </w:t>
      </w:r>
      <w:r>
        <w:rPr/>
        <w:t>diferente</w:t>
      </w:r>
      <w:r>
        <w:rPr>
          <w:spacing w:val="-2"/>
        </w:rPr>
        <w:t> </w:t>
      </w:r>
      <w:r>
        <w:rPr/>
        <w:t>para</w:t>
      </w:r>
      <w:r>
        <w:rPr>
          <w:spacing w:val="-2"/>
        </w:rPr>
        <w:t> </w:t>
      </w:r>
      <w:r>
        <w:rPr/>
        <w:t>el</w:t>
      </w:r>
      <w:r>
        <w:rPr>
          <w:spacing w:val="-3"/>
        </w:rPr>
        <w:t> </w:t>
      </w:r>
      <w:r>
        <w:rPr/>
        <w:t>ser</w:t>
      </w:r>
      <w:r>
        <w:rPr>
          <w:spacing w:val="-4"/>
        </w:rPr>
        <w:t> </w:t>
      </w:r>
      <w:r>
        <w:rPr/>
        <w:t>humano,</w:t>
      </w:r>
      <w:r>
        <w:rPr>
          <w:spacing w:val="-4"/>
        </w:rPr>
        <w:t> </w:t>
      </w:r>
      <w:r>
        <w:rPr/>
        <w:t>perros</w:t>
      </w:r>
      <w:r>
        <w:rPr>
          <w:spacing w:val="-3"/>
        </w:rPr>
        <w:t> </w:t>
      </w:r>
      <w:r>
        <w:rPr/>
        <w:t>guías, zooterapia, de protección y rescate.</w:t>
      </w:r>
    </w:p>
    <w:p>
      <w:pPr>
        <w:pStyle w:val="BodyText"/>
        <w:spacing w:before="229"/>
        <w:jc w:val="both"/>
      </w:pPr>
      <w:r>
        <w:rPr>
          <w:rFonts w:ascii="Arial" w:hAnsi="Arial"/>
          <w:b/>
        </w:rPr>
        <w:t>Artículo</w:t>
      </w:r>
      <w:r>
        <w:rPr>
          <w:rFonts w:ascii="Arial" w:hAnsi="Arial"/>
          <w:b/>
          <w:spacing w:val="-7"/>
        </w:rPr>
        <w:t> </w:t>
      </w:r>
      <w:r>
        <w:rPr>
          <w:rFonts w:ascii="Arial" w:hAnsi="Arial"/>
          <w:b/>
        </w:rPr>
        <w:t>12.-</w:t>
      </w:r>
      <w:r>
        <w:rPr>
          <w:rFonts w:ascii="Arial" w:hAnsi="Arial"/>
          <w:b/>
          <w:spacing w:val="-7"/>
        </w:rPr>
        <w:t> </w:t>
      </w:r>
      <w:r>
        <w:rPr/>
        <w:t>El</w:t>
      </w:r>
      <w:r>
        <w:rPr>
          <w:spacing w:val="-6"/>
        </w:rPr>
        <w:t> </w:t>
      </w:r>
      <w:r>
        <w:rPr/>
        <w:t>Padrón</w:t>
      </w:r>
      <w:r>
        <w:rPr>
          <w:spacing w:val="-8"/>
        </w:rPr>
        <w:t> </w:t>
      </w:r>
      <w:r>
        <w:rPr/>
        <w:t>Municipal</w:t>
      </w:r>
      <w:r>
        <w:rPr>
          <w:spacing w:val="-6"/>
        </w:rPr>
        <w:t> </w:t>
      </w:r>
      <w:r>
        <w:rPr/>
        <w:t>de</w:t>
      </w:r>
      <w:r>
        <w:rPr>
          <w:spacing w:val="-7"/>
        </w:rPr>
        <w:t> </w:t>
      </w:r>
      <w:r>
        <w:rPr/>
        <w:t>Animales,</w:t>
      </w:r>
      <w:r>
        <w:rPr>
          <w:spacing w:val="-5"/>
        </w:rPr>
        <w:t> </w:t>
      </w:r>
      <w:r>
        <w:rPr/>
        <w:t>llevará</w:t>
      </w:r>
      <w:r>
        <w:rPr>
          <w:spacing w:val="-5"/>
        </w:rPr>
        <w:t> </w:t>
      </w:r>
      <w:r>
        <w:rPr/>
        <w:t>el</w:t>
      </w:r>
      <w:r>
        <w:rPr>
          <w:spacing w:val="-9"/>
        </w:rPr>
        <w:t> </w:t>
      </w:r>
      <w:r>
        <w:rPr/>
        <w:t>registro</w:t>
      </w:r>
      <w:r>
        <w:rPr>
          <w:spacing w:val="-5"/>
        </w:rPr>
        <w:t> de:</w:t>
      </w:r>
    </w:p>
    <w:p>
      <w:pPr>
        <w:pStyle w:val="BodyText"/>
        <w:spacing w:before="1"/>
        <w:ind w:left="0"/>
      </w:pPr>
    </w:p>
    <w:p>
      <w:pPr>
        <w:pStyle w:val="BodyText"/>
        <w:ind w:right="151"/>
        <w:jc w:val="both"/>
      </w:pPr>
      <w:r>
        <w:rPr>
          <w:rFonts w:ascii="Arial" w:hAnsi="Arial"/>
          <w:b/>
        </w:rPr>
        <w:t>I.- </w:t>
      </w:r>
      <w:r>
        <w:rPr/>
        <w:t>Los animales domésticos que se adquieran, vendan o donen en los establecimientos a que hace referencia el Artículo anterior en los fracciones IV a la VII;</w:t>
      </w:r>
    </w:p>
    <w:p>
      <w:pPr>
        <w:pStyle w:val="BodyText"/>
        <w:spacing w:before="229"/>
        <w:jc w:val="both"/>
      </w:pPr>
      <w:r>
        <w:rPr>
          <w:rFonts w:ascii="Arial"/>
          <w:b/>
        </w:rPr>
        <w:t>II.-</w:t>
      </w:r>
      <w:r>
        <w:rPr>
          <w:rFonts w:ascii="Arial"/>
          <w:b/>
          <w:spacing w:val="-6"/>
        </w:rPr>
        <w:t> </w:t>
      </w:r>
      <w:r>
        <w:rPr/>
        <w:t>Las</w:t>
      </w:r>
      <w:r>
        <w:rPr>
          <w:spacing w:val="-6"/>
        </w:rPr>
        <w:t> </w:t>
      </w:r>
      <w:r>
        <w:rPr/>
        <w:t>mascotas</w:t>
      </w:r>
      <w:r>
        <w:rPr>
          <w:spacing w:val="-5"/>
        </w:rPr>
        <w:t> </w:t>
      </w:r>
      <w:r>
        <w:rPr/>
        <w:t>de</w:t>
      </w:r>
      <w:r>
        <w:rPr>
          <w:spacing w:val="-5"/>
        </w:rPr>
        <w:t> </w:t>
      </w:r>
      <w:r>
        <w:rPr/>
        <w:t>especies</w:t>
      </w:r>
      <w:r>
        <w:rPr>
          <w:spacing w:val="-5"/>
        </w:rPr>
        <w:t> </w:t>
      </w:r>
      <w:r>
        <w:rPr/>
        <w:t>silvestres</w:t>
      </w:r>
      <w:r>
        <w:rPr>
          <w:spacing w:val="-6"/>
        </w:rPr>
        <w:t> </w:t>
      </w:r>
      <w:r>
        <w:rPr/>
        <w:t>y</w:t>
      </w:r>
      <w:r>
        <w:rPr>
          <w:spacing w:val="-5"/>
        </w:rPr>
        <w:t> </w:t>
      </w:r>
      <w:r>
        <w:rPr/>
        <w:t>aves</w:t>
      </w:r>
      <w:r>
        <w:rPr>
          <w:spacing w:val="-6"/>
        </w:rPr>
        <w:t> </w:t>
      </w:r>
      <w:r>
        <w:rPr/>
        <w:t>de</w:t>
      </w:r>
      <w:r>
        <w:rPr>
          <w:spacing w:val="-5"/>
        </w:rPr>
        <w:t> </w:t>
      </w:r>
      <w:r>
        <w:rPr/>
        <w:t>presa;</w:t>
      </w:r>
      <w:r>
        <w:rPr>
          <w:spacing w:val="-6"/>
        </w:rPr>
        <w:t> </w:t>
      </w:r>
      <w:r>
        <w:rPr>
          <w:spacing w:val="-10"/>
        </w:rPr>
        <w:t>y</w:t>
      </w:r>
    </w:p>
    <w:p>
      <w:pPr>
        <w:pStyle w:val="BodyText"/>
        <w:ind w:left="0"/>
      </w:pPr>
    </w:p>
    <w:p>
      <w:pPr>
        <w:pStyle w:val="BodyText"/>
        <w:spacing w:before="1"/>
        <w:jc w:val="both"/>
      </w:pPr>
      <w:r>
        <w:rPr>
          <w:rFonts w:ascii="Arial" w:hAnsi="Arial"/>
          <w:b/>
        </w:rPr>
        <w:t>III.-</w:t>
      </w:r>
      <w:r>
        <w:rPr>
          <w:rFonts w:ascii="Arial" w:hAnsi="Arial"/>
          <w:b/>
          <w:spacing w:val="-9"/>
        </w:rPr>
        <w:t> </w:t>
      </w:r>
      <w:r>
        <w:rPr/>
        <w:t>La</w:t>
      </w:r>
      <w:r>
        <w:rPr>
          <w:spacing w:val="-10"/>
        </w:rPr>
        <w:t> </w:t>
      </w:r>
      <w:r>
        <w:rPr/>
        <w:t>vacunación</w:t>
      </w:r>
      <w:r>
        <w:rPr>
          <w:spacing w:val="-9"/>
        </w:rPr>
        <w:t> </w:t>
      </w:r>
      <w:r>
        <w:rPr/>
        <w:t>y</w:t>
      </w:r>
      <w:r>
        <w:rPr>
          <w:spacing w:val="-9"/>
        </w:rPr>
        <w:t> </w:t>
      </w:r>
      <w:r>
        <w:rPr/>
        <w:t>esterilización</w:t>
      </w:r>
      <w:r>
        <w:rPr>
          <w:spacing w:val="-9"/>
        </w:rPr>
        <w:t> </w:t>
      </w:r>
      <w:r>
        <w:rPr/>
        <w:t>que</w:t>
      </w:r>
      <w:r>
        <w:rPr>
          <w:spacing w:val="-10"/>
        </w:rPr>
        <w:t> </w:t>
      </w:r>
      <w:r>
        <w:rPr/>
        <w:t>realicen</w:t>
      </w:r>
      <w:r>
        <w:rPr>
          <w:spacing w:val="-9"/>
        </w:rPr>
        <w:t> </w:t>
      </w:r>
      <w:r>
        <w:rPr/>
        <w:t>los</w:t>
      </w:r>
      <w:r>
        <w:rPr>
          <w:spacing w:val="-8"/>
        </w:rPr>
        <w:t> </w:t>
      </w:r>
      <w:r>
        <w:rPr/>
        <w:t>establecimientos</w:t>
      </w:r>
      <w:r>
        <w:rPr>
          <w:spacing w:val="-8"/>
        </w:rPr>
        <w:t> </w:t>
      </w:r>
      <w:r>
        <w:rPr/>
        <w:t>autorizados</w:t>
      </w:r>
      <w:r>
        <w:rPr>
          <w:spacing w:val="-6"/>
        </w:rPr>
        <w:t> </w:t>
      </w:r>
      <w:r>
        <w:rPr/>
        <w:t>para</w:t>
      </w:r>
      <w:r>
        <w:rPr>
          <w:spacing w:val="-9"/>
        </w:rPr>
        <w:t> </w:t>
      </w:r>
      <w:r>
        <w:rPr>
          <w:spacing w:val="-2"/>
        </w:rPr>
        <w:t>ello.</w:t>
      </w:r>
    </w:p>
    <w:p>
      <w:pPr>
        <w:pStyle w:val="BodyText"/>
        <w:ind w:left="0"/>
      </w:pPr>
    </w:p>
    <w:p>
      <w:pPr>
        <w:pStyle w:val="BodyText"/>
        <w:spacing w:before="1"/>
        <w:jc w:val="both"/>
      </w:pPr>
      <w:r>
        <w:rPr>
          <w:rFonts w:ascii="Arial"/>
          <w:b/>
        </w:rPr>
        <w:t>IV.-</w:t>
      </w:r>
      <w:r>
        <w:rPr>
          <w:rFonts w:ascii="Arial"/>
          <w:b/>
          <w:spacing w:val="-6"/>
        </w:rPr>
        <w:t> </w:t>
      </w:r>
      <w:r>
        <w:rPr/>
        <w:t>Muerte</w:t>
      </w:r>
      <w:r>
        <w:rPr>
          <w:spacing w:val="-6"/>
        </w:rPr>
        <w:t> </w:t>
      </w:r>
      <w:r>
        <w:rPr/>
        <w:t>de</w:t>
      </w:r>
      <w:r>
        <w:rPr>
          <w:spacing w:val="-5"/>
        </w:rPr>
        <w:t> </w:t>
      </w:r>
      <w:r>
        <w:rPr/>
        <w:t>los</w:t>
      </w:r>
      <w:r>
        <w:rPr>
          <w:spacing w:val="-6"/>
        </w:rPr>
        <w:t> </w:t>
      </w:r>
      <w:r>
        <w:rPr/>
        <w:t>animales</w:t>
      </w:r>
      <w:r>
        <w:rPr>
          <w:spacing w:val="-6"/>
        </w:rPr>
        <w:t> </w:t>
      </w:r>
      <w:r>
        <w:rPr/>
        <w:t>que</w:t>
      </w:r>
      <w:r>
        <w:rPr>
          <w:spacing w:val="-5"/>
        </w:rPr>
        <w:t> </w:t>
      </w:r>
      <w:r>
        <w:rPr/>
        <w:t>establezca</w:t>
      </w:r>
      <w:r>
        <w:rPr>
          <w:spacing w:val="-7"/>
        </w:rPr>
        <w:t> </w:t>
      </w:r>
      <w:r>
        <w:rPr/>
        <w:t>el</w:t>
      </w:r>
      <w:r>
        <w:rPr>
          <w:spacing w:val="-8"/>
        </w:rPr>
        <w:t> </w:t>
      </w:r>
      <w:r>
        <w:rPr>
          <w:spacing w:val="-2"/>
        </w:rPr>
        <w:t>Reglamento</w:t>
      </w:r>
    </w:p>
    <w:p>
      <w:pPr>
        <w:pStyle w:val="BodyText"/>
        <w:spacing w:before="229"/>
        <w:jc w:val="both"/>
      </w:pPr>
      <w:r>
        <w:rPr>
          <w:rFonts w:ascii="Arial" w:hAnsi="Arial"/>
          <w:b/>
        </w:rPr>
        <w:t>V.-</w:t>
      </w:r>
      <w:r>
        <w:rPr>
          <w:rFonts w:ascii="Arial" w:hAnsi="Arial"/>
          <w:b/>
          <w:spacing w:val="-6"/>
        </w:rPr>
        <w:t> </w:t>
      </w:r>
      <w:r>
        <w:rPr/>
        <w:t>Las</w:t>
      </w:r>
      <w:r>
        <w:rPr>
          <w:spacing w:val="-3"/>
        </w:rPr>
        <w:t> </w:t>
      </w:r>
      <w:r>
        <w:rPr/>
        <w:t>demás</w:t>
      </w:r>
      <w:r>
        <w:rPr>
          <w:spacing w:val="-6"/>
        </w:rPr>
        <w:t> </w:t>
      </w:r>
      <w:r>
        <w:rPr/>
        <w:t>que</w:t>
      </w:r>
      <w:r>
        <w:rPr>
          <w:spacing w:val="-6"/>
        </w:rPr>
        <w:t> </w:t>
      </w:r>
      <w:r>
        <w:rPr/>
        <w:t>establezca</w:t>
      </w:r>
      <w:r>
        <w:rPr>
          <w:spacing w:val="-7"/>
        </w:rPr>
        <w:t> </w:t>
      </w:r>
      <w:r>
        <w:rPr/>
        <w:t>el</w:t>
      </w:r>
      <w:r>
        <w:rPr>
          <w:spacing w:val="-7"/>
        </w:rPr>
        <w:t> </w:t>
      </w:r>
      <w:r>
        <w:rPr>
          <w:spacing w:val="-2"/>
        </w:rPr>
        <w:t>Reglamento.</w:t>
      </w:r>
    </w:p>
    <w:p>
      <w:pPr>
        <w:pStyle w:val="BodyText"/>
        <w:ind w:left="0"/>
      </w:pPr>
    </w:p>
    <w:p>
      <w:pPr>
        <w:pStyle w:val="BodyText"/>
        <w:ind w:right="152"/>
        <w:jc w:val="both"/>
      </w:pPr>
      <w:r>
        <w:rPr>
          <w:rFonts w:ascii="Arial" w:hAnsi="Arial"/>
          <w:b/>
        </w:rPr>
        <w:t>Artículo 12 Bis. - </w:t>
      </w:r>
      <w:r>
        <w:rPr/>
        <w:t>Para el funcionamiento de guarderías, hoteles para animales de compañía, pensiones, refugios y escuelas de adiestramiento y entrenamiento, las personas prestadoras de servicios deberán:</w:t>
      </w:r>
    </w:p>
    <w:p>
      <w:pPr>
        <w:pStyle w:val="BodyText"/>
        <w:spacing w:before="229"/>
        <w:ind w:right="152"/>
        <w:jc w:val="both"/>
      </w:pPr>
      <w:r>
        <w:rPr>
          <w:rFonts w:ascii="Arial" w:hAnsi="Arial"/>
          <w:b/>
        </w:rPr>
        <w:t>I.- </w:t>
      </w:r>
      <w:r>
        <w:rPr/>
        <w:t>Cumplir con las disposiciones de la presente Ley y demás ordenamientos aplicables para garantizar la protección, el bienestar y el trato digno y respetuoso de los animales que sean motivo del servicio o que por cualquier causa se encuentren en el establecimiento;</w:t>
      </w:r>
    </w:p>
    <w:p>
      <w:pPr>
        <w:pStyle w:val="BodyText"/>
        <w:spacing w:before="2"/>
        <w:ind w:left="0"/>
      </w:pPr>
    </w:p>
    <w:p>
      <w:pPr>
        <w:pStyle w:val="BodyText"/>
        <w:ind w:right="152"/>
        <w:jc w:val="both"/>
      </w:pPr>
      <w:r>
        <w:rPr>
          <w:rFonts w:ascii="Arial" w:hAnsi="Arial"/>
          <w:b/>
        </w:rPr>
        <w:t>II.- </w:t>
      </w:r>
      <w:r>
        <w:rPr/>
        <w:t>Cumplir con los requisitos de control y operación sanitarios que establezcan las autoridades en</w:t>
      </w:r>
      <w:r>
        <w:rPr>
          <w:spacing w:val="40"/>
        </w:rPr>
        <w:t> </w:t>
      </w:r>
      <w:r>
        <w:rPr/>
        <w:t>materia de salud;</w:t>
      </w:r>
    </w:p>
    <w:p>
      <w:pPr>
        <w:pStyle w:val="BodyText"/>
        <w:spacing w:before="229"/>
        <w:ind w:right="150"/>
        <w:jc w:val="both"/>
      </w:pPr>
      <w:r>
        <w:rPr/>
        <w:t>I</w:t>
      </w:r>
      <w:r>
        <w:rPr>
          <w:rFonts w:ascii="Arial" w:hAnsi="Arial"/>
          <w:b/>
        </w:rPr>
        <w:t>II.- </w:t>
      </w:r>
      <w:r>
        <w:rPr/>
        <w:t>Tener un registro interno con los datos de cada uno de los animales que ingresan y de la persona tutora responsable, en caso de haber, el cual contará con los siguientes datos mínimos:</w:t>
      </w:r>
    </w:p>
    <w:p>
      <w:pPr>
        <w:pStyle w:val="BodyText"/>
        <w:spacing w:before="1"/>
        <w:ind w:left="0"/>
      </w:pPr>
    </w:p>
    <w:p>
      <w:pPr>
        <w:pStyle w:val="ListParagraph"/>
        <w:numPr>
          <w:ilvl w:val="0"/>
          <w:numId w:val="2"/>
        </w:numPr>
        <w:tabs>
          <w:tab w:pos="374" w:val="left" w:leader="none"/>
        </w:tabs>
        <w:spacing w:line="229" w:lineRule="exact" w:before="0" w:after="0"/>
        <w:ind w:left="374" w:right="0" w:hanging="231"/>
        <w:jc w:val="left"/>
        <w:rPr>
          <w:sz w:val="20"/>
        </w:rPr>
      </w:pPr>
      <w:r>
        <w:rPr>
          <w:sz w:val="20"/>
        </w:rPr>
        <w:t>Nombre,</w:t>
      </w:r>
      <w:r>
        <w:rPr>
          <w:spacing w:val="-7"/>
          <w:sz w:val="20"/>
        </w:rPr>
        <w:t> </w:t>
      </w:r>
      <w:r>
        <w:rPr>
          <w:sz w:val="20"/>
        </w:rPr>
        <w:t>raza,</w:t>
      </w:r>
      <w:r>
        <w:rPr>
          <w:spacing w:val="-6"/>
          <w:sz w:val="20"/>
        </w:rPr>
        <w:t> </w:t>
      </w:r>
      <w:r>
        <w:rPr>
          <w:sz w:val="20"/>
        </w:rPr>
        <w:t>edad</w:t>
      </w:r>
      <w:r>
        <w:rPr>
          <w:spacing w:val="-7"/>
          <w:sz w:val="20"/>
        </w:rPr>
        <w:t> </w:t>
      </w:r>
      <w:r>
        <w:rPr>
          <w:sz w:val="20"/>
        </w:rPr>
        <w:t>y</w:t>
      </w:r>
      <w:r>
        <w:rPr>
          <w:spacing w:val="-6"/>
          <w:sz w:val="20"/>
        </w:rPr>
        <w:t> </w:t>
      </w:r>
      <w:r>
        <w:rPr>
          <w:sz w:val="20"/>
        </w:rPr>
        <w:t>mecanismo</w:t>
      </w:r>
      <w:r>
        <w:rPr>
          <w:spacing w:val="-7"/>
          <w:sz w:val="20"/>
        </w:rPr>
        <w:t> </w:t>
      </w:r>
      <w:r>
        <w:rPr>
          <w:sz w:val="20"/>
        </w:rPr>
        <w:t>de</w:t>
      </w:r>
      <w:r>
        <w:rPr>
          <w:spacing w:val="-6"/>
          <w:sz w:val="20"/>
        </w:rPr>
        <w:t> </w:t>
      </w:r>
      <w:r>
        <w:rPr>
          <w:sz w:val="20"/>
        </w:rPr>
        <w:t>identificación</w:t>
      </w:r>
      <w:r>
        <w:rPr>
          <w:spacing w:val="-4"/>
          <w:sz w:val="20"/>
        </w:rPr>
        <w:t> </w:t>
      </w:r>
      <w:r>
        <w:rPr>
          <w:sz w:val="20"/>
        </w:rPr>
        <w:t>de</w:t>
      </w:r>
      <w:r>
        <w:rPr>
          <w:spacing w:val="-8"/>
          <w:sz w:val="20"/>
        </w:rPr>
        <w:t> </w:t>
      </w:r>
      <w:r>
        <w:rPr>
          <w:sz w:val="20"/>
        </w:rPr>
        <w:t>cada</w:t>
      </w:r>
      <w:r>
        <w:rPr>
          <w:spacing w:val="-7"/>
          <w:sz w:val="20"/>
        </w:rPr>
        <w:t> </w:t>
      </w:r>
      <w:r>
        <w:rPr>
          <w:spacing w:val="-2"/>
          <w:sz w:val="20"/>
        </w:rPr>
        <w:t>animal;</w:t>
      </w:r>
    </w:p>
    <w:p>
      <w:pPr>
        <w:pStyle w:val="ListParagraph"/>
        <w:numPr>
          <w:ilvl w:val="0"/>
          <w:numId w:val="2"/>
        </w:numPr>
        <w:tabs>
          <w:tab w:pos="386" w:val="left" w:leader="none"/>
        </w:tabs>
        <w:spacing w:line="229" w:lineRule="exact" w:before="0" w:after="0"/>
        <w:ind w:left="386" w:right="0" w:hanging="243"/>
        <w:jc w:val="left"/>
        <w:rPr>
          <w:sz w:val="20"/>
        </w:rPr>
      </w:pPr>
      <w:r>
        <w:rPr>
          <w:sz w:val="20"/>
        </w:rPr>
        <w:t>Nombre,</w:t>
      </w:r>
      <w:r>
        <w:rPr>
          <w:spacing w:val="-5"/>
          <w:sz w:val="20"/>
        </w:rPr>
        <w:t> </w:t>
      </w:r>
      <w:r>
        <w:rPr>
          <w:sz w:val="20"/>
        </w:rPr>
        <w:t>domicilio</w:t>
      </w:r>
      <w:r>
        <w:rPr>
          <w:spacing w:val="-6"/>
          <w:sz w:val="20"/>
        </w:rPr>
        <w:t> </w:t>
      </w:r>
      <w:r>
        <w:rPr>
          <w:sz w:val="20"/>
        </w:rPr>
        <w:t>y</w:t>
      </w:r>
      <w:r>
        <w:rPr>
          <w:spacing w:val="-6"/>
          <w:sz w:val="20"/>
        </w:rPr>
        <w:t> </w:t>
      </w:r>
      <w:r>
        <w:rPr>
          <w:sz w:val="20"/>
        </w:rPr>
        <w:t>datos</w:t>
      </w:r>
      <w:r>
        <w:rPr>
          <w:spacing w:val="-6"/>
          <w:sz w:val="20"/>
        </w:rPr>
        <w:t> </w:t>
      </w:r>
      <w:r>
        <w:rPr>
          <w:sz w:val="20"/>
        </w:rPr>
        <w:t>de</w:t>
      </w:r>
      <w:r>
        <w:rPr>
          <w:spacing w:val="-7"/>
          <w:sz w:val="20"/>
        </w:rPr>
        <w:t> </w:t>
      </w:r>
      <w:r>
        <w:rPr>
          <w:sz w:val="20"/>
        </w:rPr>
        <w:t>contacto</w:t>
      </w:r>
      <w:r>
        <w:rPr>
          <w:spacing w:val="-7"/>
          <w:sz w:val="20"/>
        </w:rPr>
        <w:t> </w:t>
      </w:r>
      <w:r>
        <w:rPr>
          <w:sz w:val="20"/>
        </w:rPr>
        <w:t>de</w:t>
      </w:r>
      <w:r>
        <w:rPr>
          <w:spacing w:val="-7"/>
          <w:sz w:val="20"/>
        </w:rPr>
        <w:t> </w:t>
      </w:r>
      <w:r>
        <w:rPr>
          <w:sz w:val="20"/>
        </w:rPr>
        <w:t>la</w:t>
      </w:r>
      <w:r>
        <w:rPr>
          <w:spacing w:val="-6"/>
          <w:sz w:val="20"/>
        </w:rPr>
        <w:t> </w:t>
      </w:r>
      <w:r>
        <w:rPr>
          <w:sz w:val="20"/>
        </w:rPr>
        <w:t>persona</w:t>
      </w:r>
      <w:r>
        <w:rPr>
          <w:spacing w:val="-6"/>
          <w:sz w:val="20"/>
        </w:rPr>
        <w:t> </w:t>
      </w:r>
      <w:r>
        <w:rPr>
          <w:sz w:val="20"/>
        </w:rPr>
        <w:t>tutora</w:t>
      </w:r>
      <w:r>
        <w:rPr>
          <w:spacing w:val="-7"/>
          <w:sz w:val="20"/>
        </w:rPr>
        <w:t> </w:t>
      </w:r>
      <w:r>
        <w:rPr>
          <w:spacing w:val="-2"/>
          <w:sz w:val="20"/>
        </w:rPr>
        <w:t>responsable;</w:t>
      </w:r>
    </w:p>
    <w:p>
      <w:pPr>
        <w:pStyle w:val="ListParagraph"/>
        <w:numPr>
          <w:ilvl w:val="0"/>
          <w:numId w:val="2"/>
        </w:numPr>
        <w:tabs>
          <w:tab w:pos="374" w:val="left" w:leader="none"/>
        </w:tabs>
        <w:spacing w:line="240" w:lineRule="auto" w:before="1" w:after="0"/>
        <w:ind w:left="374" w:right="0" w:hanging="231"/>
        <w:jc w:val="left"/>
        <w:rPr>
          <w:sz w:val="20"/>
        </w:rPr>
      </w:pPr>
      <w:r>
        <w:rPr>
          <w:sz w:val="20"/>
        </w:rPr>
        <w:t>El</w:t>
      </w:r>
      <w:r>
        <w:rPr>
          <w:spacing w:val="-6"/>
          <w:sz w:val="20"/>
        </w:rPr>
        <w:t> </w:t>
      </w:r>
      <w:r>
        <w:rPr>
          <w:sz w:val="20"/>
        </w:rPr>
        <w:t>estado</w:t>
      </w:r>
      <w:r>
        <w:rPr>
          <w:spacing w:val="-6"/>
          <w:sz w:val="20"/>
        </w:rPr>
        <w:t> </w:t>
      </w:r>
      <w:r>
        <w:rPr>
          <w:sz w:val="20"/>
        </w:rPr>
        <w:t>de</w:t>
      </w:r>
      <w:r>
        <w:rPr>
          <w:spacing w:val="-6"/>
          <w:sz w:val="20"/>
        </w:rPr>
        <w:t> </w:t>
      </w:r>
      <w:r>
        <w:rPr>
          <w:sz w:val="20"/>
        </w:rPr>
        <w:t>salud</w:t>
      </w:r>
      <w:r>
        <w:rPr>
          <w:spacing w:val="-7"/>
          <w:sz w:val="20"/>
        </w:rPr>
        <w:t> </w:t>
      </w:r>
      <w:r>
        <w:rPr>
          <w:sz w:val="20"/>
        </w:rPr>
        <w:t>del</w:t>
      </w:r>
      <w:r>
        <w:rPr>
          <w:spacing w:val="-5"/>
          <w:sz w:val="20"/>
        </w:rPr>
        <w:t> </w:t>
      </w:r>
      <w:r>
        <w:rPr>
          <w:sz w:val="20"/>
        </w:rPr>
        <w:t>animal</w:t>
      </w:r>
      <w:r>
        <w:rPr>
          <w:spacing w:val="-5"/>
          <w:sz w:val="20"/>
        </w:rPr>
        <w:t> </w:t>
      </w:r>
      <w:r>
        <w:rPr>
          <w:sz w:val="20"/>
        </w:rPr>
        <w:t>en</w:t>
      </w:r>
      <w:r>
        <w:rPr>
          <w:spacing w:val="-6"/>
          <w:sz w:val="20"/>
        </w:rPr>
        <w:t> </w:t>
      </w:r>
      <w:r>
        <w:rPr>
          <w:sz w:val="20"/>
        </w:rPr>
        <w:t>el</w:t>
      </w:r>
      <w:r>
        <w:rPr>
          <w:spacing w:val="-5"/>
          <w:sz w:val="20"/>
        </w:rPr>
        <w:t> </w:t>
      </w:r>
      <w:r>
        <w:rPr>
          <w:sz w:val="20"/>
        </w:rPr>
        <w:t>momento</w:t>
      </w:r>
      <w:r>
        <w:rPr>
          <w:spacing w:val="-6"/>
          <w:sz w:val="20"/>
        </w:rPr>
        <w:t> </w:t>
      </w:r>
      <w:r>
        <w:rPr>
          <w:sz w:val="20"/>
        </w:rPr>
        <w:t>de</w:t>
      </w:r>
      <w:r>
        <w:rPr>
          <w:spacing w:val="-4"/>
          <w:sz w:val="20"/>
        </w:rPr>
        <w:t> </w:t>
      </w:r>
      <w:r>
        <w:rPr>
          <w:sz w:val="20"/>
        </w:rPr>
        <w:t>su</w:t>
      </w:r>
      <w:r>
        <w:rPr>
          <w:spacing w:val="-5"/>
          <w:sz w:val="20"/>
        </w:rPr>
        <w:t> </w:t>
      </w:r>
      <w:r>
        <w:rPr>
          <w:sz w:val="20"/>
        </w:rPr>
        <w:t>llegada</w:t>
      </w:r>
      <w:r>
        <w:rPr>
          <w:spacing w:val="-7"/>
          <w:sz w:val="20"/>
        </w:rPr>
        <w:t> </w:t>
      </w:r>
      <w:r>
        <w:rPr>
          <w:sz w:val="20"/>
        </w:rPr>
        <w:t>o</w:t>
      </w:r>
      <w:r>
        <w:rPr>
          <w:spacing w:val="-4"/>
          <w:sz w:val="20"/>
        </w:rPr>
        <w:t> </w:t>
      </w:r>
      <w:r>
        <w:rPr>
          <w:sz w:val="20"/>
        </w:rPr>
        <w:t>ingreso</w:t>
      </w:r>
      <w:r>
        <w:rPr>
          <w:spacing w:val="-6"/>
          <w:sz w:val="20"/>
        </w:rPr>
        <w:t> </w:t>
      </w:r>
      <w:r>
        <w:rPr>
          <w:sz w:val="20"/>
        </w:rPr>
        <w:t>al</w:t>
      </w:r>
      <w:r>
        <w:rPr>
          <w:spacing w:val="-7"/>
          <w:sz w:val="20"/>
        </w:rPr>
        <w:t> </w:t>
      </w:r>
      <w:r>
        <w:rPr>
          <w:sz w:val="20"/>
        </w:rPr>
        <w:t>establecimiento,</w:t>
      </w:r>
      <w:r>
        <w:rPr>
          <w:spacing w:val="-6"/>
          <w:sz w:val="20"/>
        </w:rPr>
        <w:t> </w:t>
      </w:r>
      <w:r>
        <w:rPr>
          <w:spacing w:val="-10"/>
          <w:sz w:val="20"/>
        </w:rPr>
        <w:t>y</w:t>
      </w:r>
    </w:p>
    <w:p>
      <w:pPr>
        <w:pStyle w:val="ListParagraph"/>
        <w:numPr>
          <w:ilvl w:val="0"/>
          <w:numId w:val="2"/>
        </w:numPr>
        <w:tabs>
          <w:tab w:pos="386" w:val="left" w:leader="none"/>
        </w:tabs>
        <w:spacing w:line="240" w:lineRule="auto" w:before="0" w:after="0"/>
        <w:ind w:left="386" w:right="0" w:hanging="243"/>
        <w:jc w:val="left"/>
        <w:rPr>
          <w:sz w:val="20"/>
        </w:rPr>
      </w:pPr>
      <w:r>
        <w:rPr>
          <w:sz w:val="20"/>
        </w:rPr>
        <w:t>En</w:t>
      </w:r>
      <w:r>
        <w:rPr>
          <w:spacing w:val="-7"/>
          <w:sz w:val="20"/>
        </w:rPr>
        <w:t> </w:t>
      </w:r>
      <w:r>
        <w:rPr>
          <w:sz w:val="20"/>
        </w:rPr>
        <w:t>su</w:t>
      </w:r>
      <w:r>
        <w:rPr>
          <w:spacing w:val="-4"/>
          <w:sz w:val="20"/>
        </w:rPr>
        <w:t> </w:t>
      </w:r>
      <w:r>
        <w:rPr>
          <w:sz w:val="20"/>
        </w:rPr>
        <w:t>momento,</w:t>
      </w:r>
      <w:r>
        <w:rPr>
          <w:spacing w:val="-6"/>
          <w:sz w:val="20"/>
        </w:rPr>
        <w:t> </w:t>
      </w:r>
      <w:r>
        <w:rPr>
          <w:sz w:val="20"/>
        </w:rPr>
        <w:t>el</w:t>
      </w:r>
      <w:r>
        <w:rPr>
          <w:spacing w:val="-7"/>
          <w:sz w:val="20"/>
        </w:rPr>
        <w:t> </w:t>
      </w:r>
      <w:r>
        <w:rPr>
          <w:sz w:val="20"/>
        </w:rPr>
        <w:t>estado</w:t>
      </w:r>
      <w:r>
        <w:rPr>
          <w:spacing w:val="-7"/>
          <w:sz w:val="20"/>
        </w:rPr>
        <w:t> </w:t>
      </w:r>
      <w:r>
        <w:rPr>
          <w:sz w:val="20"/>
        </w:rPr>
        <w:t>de</w:t>
      </w:r>
      <w:r>
        <w:rPr>
          <w:spacing w:val="-6"/>
          <w:sz w:val="20"/>
        </w:rPr>
        <w:t> </w:t>
      </w:r>
      <w:r>
        <w:rPr>
          <w:sz w:val="20"/>
        </w:rPr>
        <w:t>salud</w:t>
      </w:r>
      <w:r>
        <w:rPr>
          <w:spacing w:val="-7"/>
          <w:sz w:val="20"/>
        </w:rPr>
        <w:t> </w:t>
      </w:r>
      <w:r>
        <w:rPr>
          <w:sz w:val="20"/>
        </w:rPr>
        <w:t>del</w:t>
      </w:r>
      <w:r>
        <w:rPr>
          <w:spacing w:val="-6"/>
          <w:sz w:val="20"/>
        </w:rPr>
        <w:t> </w:t>
      </w:r>
      <w:r>
        <w:rPr>
          <w:sz w:val="20"/>
        </w:rPr>
        <w:t>animal</w:t>
      </w:r>
      <w:r>
        <w:rPr>
          <w:spacing w:val="-7"/>
          <w:sz w:val="20"/>
        </w:rPr>
        <w:t> </w:t>
      </w:r>
      <w:r>
        <w:rPr>
          <w:sz w:val="20"/>
        </w:rPr>
        <w:t>a</w:t>
      </w:r>
      <w:r>
        <w:rPr>
          <w:spacing w:val="-4"/>
          <w:sz w:val="20"/>
        </w:rPr>
        <w:t> </w:t>
      </w:r>
      <w:r>
        <w:rPr>
          <w:sz w:val="20"/>
        </w:rPr>
        <w:t>la</w:t>
      </w:r>
      <w:r>
        <w:rPr>
          <w:spacing w:val="-2"/>
          <w:sz w:val="20"/>
        </w:rPr>
        <w:t> </w:t>
      </w:r>
      <w:r>
        <w:rPr>
          <w:sz w:val="20"/>
        </w:rPr>
        <w:t>culminación</w:t>
      </w:r>
      <w:r>
        <w:rPr>
          <w:spacing w:val="-6"/>
          <w:sz w:val="20"/>
        </w:rPr>
        <w:t> </w:t>
      </w:r>
      <w:r>
        <w:rPr>
          <w:sz w:val="20"/>
        </w:rPr>
        <w:t>del</w:t>
      </w:r>
      <w:r>
        <w:rPr>
          <w:spacing w:val="-5"/>
          <w:sz w:val="20"/>
        </w:rPr>
        <w:t> </w:t>
      </w:r>
      <w:r>
        <w:rPr>
          <w:spacing w:val="-2"/>
          <w:sz w:val="20"/>
        </w:rPr>
        <w:t>servicio.</w:t>
      </w:r>
    </w:p>
    <w:p>
      <w:pPr>
        <w:pStyle w:val="BodyText"/>
        <w:spacing w:before="1"/>
        <w:ind w:left="0"/>
      </w:pPr>
    </w:p>
    <w:p>
      <w:pPr>
        <w:pStyle w:val="BodyText"/>
        <w:ind w:right="148"/>
        <w:jc w:val="both"/>
      </w:pPr>
      <w:r>
        <w:rPr>
          <w:rFonts w:ascii="Arial" w:hAnsi="Arial"/>
          <w:b/>
        </w:rPr>
        <w:t>IV.-</w:t>
      </w:r>
      <w:r>
        <w:rPr>
          <w:rFonts w:ascii="Arial" w:hAnsi="Arial"/>
          <w:b/>
          <w:spacing w:val="-3"/>
        </w:rPr>
        <w:t> </w:t>
      </w:r>
      <w:r>
        <w:rPr/>
        <w:t>Contar</w:t>
      </w:r>
      <w:r>
        <w:rPr>
          <w:spacing w:val="-3"/>
        </w:rPr>
        <w:t> </w:t>
      </w:r>
      <w:r>
        <w:rPr/>
        <w:t>con</w:t>
      </w:r>
      <w:r>
        <w:rPr>
          <w:spacing w:val="-2"/>
        </w:rPr>
        <w:t> </w:t>
      </w:r>
      <w:r>
        <w:rPr/>
        <w:t>una</w:t>
      </w:r>
      <w:r>
        <w:rPr>
          <w:spacing w:val="-2"/>
        </w:rPr>
        <w:t> </w:t>
      </w:r>
      <w:r>
        <w:rPr/>
        <w:t>persona</w:t>
      </w:r>
      <w:r>
        <w:rPr>
          <w:spacing w:val="-3"/>
        </w:rPr>
        <w:t> </w:t>
      </w:r>
      <w:r>
        <w:rPr/>
        <w:t>titulada</w:t>
      </w:r>
      <w:r>
        <w:rPr>
          <w:spacing w:val="-3"/>
        </w:rPr>
        <w:t> </w:t>
      </w:r>
      <w:r>
        <w:rPr/>
        <w:t>como</w:t>
      </w:r>
      <w:r>
        <w:rPr>
          <w:spacing w:val="-2"/>
        </w:rPr>
        <w:t> </w:t>
      </w:r>
      <w:r>
        <w:rPr/>
        <w:t>médico</w:t>
      </w:r>
      <w:r>
        <w:rPr>
          <w:spacing w:val="-2"/>
        </w:rPr>
        <w:t> </w:t>
      </w:r>
      <w:r>
        <w:rPr/>
        <w:t>veterinario</w:t>
      </w:r>
      <w:r>
        <w:rPr>
          <w:spacing w:val="-3"/>
        </w:rPr>
        <w:t> </w:t>
      </w:r>
      <w:r>
        <w:rPr/>
        <w:t>zootecnista,</w:t>
      </w:r>
      <w:r>
        <w:rPr>
          <w:spacing w:val="-2"/>
        </w:rPr>
        <w:t> </w:t>
      </w:r>
      <w:r>
        <w:rPr/>
        <w:t>quien</w:t>
      </w:r>
      <w:r>
        <w:rPr>
          <w:spacing w:val="-2"/>
        </w:rPr>
        <w:t> </w:t>
      </w:r>
      <w:r>
        <w:rPr/>
        <w:t>deberá</w:t>
      </w:r>
      <w:r>
        <w:rPr>
          <w:spacing w:val="-3"/>
        </w:rPr>
        <w:t> </w:t>
      </w:r>
      <w:r>
        <w:rPr/>
        <w:t>encontrarse</w:t>
      </w:r>
      <w:r>
        <w:rPr>
          <w:spacing w:val="-2"/>
        </w:rPr>
        <w:t> </w:t>
      </w:r>
      <w:r>
        <w:rPr/>
        <w:t>en</w:t>
      </w:r>
      <w:r>
        <w:rPr>
          <w:spacing w:val="-2"/>
        </w:rPr>
        <w:t> </w:t>
      </w:r>
      <w:r>
        <w:rPr/>
        <w:t>el lugar donde se aloje a los animales en el caso de guarderías, hoteles para animales de compañía y pensiones. En el caso de los demás establecimientos y servicios, no será necesaria la presencia física</w:t>
      </w:r>
      <w:r>
        <w:rPr>
          <w:spacing w:val="40"/>
        </w:rPr>
        <w:t> </w:t>
      </w:r>
      <w:r>
        <w:rPr/>
        <w:t>del profesionista en el lugar, pero se deberá contar con sus servicios para los casos necesarios o de </w:t>
      </w:r>
      <w:r>
        <w:rPr>
          <w:spacing w:val="-2"/>
        </w:rPr>
        <w:t>emergencia;</w:t>
      </w:r>
    </w:p>
    <w:p>
      <w:pPr>
        <w:pStyle w:val="BodyText"/>
        <w:ind w:left="0"/>
      </w:pPr>
    </w:p>
    <w:p>
      <w:pPr>
        <w:pStyle w:val="BodyText"/>
        <w:ind w:right="149"/>
        <w:jc w:val="both"/>
      </w:pPr>
      <w:r>
        <w:rPr>
          <w:rFonts w:ascii="Arial" w:hAnsi="Arial"/>
          <w:b/>
        </w:rPr>
        <w:t>V.- </w:t>
      </w:r>
      <w:r>
        <w:rPr/>
        <w:t>El personal contará con las certificaciones de capacitación en adiestramiento de animales para el</w:t>
      </w:r>
      <w:r>
        <w:rPr>
          <w:spacing w:val="40"/>
        </w:rPr>
        <w:t> </w:t>
      </w:r>
      <w:r>
        <w:rPr/>
        <w:t>caso de escuelas de adiestramiento o la acreditación de los conocimientos que se requiera en los demás casos, dependiendo la materia de cada establecimiento o servicio;</w:t>
      </w:r>
    </w:p>
    <w:p>
      <w:pPr>
        <w:pStyle w:val="BodyText"/>
        <w:ind w:left="0"/>
      </w:pPr>
    </w:p>
    <w:p>
      <w:pPr>
        <w:pStyle w:val="BodyText"/>
        <w:ind w:right="148"/>
        <w:jc w:val="both"/>
      </w:pPr>
      <w:r>
        <w:rPr>
          <w:rFonts w:ascii="Arial" w:hAnsi="Arial"/>
          <w:b/>
        </w:rPr>
        <w:t>VI.- </w:t>
      </w:r>
      <w:r>
        <w:rPr/>
        <w:t>Comunicar inmediatamente a la persona tutora responsable, en caso de que el animal bajo su cuidado enferme, se lesione o muera durante la prestación del servicio o su permanencia en el establecimiento; con el propósito de que la persona tutora conceda la autorización para el tratamiento veterinario o pueda pasar a recogerlo para que se le brinde la atención necesaria en otro lugar;</w:t>
      </w:r>
    </w:p>
    <w:p>
      <w:pPr>
        <w:pStyle w:val="BodyText"/>
        <w:ind w:left="0"/>
      </w:pPr>
    </w:p>
    <w:p>
      <w:pPr>
        <w:pStyle w:val="BodyText"/>
        <w:jc w:val="both"/>
      </w:pPr>
      <w:r>
        <w:rPr>
          <w:rFonts w:ascii="Arial"/>
          <w:b/>
        </w:rPr>
        <w:t>VII.-</w:t>
      </w:r>
      <w:r>
        <w:rPr>
          <w:rFonts w:ascii="Arial"/>
          <w:b/>
          <w:spacing w:val="-7"/>
        </w:rPr>
        <w:t> </w:t>
      </w:r>
      <w:r>
        <w:rPr/>
        <w:t>Tomar</w:t>
      </w:r>
      <w:r>
        <w:rPr>
          <w:spacing w:val="-7"/>
        </w:rPr>
        <w:t> </w:t>
      </w:r>
      <w:r>
        <w:rPr/>
        <w:t>las</w:t>
      </w:r>
      <w:r>
        <w:rPr>
          <w:spacing w:val="-7"/>
        </w:rPr>
        <w:t> </w:t>
      </w:r>
      <w:r>
        <w:rPr/>
        <w:t>medidas</w:t>
      </w:r>
      <w:r>
        <w:rPr>
          <w:spacing w:val="-8"/>
        </w:rPr>
        <w:t> </w:t>
      </w:r>
      <w:r>
        <w:rPr/>
        <w:t>necesarias</w:t>
      </w:r>
      <w:r>
        <w:rPr>
          <w:spacing w:val="-7"/>
        </w:rPr>
        <w:t> </w:t>
      </w:r>
      <w:r>
        <w:rPr/>
        <w:t>para</w:t>
      </w:r>
      <w:r>
        <w:rPr>
          <w:spacing w:val="-6"/>
        </w:rPr>
        <w:t> </w:t>
      </w:r>
      <w:r>
        <w:rPr/>
        <w:t>evitar</w:t>
      </w:r>
      <w:r>
        <w:rPr>
          <w:spacing w:val="-8"/>
        </w:rPr>
        <w:t> </w:t>
      </w:r>
      <w:r>
        <w:rPr/>
        <w:t>contagios</w:t>
      </w:r>
      <w:r>
        <w:rPr>
          <w:spacing w:val="-7"/>
        </w:rPr>
        <w:t> </w:t>
      </w:r>
      <w:r>
        <w:rPr/>
        <w:t>entre</w:t>
      </w:r>
      <w:r>
        <w:rPr>
          <w:spacing w:val="-6"/>
        </w:rPr>
        <w:t> </w:t>
      </w:r>
      <w:r>
        <w:rPr/>
        <w:t>los</w:t>
      </w:r>
      <w:r>
        <w:rPr>
          <w:spacing w:val="-7"/>
        </w:rPr>
        <w:t> </w:t>
      </w:r>
      <w:r>
        <w:rPr/>
        <w:t>animales</w:t>
      </w:r>
      <w:r>
        <w:rPr>
          <w:spacing w:val="-7"/>
        </w:rPr>
        <w:t> </w:t>
      </w:r>
      <w:r>
        <w:rPr/>
        <w:t>residentes</w:t>
      </w:r>
      <w:r>
        <w:rPr>
          <w:spacing w:val="-7"/>
        </w:rPr>
        <w:t> </w:t>
      </w:r>
      <w:r>
        <w:rPr/>
        <w:t>y</w:t>
      </w:r>
      <w:r>
        <w:rPr>
          <w:spacing w:val="-7"/>
        </w:rPr>
        <w:t> </w:t>
      </w:r>
      <w:r>
        <w:rPr/>
        <w:t>del</w:t>
      </w:r>
      <w:r>
        <w:rPr>
          <w:spacing w:val="-7"/>
        </w:rPr>
        <w:t> </w:t>
      </w:r>
      <w:r>
        <w:rPr/>
        <w:t>entorno,</w:t>
      </w:r>
      <w:r>
        <w:rPr>
          <w:spacing w:val="-8"/>
        </w:rPr>
        <w:t> </w:t>
      </w:r>
      <w:r>
        <w:rPr>
          <w:spacing w:val="-10"/>
        </w:rPr>
        <w:t>y</w:t>
      </w:r>
    </w:p>
    <w:p>
      <w:pPr>
        <w:pStyle w:val="BodyText"/>
        <w:ind w:left="0"/>
      </w:pPr>
    </w:p>
    <w:p>
      <w:pPr>
        <w:pStyle w:val="BodyText"/>
        <w:spacing w:before="1"/>
        <w:jc w:val="both"/>
      </w:pPr>
      <w:r>
        <w:rPr>
          <w:rFonts w:ascii="Arial" w:hAnsi="Arial"/>
          <w:b/>
        </w:rPr>
        <w:t>VIII.-</w:t>
      </w:r>
      <w:r>
        <w:rPr>
          <w:rFonts w:ascii="Arial" w:hAnsi="Arial"/>
          <w:b/>
          <w:spacing w:val="-7"/>
        </w:rPr>
        <w:t> </w:t>
      </w:r>
      <w:r>
        <w:rPr/>
        <w:t>Los</w:t>
      </w:r>
      <w:r>
        <w:rPr>
          <w:spacing w:val="-7"/>
        </w:rPr>
        <w:t> </w:t>
      </w:r>
      <w:r>
        <w:rPr/>
        <w:t>demás</w:t>
      </w:r>
      <w:r>
        <w:rPr>
          <w:spacing w:val="-7"/>
        </w:rPr>
        <w:t> </w:t>
      </w:r>
      <w:r>
        <w:rPr/>
        <w:t>requisitos</w:t>
      </w:r>
      <w:r>
        <w:rPr>
          <w:spacing w:val="-5"/>
        </w:rPr>
        <w:t> </w:t>
      </w:r>
      <w:r>
        <w:rPr/>
        <w:t>que</w:t>
      </w:r>
      <w:r>
        <w:rPr>
          <w:spacing w:val="-6"/>
        </w:rPr>
        <w:t> </w:t>
      </w:r>
      <w:r>
        <w:rPr/>
        <w:t>establezca</w:t>
      </w:r>
      <w:r>
        <w:rPr>
          <w:spacing w:val="-8"/>
        </w:rPr>
        <w:t> </w:t>
      </w:r>
      <w:r>
        <w:rPr/>
        <w:t>la</w:t>
      </w:r>
      <w:r>
        <w:rPr>
          <w:spacing w:val="-8"/>
        </w:rPr>
        <w:t> </w:t>
      </w:r>
      <w:r>
        <w:rPr/>
        <w:t>legislación</w:t>
      </w:r>
      <w:r>
        <w:rPr>
          <w:spacing w:val="-7"/>
        </w:rPr>
        <w:t> </w:t>
      </w:r>
      <w:r>
        <w:rPr/>
        <w:t>y</w:t>
      </w:r>
      <w:r>
        <w:rPr>
          <w:spacing w:val="-7"/>
        </w:rPr>
        <w:t> </w:t>
      </w:r>
      <w:r>
        <w:rPr/>
        <w:t>la</w:t>
      </w:r>
      <w:r>
        <w:rPr>
          <w:spacing w:val="-6"/>
        </w:rPr>
        <w:t> </w:t>
      </w:r>
      <w:r>
        <w:rPr/>
        <w:t>normatividad</w:t>
      </w:r>
      <w:r>
        <w:rPr>
          <w:spacing w:val="-6"/>
        </w:rPr>
        <w:t> </w:t>
      </w:r>
      <w:r>
        <w:rPr>
          <w:spacing w:val="-2"/>
        </w:rPr>
        <w:t>municipal.</w:t>
      </w:r>
    </w:p>
    <w:p>
      <w:pPr>
        <w:spacing w:before="1"/>
        <w:ind w:left="5453"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spacing w:after="0"/>
        <w:jc w:val="left"/>
        <w:rPr>
          <w:rFonts w:ascii="Arial" w:hAnsi="Arial"/>
          <w:i/>
          <w:sz w:val="14"/>
        </w:rPr>
        <w:sectPr>
          <w:pgSz w:w="12250" w:h="15850"/>
          <w:pgMar w:header="15" w:footer="776" w:top="1740" w:bottom="960" w:left="1417" w:right="1275"/>
        </w:sectPr>
      </w:pPr>
    </w:p>
    <w:p>
      <w:pPr>
        <w:pStyle w:val="Heading1"/>
        <w:spacing w:before="83"/>
        <w:ind w:right="144"/>
      </w:pPr>
      <w:r>
        <w:rPr/>
        <w:t>CAPÍTULO</w:t>
      </w:r>
      <w:r>
        <w:rPr>
          <w:spacing w:val="-12"/>
        </w:rPr>
        <w:t> </w:t>
      </w:r>
      <w:r>
        <w:rPr>
          <w:spacing w:val="-2"/>
        </w:rPr>
        <w:t>CUARTO</w:t>
      </w:r>
    </w:p>
    <w:p>
      <w:pPr>
        <w:spacing w:before="1"/>
        <w:ind w:left="0" w:right="143"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3"/>
          <w:sz w:val="20"/>
        </w:rPr>
        <w:t> </w:t>
      </w:r>
      <w:r>
        <w:rPr>
          <w:rFonts w:ascii="Arial" w:hAnsi="Arial"/>
          <w:b/>
          <w:sz w:val="20"/>
        </w:rPr>
        <w:t>POSESIÓN</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pacing w:val="-2"/>
          <w:sz w:val="20"/>
        </w:rPr>
        <w:t>ANIMALES</w:t>
      </w:r>
    </w:p>
    <w:p>
      <w:pPr>
        <w:pStyle w:val="BodyText"/>
        <w:spacing w:before="228"/>
        <w:jc w:val="both"/>
      </w:pPr>
      <w:r>
        <w:rPr>
          <w:rFonts w:ascii="Arial" w:hAnsi="Arial"/>
          <w:b/>
        </w:rPr>
        <w:t>Artículo</w:t>
      </w:r>
      <w:r>
        <w:rPr>
          <w:rFonts w:ascii="Arial" w:hAnsi="Arial"/>
          <w:b/>
          <w:spacing w:val="-7"/>
        </w:rPr>
        <w:t> </w:t>
      </w:r>
      <w:r>
        <w:rPr>
          <w:rFonts w:ascii="Arial" w:hAnsi="Arial"/>
          <w:b/>
        </w:rPr>
        <w:t>13.-</w:t>
      </w:r>
      <w:r>
        <w:rPr>
          <w:rFonts w:ascii="Arial" w:hAnsi="Arial"/>
          <w:b/>
          <w:spacing w:val="-6"/>
        </w:rPr>
        <w:t> </w:t>
      </w:r>
      <w:r>
        <w:rPr/>
        <w:t>Cualquier</w:t>
      </w:r>
      <w:r>
        <w:rPr>
          <w:spacing w:val="-7"/>
        </w:rPr>
        <w:t> </w:t>
      </w:r>
      <w:r>
        <w:rPr/>
        <w:t>persona</w:t>
      </w:r>
      <w:r>
        <w:rPr>
          <w:spacing w:val="-7"/>
        </w:rPr>
        <w:t> </w:t>
      </w:r>
      <w:r>
        <w:rPr/>
        <w:t>física</w:t>
      </w:r>
      <w:r>
        <w:rPr>
          <w:spacing w:val="-5"/>
        </w:rPr>
        <w:t> </w:t>
      </w:r>
      <w:r>
        <w:rPr/>
        <w:t>o</w:t>
      </w:r>
      <w:r>
        <w:rPr>
          <w:spacing w:val="-8"/>
        </w:rPr>
        <w:t> </w:t>
      </w:r>
      <w:r>
        <w:rPr/>
        <w:t>moral</w:t>
      </w:r>
      <w:r>
        <w:rPr>
          <w:spacing w:val="-5"/>
        </w:rPr>
        <w:t> </w:t>
      </w:r>
      <w:r>
        <w:rPr/>
        <w:t>que</w:t>
      </w:r>
      <w:r>
        <w:rPr>
          <w:spacing w:val="-7"/>
        </w:rPr>
        <w:t> </w:t>
      </w:r>
      <w:r>
        <w:rPr/>
        <w:t>adquiera</w:t>
      </w:r>
      <w:r>
        <w:rPr>
          <w:spacing w:val="-7"/>
        </w:rPr>
        <w:t> </w:t>
      </w:r>
      <w:r>
        <w:rPr/>
        <w:t>un</w:t>
      </w:r>
      <w:r>
        <w:rPr>
          <w:spacing w:val="-7"/>
        </w:rPr>
        <w:t> </w:t>
      </w:r>
      <w:r>
        <w:rPr/>
        <w:t>animal</w:t>
      </w:r>
      <w:r>
        <w:rPr>
          <w:spacing w:val="-6"/>
        </w:rPr>
        <w:t> </w:t>
      </w:r>
      <w:r>
        <w:rPr/>
        <w:t>deberá</w:t>
      </w:r>
      <w:r>
        <w:rPr>
          <w:spacing w:val="-7"/>
        </w:rPr>
        <w:t> </w:t>
      </w:r>
      <w:r>
        <w:rPr/>
        <w:t>cumplir</w:t>
      </w:r>
      <w:r>
        <w:rPr>
          <w:spacing w:val="-6"/>
        </w:rPr>
        <w:t> </w:t>
      </w:r>
      <w:r>
        <w:rPr/>
        <w:t>con</w:t>
      </w:r>
      <w:r>
        <w:rPr>
          <w:spacing w:val="-6"/>
        </w:rPr>
        <w:t> </w:t>
      </w:r>
      <w:r>
        <w:rPr/>
        <w:t>lo</w:t>
      </w:r>
      <w:r>
        <w:rPr>
          <w:spacing w:val="-7"/>
        </w:rPr>
        <w:t> </w:t>
      </w:r>
      <w:r>
        <w:rPr>
          <w:spacing w:val="-2"/>
        </w:rPr>
        <w:t>siguiente:</w:t>
      </w:r>
    </w:p>
    <w:p>
      <w:pPr>
        <w:pStyle w:val="BodyText"/>
        <w:spacing w:before="1"/>
        <w:ind w:left="0"/>
      </w:pPr>
    </w:p>
    <w:p>
      <w:pPr>
        <w:pStyle w:val="BodyText"/>
        <w:ind w:right="152"/>
        <w:jc w:val="both"/>
      </w:pPr>
      <w:r>
        <w:rPr>
          <w:rFonts w:ascii="Arial" w:hAnsi="Arial"/>
          <w:b/>
        </w:rPr>
        <w:t>I.- </w:t>
      </w:r>
      <w:r>
        <w:rPr/>
        <w:t>Brindarle un espacio que cuente con las condiciones de seguridad y protección necesarias, adecuado para su tamaño según su especie y carácter propio de su raza, que le permita descansar, caminar y moverse con libertad;</w:t>
      </w:r>
    </w:p>
    <w:p>
      <w:pPr>
        <w:pStyle w:val="BodyText"/>
        <w:spacing w:before="229"/>
        <w:jc w:val="both"/>
      </w:pPr>
      <w:r>
        <w:rPr>
          <w:rFonts w:ascii="Arial"/>
          <w:b/>
        </w:rPr>
        <w:t>II.-</w:t>
      </w:r>
      <w:r>
        <w:rPr>
          <w:rFonts w:ascii="Arial"/>
          <w:b/>
          <w:spacing w:val="-6"/>
        </w:rPr>
        <w:t> </w:t>
      </w:r>
      <w:r>
        <w:rPr/>
        <w:t>Proveerle</w:t>
      </w:r>
      <w:r>
        <w:rPr>
          <w:spacing w:val="-5"/>
        </w:rPr>
        <w:t> </w:t>
      </w:r>
      <w:r>
        <w:rPr/>
        <w:t>de</w:t>
      </w:r>
      <w:r>
        <w:rPr>
          <w:spacing w:val="-8"/>
        </w:rPr>
        <w:t> </w:t>
      </w:r>
      <w:r>
        <w:rPr/>
        <w:t>un</w:t>
      </w:r>
      <w:r>
        <w:rPr>
          <w:spacing w:val="-6"/>
        </w:rPr>
        <w:t> </w:t>
      </w:r>
      <w:r>
        <w:rPr/>
        <w:t>lugar</w:t>
      </w:r>
      <w:r>
        <w:rPr>
          <w:spacing w:val="-7"/>
        </w:rPr>
        <w:t> </w:t>
      </w:r>
      <w:r>
        <w:rPr/>
        <w:t>seguro,</w:t>
      </w:r>
      <w:r>
        <w:rPr>
          <w:spacing w:val="-5"/>
        </w:rPr>
        <w:t> </w:t>
      </w:r>
      <w:r>
        <w:rPr/>
        <w:t>limpio</w:t>
      </w:r>
      <w:r>
        <w:rPr>
          <w:spacing w:val="-7"/>
        </w:rPr>
        <w:t> </w:t>
      </w:r>
      <w:r>
        <w:rPr/>
        <w:t>y</w:t>
      </w:r>
      <w:r>
        <w:rPr>
          <w:spacing w:val="-6"/>
        </w:rPr>
        <w:t> </w:t>
      </w:r>
      <w:r>
        <w:rPr/>
        <w:t>protegido</w:t>
      </w:r>
      <w:r>
        <w:rPr>
          <w:spacing w:val="-6"/>
        </w:rPr>
        <w:t> </w:t>
      </w:r>
      <w:r>
        <w:rPr/>
        <w:t>de</w:t>
      </w:r>
      <w:r>
        <w:rPr>
          <w:spacing w:val="-7"/>
        </w:rPr>
        <w:t> </w:t>
      </w:r>
      <w:r>
        <w:rPr/>
        <w:t>las</w:t>
      </w:r>
      <w:r>
        <w:rPr>
          <w:spacing w:val="-4"/>
        </w:rPr>
        <w:t> </w:t>
      </w:r>
      <w:r>
        <w:rPr/>
        <w:t>inclemencias</w:t>
      </w:r>
      <w:r>
        <w:rPr>
          <w:spacing w:val="-6"/>
        </w:rPr>
        <w:t> </w:t>
      </w:r>
      <w:r>
        <w:rPr/>
        <w:t>del</w:t>
      </w:r>
      <w:r>
        <w:rPr>
          <w:spacing w:val="-6"/>
        </w:rPr>
        <w:t> </w:t>
      </w:r>
      <w:r>
        <w:rPr>
          <w:spacing w:val="-2"/>
        </w:rPr>
        <w:t>tiempo;</w:t>
      </w:r>
    </w:p>
    <w:p>
      <w:pPr>
        <w:pStyle w:val="BodyText"/>
        <w:spacing w:before="1"/>
        <w:ind w:left="0"/>
      </w:pPr>
    </w:p>
    <w:p>
      <w:pPr>
        <w:pStyle w:val="BodyText"/>
        <w:jc w:val="both"/>
      </w:pPr>
      <w:r>
        <w:rPr>
          <w:rFonts w:ascii="Arial"/>
          <w:b/>
        </w:rPr>
        <w:t>III.-</w:t>
      </w:r>
      <w:r>
        <w:rPr>
          <w:rFonts w:ascii="Arial"/>
          <w:b/>
          <w:spacing w:val="-8"/>
        </w:rPr>
        <w:t> </w:t>
      </w:r>
      <w:r>
        <w:rPr/>
        <w:t>Destinarle</w:t>
      </w:r>
      <w:r>
        <w:rPr>
          <w:spacing w:val="-9"/>
        </w:rPr>
        <w:t> </w:t>
      </w:r>
      <w:r>
        <w:rPr/>
        <w:t>recipientes</w:t>
      </w:r>
      <w:r>
        <w:rPr>
          <w:spacing w:val="-7"/>
        </w:rPr>
        <w:t> </w:t>
      </w:r>
      <w:r>
        <w:rPr/>
        <w:t>apropiados</w:t>
      </w:r>
      <w:r>
        <w:rPr>
          <w:spacing w:val="-8"/>
        </w:rPr>
        <w:t> </w:t>
      </w:r>
      <w:r>
        <w:rPr/>
        <w:t>y</w:t>
      </w:r>
      <w:r>
        <w:rPr>
          <w:spacing w:val="-6"/>
        </w:rPr>
        <w:t> </w:t>
      </w:r>
      <w:r>
        <w:rPr/>
        <w:t>limpios</w:t>
      </w:r>
      <w:r>
        <w:rPr>
          <w:spacing w:val="-8"/>
        </w:rPr>
        <w:t> </w:t>
      </w:r>
      <w:r>
        <w:rPr/>
        <w:t>para</w:t>
      </w:r>
      <w:r>
        <w:rPr>
          <w:spacing w:val="-7"/>
        </w:rPr>
        <w:t> </w:t>
      </w:r>
      <w:r>
        <w:rPr/>
        <w:t>agua</w:t>
      </w:r>
      <w:r>
        <w:rPr>
          <w:spacing w:val="-9"/>
        </w:rPr>
        <w:t> </w:t>
      </w:r>
      <w:r>
        <w:rPr/>
        <w:t>y</w:t>
      </w:r>
      <w:r>
        <w:rPr>
          <w:spacing w:val="-8"/>
        </w:rPr>
        <w:t> </w:t>
      </w:r>
      <w:r>
        <w:rPr>
          <w:spacing w:val="-2"/>
        </w:rPr>
        <w:t>comida;</w:t>
      </w:r>
    </w:p>
    <w:p>
      <w:pPr>
        <w:pStyle w:val="BodyText"/>
        <w:spacing w:before="229"/>
        <w:jc w:val="both"/>
      </w:pPr>
      <w:r>
        <w:rPr>
          <w:rFonts w:ascii="Arial" w:hAnsi="Arial"/>
          <w:b/>
        </w:rPr>
        <w:t>IV.-</w:t>
      </w:r>
      <w:r>
        <w:rPr>
          <w:rFonts w:ascii="Arial" w:hAnsi="Arial"/>
          <w:b/>
          <w:spacing w:val="-6"/>
        </w:rPr>
        <w:t> </w:t>
      </w:r>
      <w:r>
        <w:rPr/>
        <w:t>Una</w:t>
      </w:r>
      <w:r>
        <w:rPr>
          <w:spacing w:val="-7"/>
        </w:rPr>
        <w:t> </w:t>
      </w:r>
      <w:r>
        <w:rPr/>
        <w:t>alimentación</w:t>
      </w:r>
      <w:r>
        <w:rPr>
          <w:spacing w:val="-7"/>
        </w:rPr>
        <w:t> </w:t>
      </w:r>
      <w:r>
        <w:rPr/>
        <w:t>adecuada</w:t>
      </w:r>
      <w:r>
        <w:rPr>
          <w:spacing w:val="-4"/>
        </w:rPr>
        <w:t> </w:t>
      </w:r>
      <w:r>
        <w:rPr/>
        <w:t>según</w:t>
      </w:r>
      <w:r>
        <w:rPr>
          <w:spacing w:val="-7"/>
        </w:rPr>
        <w:t> </w:t>
      </w:r>
      <w:r>
        <w:rPr/>
        <w:t>su</w:t>
      </w:r>
      <w:r>
        <w:rPr>
          <w:spacing w:val="-7"/>
        </w:rPr>
        <w:t> </w:t>
      </w:r>
      <w:r>
        <w:rPr/>
        <w:t>especie</w:t>
      </w:r>
      <w:r>
        <w:rPr>
          <w:spacing w:val="-6"/>
        </w:rPr>
        <w:t> </w:t>
      </w:r>
      <w:r>
        <w:rPr/>
        <w:t>y</w:t>
      </w:r>
      <w:r>
        <w:rPr>
          <w:spacing w:val="-4"/>
        </w:rPr>
        <w:t> </w:t>
      </w:r>
      <w:r>
        <w:rPr/>
        <w:t>agua</w:t>
      </w:r>
      <w:r>
        <w:rPr>
          <w:spacing w:val="-7"/>
        </w:rPr>
        <w:t> </w:t>
      </w:r>
      <w:r>
        <w:rPr/>
        <w:t>suficiente</w:t>
      </w:r>
      <w:r>
        <w:rPr>
          <w:spacing w:val="-6"/>
        </w:rPr>
        <w:t> </w:t>
      </w:r>
      <w:r>
        <w:rPr/>
        <w:t>las</w:t>
      </w:r>
      <w:r>
        <w:rPr>
          <w:spacing w:val="-6"/>
        </w:rPr>
        <w:t> </w:t>
      </w:r>
      <w:r>
        <w:rPr/>
        <w:t>24</w:t>
      </w:r>
      <w:r>
        <w:rPr>
          <w:spacing w:val="-6"/>
        </w:rPr>
        <w:t> </w:t>
      </w:r>
      <w:r>
        <w:rPr/>
        <w:t>horas</w:t>
      </w:r>
      <w:r>
        <w:rPr>
          <w:spacing w:val="-3"/>
        </w:rPr>
        <w:t> </w:t>
      </w:r>
      <w:r>
        <w:rPr/>
        <w:t>del</w:t>
      </w:r>
      <w:r>
        <w:rPr>
          <w:spacing w:val="-6"/>
        </w:rPr>
        <w:t> </w:t>
      </w:r>
      <w:r>
        <w:rPr>
          <w:spacing w:val="-4"/>
        </w:rPr>
        <w:t>día;</w:t>
      </w:r>
    </w:p>
    <w:p>
      <w:pPr>
        <w:pStyle w:val="BodyText"/>
        <w:spacing w:before="1"/>
        <w:ind w:left="0"/>
      </w:pPr>
    </w:p>
    <w:p>
      <w:pPr>
        <w:pStyle w:val="BodyText"/>
        <w:ind w:right="154"/>
        <w:jc w:val="both"/>
      </w:pPr>
      <w:r>
        <w:rPr>
          <w:rFonts w:ascii="Arial" w:hAnsi="Arial"/>
          <w:b/>
        </w:rPr>
        <w:t>V.- </w:t>
      </w:r>
      <w:r>
        <w:rPr/>
        <w:t>Atención médica cuando así lo requiera, además de cumplir con un calendario de vacunación y desparasitación, según su especie y necesidades;</w:t>
      </w:r>
    </w:p>
    <w:p>
      <w:pPr>
        <w:pStyle w:val="BodyText"/>
        <w:spacing w:before="1"/>
        <w:ind w:left="0"/>
      </w:pPr>
    </w:p>
    <w:p>
      <w:pPr>
        <w:pStyle w:val="BodyText"/>
        <w:ind w:right="148"/>
        <w:jc w:val="both"/>
      </w:pPr>
      <w:r>
        <w:rPr>
          <w:rFonts w:ascii="Arial" w:hAnsi="Arial"/>
          <w:b/>
        </w:rPr>
        <w:t>VI.- </w:t>
      </w:r>
      <w:r>
        <w:rPr/>
        <w:t>Vacunarla y esterilizarla, de manera obligatoria, mientras éste no sea ejemplar de un criadero que cuente con los permisos expedidos por las Instituciones autorizadas para tales efectos; y</w:t>
      </w:r>
    </w:p>
    <w:p>
      <w:pPr>
        <w:pStyle w:val="BodyText"/>
        <w:spacing w:before="229"/>
        <w:ind w:right="151"/>
        <w:jc w:val="both"/>
      </w:pPr>
      <w:r>
        <w:rPr>
          <w:rFonts w:ascii="Arial" w:hAnsi="Arial"/>
          <w:b/>
        </w:rPr>
        <w:t>VII.- </w:t>
      </w:r>
      <w:r>
        <w:rPr/>
        <w:t>Portar obligatoriamente un collar con placa</w:t>
      </w:r>
      <w:r>
        <w:rPr>
          <w:spacing w:val="69"/>
        </w:rPr>
        <w:t> </w:t>
      </w:r>
      <w:r>
        <w:rPr/>
        <w:t>o cualquier otro</w:t>
      </w:r>
      <w:r>
        <w:rPr>
          <w:spacing w:val="69"/>
        </w:rPr>
        <w:t> </w:t>
      </w:r>
      <w:r>
        <w:rPr/>
        <w:t>medio de identificación, que determine el Reglamento y que contenga el nombre del animal y su placa oficial de vacunación, así como el</w:t>
      </w:r>
      <w:r>
        <w:rPr>
          <w:spacing w:val="40"/>
        </w:rPr>
        <w:t> </w:t>
      </w:r>
      <w:r>
        <w:rPr/>
        <w:t>nombre, dirección y número de teléfono del propietario; y</w:t>
      </w:r>
    </w:p>
    <w:p>
      <w:pPr>
        <w:pStyle w:val="BodyText"/>
        <w:spacing w:before="229"/>
        <w:jc w:val="both"/>
      </w:pPr>
      <w:r>
        <w:rPr>
          <w:rFonts w:ascii="Arial" w:hAnsi="Arial"/>
          <w:b/>
        </w:rPr>
        <w:t>VIII.-</w:t>
      </w:r>
      <w:r>
        <w:rPr>
          <w:rFonts w:ascii="Arial" w:hAnsi="Arial"/>
          <w:b/>
          <w:spacing w:val="46"/>
        </w:rPr>
        <w:t> </w:t>
      </w:r>
      <w:r>
        <w:rPr/>
        <w:t>Informar</w:t>
      </w:r>
      <w:r>
        <w:rPr>
          <w:spacing w:val="-5"/>
        </w:rPr>
        <w:t> </w:t>
      </w:r>
      <w:r>
        <w:rPr/>
        <w:t>al</w:t>
      </w:r>
      <w:r>
        <w:rPr>
          <w:spacing w:val="-7"/>
        </w:rPr>
        <w:t> </w:t>
      </w:r>
      <w:r>
        <w:rPr/>
        <w:t>Área</w:t>
      </w:r>
      <w:r>
        <w:rPr>
          <w:spacing w:val="-5"/>
        </w:rPr>
        <w:t> </w:t>
      </w:r>
      <w:r>
        <w:rPr/>
        <w:t>Técnica</w:t>
      </w:r>
      <w:r>
        <w:rPr>
          <w:spacing w:val="-6"/>
        </w:rPr>
        <w:t> </w:t>
      </w:r>
      <w:r>
        <w:rPr/>
        <w:t>de</w:t>
      </w:r>
      <w:r>
        <w:rPr>
          <w:spacing w:val="-5"/>
        </w:rPr>
        <w:t> </w:t>
      </w:r>
      <w:r>
        <w:rPr/>
        <w:t>la</w:t>
      </w:r>
      <w:r>
        <w:rPr>
          <w:spacing w:val="-5"/>
        </w:rPr>
        <w:t> </w:t>
      </w:r>
      <w:r>
        <w:rPr/>
        <w:t>Muerte</w:t>
      </w:r>
      <w:r>
        <w:rPr>
          <w:spacing w:val="-4"/>
        </w:rPr>
        <w:t> </w:t>
      </w:r>
      <w:r>
        <w:rPr/>
        <w:t>de</w:t>
      </w:r>
      <w:r>
        <w:rPr>
          <w:spacing w:val="-5"/>
        </w:rPr>
        <w:t> </w:t>
      </w:r>
      <w:r>
        <w:rPr/>
        <w:t>los</w:t>
      </w:r>
      <w:r>
        <w:rPr>
          <w:spacing w:val="-4"/>
        </w:rPr>
        <w:t> </w:t>
      </w:r>
      <w:r>
        <w:rPr/>
        <w:t>animales</w:t>
      </w:r>
      <w:r>
        <w:rPr>
          <w:spacing w:val="-5"/>
        </w:rPr>
        <w:t> </w:t>
      </w:r>
      <w:r>
        <w:rPr/>
        <w:t>que</w:t>
      </w:r>
      <w:r>
        <w:rPr>
          <w:spacing w:val="-5"/>
        </w:rPr>
        <w:t> </w:t>
      </w:r>
      <w:r>
        <w:rPr/>
        <w:t>determine</w:t>
      </w:r>
      <w:r>
        <w:rPr>
          <w:spacing w:val="-4"/>
        </w:rPr>
        <w:t> </w:t>
      </w:r>
      <w:r>
        <w:rPr/>
        <w:t>el</w:t>
      </w:r>
      <w:r>
        <w:rPr>
          <w:spacing w:val="-5"/>
        </w:rPr>
        <w:t> </w:t>
      </w:r>
      <w:r>
        <w:rPr>
          <w:spacing w:val="-2"/>
        </w:rPr>
        <w:t>Reglamento.</w:t>
      </w:r>
    </w:p>
    <w:p>
      <w:pPr>
        <w:pStyle w:val="BodyText"/>
        <w:spacing w:before="1"/>
        <w:ind w:left="0"/>
      </w:pPr>
    </w:p>
    <w:p>
      <w:pPr>
        <w:pStyle w:val="BodyText"/>
        <w:ind w:right="147"/>
        <w:jc w:val="both"/>
      </w:pPr>
      <w:r>
        <w:rPr>
          <w:rFonts w:ascii="Arial" w:hAnsi="Arial"/>
          <w:b/>
        </w:rPr>
        <w:t>Artículo 14. </w:t>
      </w:r>
      <w:r>
        <w:rPr/>
        <w:t>Todo propietario, poseedor o encargado de una mascota, cuando esté en la vía pública deberá llevarla con collar, correa y placa de identificación donde consten sus datos de contacto.</w:t>
      </w:r>
    </w:p>
    <w:p>
      <w:pPr>
        <w:pStyle w:val="BodyText"/>
        <w:spacing w:before="1"/>
        <w:ind w:right="150"/>
        <w:jc w:val="both"/>
      </w:pPr>
      <w:r>
        <w:rPr/>
        <w:t>Los animales que por sus antecedentes naturaleza, adiestramiento o actividades a las que son</w:t>
      </w:r>
      <w:r>
        <w:rPr>
          <w:spacing w:val="40"/>
        </w:rPr>
        <w:t> </w:t>
      </w:r>
      <w:r>
        <w:rPr/>
        <w:t>destinados representen un riesgo para las personas u otros seres vivos, deberán usar adicionalmente </w:t>
      </w:r>
      <w:r>
        <w:rPr>
          <w:spacing w:val="-2"/>
        </w:rPr>
        <w:t>bozal.</w:t>
      </w:r>
    </w:p>
    <w:p>
      <w:pPr>
        <w:pStyle w:val="BodyText"/>
        <w:spacing w:before="230"/>
        <w:ind w:right="151"/>
        <w:jc w:val="both"/>
      </w:pPr>
      <w:r>
        <w:rPr>
          <w:rFonts w:ascii="Arial" w:hAnsi="Arial"/>
          <w:b/>
        </w:rPr>
        <w:t>Artículo 15.- </w:t>
      </w:r>
      <w:r>
        <w:rPr/>
        <w:t>Las personas que lleven a sus mascotas a lugares públicos, deberán recoger las excretas que sus animales originen.</w:t>
      </w:r>
    </w:p>
    <w:p>
      <w:pPr>
        <w:pStyle w:val="BodyText"/>
        <w:spacing w:before="228"/>
        <w:ind w:right="149"/>
        <w:jc w:val="both"/>
      </w:pPr>
      <w:r>
        <w:rPr>
          <w:rFonts w:ascii="Arial" w:hAnsi="Arial"/>
          <w:b/>
        </w:rPr>
        <w:t>Artículo 16.- </w:t>
      </w:r>
      <w:r>
        <w:rPr/>
        <w:t>Los propietarios, poseedores y encargados de un animal que cause daños a terceros, lesiones a personas u otros</w:t>
      </w:r>
      <w:r>
        <w:rPr>
          <w:spacing w:val="-1"/>
        </w:rPr>
        <w:t> </w:t>
      </w:r>
      <w:r>
        <w:rPr/>
        <w:t>animales, daños en propiedad privada o intimidación a la población, se harán responsables de los daños ocasionados.</w:t>
      </w:r>
    </w:p>
    <w:p>
      <w:pPr>
        <w:pStyle w:val="BodyText"/>
        <w:spacing w:before="2"/>
        <w:ind w:left="0"/>
      </w:pPr>
    </w:p>
    <w:p>
      <w:pPr>
        <w:pStyle w:val="BodyText"/>
        <w:ind w:right="151"/>
        <w:jc w:val="both"/>
      </w:pPr>
      <w:r>
        <w:rPr>
          <w:rFonts w:ascii="Arial" w:hAnsi="Arial"/>
          <w:b/>
        </w:rPr>
        <w:t>Artículo 17.- </w:t>
      </w:r>
      <w:r>
        <w:rPr/>
        <w:t>Al</w:t>
      </w:r>
      <w:r>
        <w:rPr>
          <w:spacing w:val="-1"/>
        </w:rPr>
        <w:t> </w:t>
      </w:r>
      <w:r>
        <w:rPr/>
        <w:t>no cumplir con</w:t>
      </w:r>
      <w:r>
        <w:rPr>
          <w:spacing w:val="-2"/>
        </w:rPr>
        <w:t> </w:t>
      </w:r>
      <w:r>
        <w:rPr/>
        <w:t>lo</w:t>
      </w:r>
      <w:r>
        <w:rPr>
          <w:spacing w:val="-2"/>
        </w:rPr>
        <w:t> </w:t>
      </w:r>
      <w:r>
        <w:rPr/>
        <w:t>anteriormente expuesto,</w:t>
      </w:r>
      <w:r>
        <w:rPr>
          <w:spacing w:val="-2"/>
        </w:rPr>
        <w:t> </w:t>
      </w:r>
      <w:r>
        <w:rPr/>
        <w:t>el</w:t>
      </w:r>
      <w:r>
        <w:rPr>
          <w:spacing w:val="-2"/>
        </w:rPr>
        <w:t> </w:t>
      </w:r>
      <w:r>
        <w:rPr/>
        <w:t>dueño, propietario o encargado de</w:t>
      </w:r>
      <w:r>
        <w:rPr>
          <w:spacing w:val="-2"/>
        </w:rPr>
        <w:t> </w:t>
      </w:r>
      <w:r>
        <w:rPr/>
        <w:t>cualquier animal, se hará acreedor a las sanciones previstas en la presente Ley, independientemente de la responsabilidad penal o civil en las que incurra.</w:t>
      </w:r>
    </w:p>
    <w:p>
      <w:pPr>
        <w:pStyle w:val="BodyText"/>
        <w:ind w:left="0"/>
      </w:pPr>
    </w:p>
    <w:p>
      <w:pPr>
        <w:pStyle w:val="BodyText"/>
        <w:ind w:right="152"/>
        <w:jc w:val="both"/>
      </w:pPr>
      <w:r>
        <w:rPr>
          <w:rFonts w:ascii="Arial" w:hAnsi="Arial"/>
          <w:b/>
        </w:rPr>
        <w:t>Artículo 17 Bis. </w:t>
      </w:r>
      <w:r>
        <w:rPr/>
        <w:t>Toda persona que abandone a un animal doméstico o mascota se hará acreedor a las sanciones que establece el artículo 102 de esta Ley, independientemente de las infracciones y responsabilidades en que incurra conforme a la demás legislación aplicable.</w:t>
      </w:r>
    </w:p>
    <w:p>
      <w:pPr>
        <w:spacing w:before="2"/>
        <w:ind w:left="5554"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6"/>
        <w:ind w:left="0"/>
        <w:rPr>
          <w:rFonts w:ascii="Arial"/>
          <w:i/>
          <w:sz w:val="14"/>
        </w:rPr>
      </w:pPr>
    </w:p>
    <w:p>
      <w:pPr>
        <w:pStyle w:val="Heading1"/>
      </w:pPr>
      <w:r>
        <w:rPr/>
        <w:t>CAPITULO</w:t>
      </w:r>
      <w:r>
        <w:rPr>
          <w:spacing w:val="-12"/>
        </w:rPr>
        <w:t> </w:t>
      </w:r>
      <w:r>
        <w:rPr>
          <w:spacing w:val="-2"/>
        </w:rPr>
        <w:t>QUINTO</w:t>
      </w:r>
    </w:p>
    <w:p>
      <w:pPr>
        <w:spacing w:before="1"/>
        <w:ind w:left="0" w:right="143"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CRÍA</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z w:val="20"/>
        </w:rPr>
        <w:t>RESGUARDO</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pacing w:val="-2"/>
          <w:sz w:val="20"/>
        </w:rPr>
        <w:t>ANIMALES</w:t>
      </w:r>
    </w:p>
    <w:p>
      <w:pPr>
        <w:pStyle w:val="BodyText"/>
        <w:ind w:left="0"/>
        <w:rPr>
          <w:rFonts w:ascii="Arial"/>
          <w:b/>
        </w:rPr>
      </w:pPr>
    </w:p>
    <w:p>
      <w:pPr>
        <w:pStyle w:val="BodyText"/>
        <w:ind w:right="152"/>
        <w:jc w:val="both"/>
      </w:pPr>
      <w:r>
        <w:rPr>
          <w:rFonts w:ascii="Arial" w:hAnsi="Arial"/>
          <w:b/>
        </w:rPr>
        <w:t>Artículo 18.- </w:t>
      </w:r>
      <w:r>
        <w:rPr/>
        <w:t>Todos los sitios de cría, cuidado y resguardo de animales, como son: Criaderos caninos, ranchos, haciendas, ganaderías, establos, clubes hípicos, granjas, albergues y similares, deberán contar con los debidos permisos expedidos por las autoridades correspondientes, además de estar provistos de</w:t>
      </w:r>
    </w:p>
    <w:p>
      <w:pPr>
        <w:pStyle w:val="BodyText"/>
        <w:spacing w:after="0"/>
        <w:jc w:val="both"/>
        <w:sectPr>
          <w:pgSz w:w="12250" w:h="15850"/>
          <w:pgMar w:header="15" w:footer="776" w:top="1740" w:bottom="960" w:left="1417" w:right="1275"/>
        </w:sectPr>
      </w:pPr>
    </w:p>
    <w:p>
      <w:pPr>
        <w:pStyle w:val="BodyText"/>
        <w:spacing w:before="83"/>
        <w:ind w:right="151"/>
        <w:jc w:val="both"/>
      </w:pPr>
      <w:r>
        <w:rPr/>
        <w:t>las instalaciones adecuadas para no exponer a enfermedades y maltrato a los animales, reuniendo las condiciones de seguridad y protección necesarias.</w:t>
      </w:r>
    </w:p>
    <w:p>
      <w:pPr>
        <w:pStyle w:val="BodyText"/>
        <w:spacing w:before="229"/>
        <w:ind w:right="144"/>
        <w:jc w:val="both"/>
      </w:pPr>
      <w:r>
        <w:rPr/>
        <mc:AlternateContent>
          <mc:Choice Requires="wps">
            <w:drawing>
              <wp:anchor distT="0" distB="0" distL="0" distR="0" allowOverlap="1" layoutInCell="1" locked="0" behindDoc="0" simplePos="0" relativeHeight="15728640">
                <wp:simplePos x="0" y="0"/>
                <wp:positionH relativeFrom="page">
                  <wp:posOffset>4473828</wp:posOffset>
                </wp:positionH>
                <wp:positionV relativeFrom="paragraph">
                  <wp:posOffset>278544</wp:posOffset>
                </wp:positionV>
                <wp:extent cx="35560" cy="952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35560" cy="9525"/>
                        </a:xfrm>
                        <a:custGeom>
                          <a:avLst/>
                          <a:gdLst/>
                          <a:ahLst/>
                          <a:cxnLst/>
                          <a:rect l="l" t="t" r="r" b="b"/>
                          <a:pathLst>
                            <a:path w="35560" h="9525">
                              <a:moveTo>
                                <a:pt x="35051" y="0"/>
                              </a:moveTo>
                              <a:lnTo>
                                <a:pt x="0" y="0"/>
                              </a:lnTo>
                              <a:lnTo>
                                <a:pt x="0" y="9144"/>
                              </a:lnTo>
                              <a:lnTo>
                                <a:pt x="35051" y="9144"/>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2.269989pt;margin-top:21.932655pt;width:2.76pt;height:.72pt;mso-position-horizontal-relative:page;mso-position-vertical-relative:paragraph;z-index:15728640" id="docshape3" filled="true" fillcolor="#000000" stroked="false">
                <v:fill type="solid"/>
                <w10:wrap type="none"/>
              </v:rect>
            </w:pict>
          </mc:Fallback>
        </mc:AlternateContent>
      </w:r>
      <w:r>
        <w:rPr/>
        <w:t>Deberán ubicarse fuera de áreas de alta densidad poblacional, y contar con medidas de seguridad para evitar la contaminación ambiental por ruido, por los desechos propios de los animales o por los alimentos usados para ellos.</w:t>
      </w:r>
    </w:p>
    <w:p>
      <w:pPr>
        <w:pStyle w:val="BodyText"/>
        <w:spacing w:before="2"/>
        <w:ind w:left="0"/>
      </w:pPr>
    </w:p>
    <w:p>
      <w:pPr>
        <w:pStyle w:val="BodyText"/>
        <w:ind w:right="148"/>
        <w:jc w:val="both"/>
      </w:pPr>
      <w:r>
        <w:rPr>
          <w:rFonts w:ascii="Arial" w:hAnsi="Arial"/>
          <w:b/>
        </w:rPr>
        <w:t>Artículo 19.- </w:t>
      </w:r>
      <w:r>
        <w:rPr/>
        <w:t>Queda prohibido establecer criaderos o refugios en zonas habitacionales, que alteren la tranquilidad de los vecinos y la contaminación al medio ambiente.</w:t>
      </w:r>
    </w:p>
    <w:p>
      <w:pPr>
        <w:pStyle w:val="BodyText"/>
        <w:spacing w:before="229"/>
        <w:ind w:right="146"/>
        <w:jc w:val="both"/>
      </w:pPr>
      <w:r>
        <w:rPr>
          <w:rFonts w:ascii="Arial" w:hAnsi="Arial"/>
          <w:b/>
        </w:rPr>
        <w:t>Artículo 20.- </w:t>
      </w:r>
      <w:r>
        <w:rPr/>
        <w:t>Los criaderos de fauna silvestre, que tengan como fin reproducir animales en peligro de extinción deberán apegarse a lo establecido en los dos Artículos anteriores, además de cumplir con lo establecido en las Leyes Federales y de la Secretaría correspondiente.</w:t>
      </w:r>
    </w:p>
    <w:p>
      <w:pPr>
        <w:pStyle w:val="BodyText"/>
        <w:ind w:left="0"/>
      </w:pPr>
    </w:p>
    <w:p>
      <w:pPr>
        <w:pStyle w:val="BodyText"/>
        <w:ind w:left="0"/>
      </w:pPr>
    </w:p>
    <w:p>
      <w:pPr>
        <w:pStyle w:val="Heading1"/>
        <w:ind w:right="144"/>
      </w:pPr>
      <w:r>
        <w:rPr/>
        <w:t>CAPITULO</w:t>
      </w:r>
      <w:r>
        <w:rPr>
          <w:spacing w:val="-10"/>
        </w:rPr>
        <w:t> </w:t>
      </w:r>
      <w:r>
        <w:rPr>
          <w:spacing w:val="-2"/>
        </w:rPr>
        <w:t>SEXTO</w:t>
      </w:r>
    </w:p>
    <w:p>
      <w:pPr>
        <w:spacing w:before="0"/>
        <w:ind w:left="0" w:right="146" w:firstLine="0"/>
        <w:jc w:val="center"/>
        <w:rPr>
          <w:rFonts w:ascii="Arial"/>
          <w:b/>
          <w:sz w:val="20"/>
        </w:rPr>
      </w:pPr>
      <w:r>
        <w:rPr>
          <w:rFonts w:ascii="Arial"/>
          <w:b/>
          <w:sz w:val="20"/>
        </w:rPr>
        <w:t>DEL</w:t>
      </w:r>
      <w:r>
        <w:rPr>
          <w:rFonts w:ascii="Arial"/>
          <w:b/>
          <w:spacing w:val="-6"/>
          <w:sz w:val="20"/>
        </w:rPr>
        <w:t> </w:t>
      </w:r>
      <w:r>
        <w:rPr>
          <w:rFonts w:ascii="Arial"/>
          <w:b/>
          <w:sz w:val="20"/>
        </w:rPr>
        <w:t>TRATO</w:t>
      </w:r>
      <w:r>
        <w:rPr>
          <w:rFonts w:ascii="Arial"/>
          <w:b/>
          <w:spacing w:val="-5"/>
          <w:sz w:val="20"/>
        </w:rPr>
        <w:t> </w:t>
      </w:r>
      <w:r>
        <w:rPr>
          <w:rFonts w:ascii="Arial"/>
          <w:b/>
          <w:sz w:val="20"/>
        </w:rPr>
        <w:t>DIGNO</w:t>
      </w:r>
      <w:r>
        <w:rPr>
          <w:rFonts w:ascii="Arial"/>
          <w:b/>
          <w:spacing w:val="-4"/>
          <w:sz w:val="20"/>
        </w:rPr>
        <w:t> </w:t>
      </w:r>
      <w:r>
        <w:rPr>
          <w:rFonts w:ascii="Arial"/>
          <w:b/>
          <w:sz w:val="20"/>
        </w:rPr>
        <w:t>Y</w:t>
      </w:r>
      <w:r>
        <w:rPr>
          <w:rFonts w:ascii="Arial"/>
          <w:b/>
          <w:spacing w:val="-6"/>
          <w:sz w:val="20"/>
        </w:rPr>
        <w:t> </w:t>
      </w:r>
      <w:r>
        <w:rPr>
          <w:rFonts w:ascii="Arial"/>
          <w:b/>
          <w:sz w:val="20"/>
        </w:rPr>
        <w:t>RESPETUOSO</w:t>
      </w:r>
      <w:r>
        <w:rPr>
          <w:rFonts w:ascii="Arial"/>
          <w:b/>
          <w:spacing w:val="-5"/>
          <w:sz w:val="20"/>
        </w:rPr>
        <w:t> </w:t>
      </w:r>
      <w:r>
        <w:rPr>
          <w:rFonts w:ascii="Arial"/>
          <w:b/>
          <w:sz w:val="20"/>
        </w:rPr>
        <w:t>A</w:t>
      </w:r>
      <w:r>
        <w:rPr>
          <w:rFonts w:ascii="Arial"/>
          <w:b/>
          <w:spacing w:val="-5"/>
          <w:sz w:val="20"/>
        </w:rPr>
        <w:t> </w:t>
      </w:r>
      <w:r>
        <w:rPr>
          <w:rFonts w:ascii="Arial"/>
          <w:b/>
          <w:sz w:val="20"/>
        </w:rPr>
        <w:t>LOS</w:t>
      </w:r>
      <w:r>
        <w:rPr>
          <w:rFonts w:ascii="Arial"/>
          <w:b/>
          <w:spacing w:val="-6"/>
          <w:sz w:val="20"/>
        </w:rPr>
        <w:t> </w:t>
      </w:r>
      <w:r>
        <w:rPr>
          <w:rFonts w:ascii="Arial"/>
          <w:b/>
          <w:spacing w:val="-2"/>
          <w:sz w:val="20"/>
        </w:rPr>
        <w:t>ANIMALES</w:t>
      </w:r>
    </w:p>
    <w:p>
      <w:pPr>
        <w:pStyle w:val="BodyText"/>
        <w:spacing w:before="1"/>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21.-</w:t>
      </w:r>
      <w:r>
        <w:rPr>
          <w:rFonts w:ascii="Arial" w:hAnsi="Arial"/>
          <w:b/>
          <w:spacing w:val="-6"/>
        </w:rPr>
        <w:t> </w:t>
      </w:r>
      <w:r>
        <w:rPr/>
        <w:t>Toda</w:t>
      </w:r>
      <w:r>
        <w:rPr>
          <w:spacing w:val="-7"/>
        </w:rPr>
        <w:t> </w:t>
      </w:r>
      <w:r>
        <w:rPr/>
        <w:t>persona,</w:t>
      </w:r>
      <w:r>
        <w:rPr>
          <w:spacing w:val="-7"/>
        </w:rPr>
        <w:t> </w:t>
      </w:r>
      <w:r>
        <w:rPr/>
        <w:t>tiene</w:t>
      </w:r>
      <w:r>
        <w:rPr>
          <w:spacing w:val="-7"/>
        </w:rPr>
        <w:t> </w:t>
      </w:r>
      <w:r>
        <w:rPr/>
        <w:t>la</w:t>
      </w:r>
      <w:r>
        <w:rPr>
          <w:spacing w:val="-5"/>
        </w:rPr>
        <w:t> </w:t>
      </w:r>
      <w:r>
        <w:rPr/>
        <w:t>obligación</w:t>
      </w:r>
      <w:r>
        <w:rPr>
          <w:spacing w:val="-7"/>
        </w:rPr>
        <w:t> </w:t>
      </w:r>
      <w:r>
        <w:rPr/>
        <w:t>de</w:t>
      </w:r>
      <w:r>
        <w:rPr>
          <w:spacing w:val="-6"/>
        </w:rPr>
        <w:t> </w:t>
      </w:r>
      <w:r>
        <w:rPr/>
        <w:t>brindar</w:t>
      </w:r>
      <w:r>
        <w:rPr>
          <w:spacing w:val="-6"/>
        </w:rPr>
        <w:t> </w:t>
      </w:r>
      <w:r>
        <w:rPr/>
        <w:t>un</w:t>
      </w:r>
      <w:r>
        <w:rPr>
          <w:spacing w:val="-6"/>
        </w:rPr>
        <w:t> </w:t>
      </w:r>
      <w:r>
        <w:rPr/>
        <w:t>trato</w:t>
      </w:r>
      <w:r>
        <w:rPr>
          <w:spacing w:val="-6"/>
        </w:rPr>
        <w:t> </w:t>
      </w:r>
      <w:r>
        <w:rPr/>
        <w:t>digno</w:t>
      </w:r>
      <w:r>
        <w:rPr>
          <w:spacing w:val="-7"/>
        </w:rPr>
        <w:t> </w:t>
      </w:r>
      <w:r>
        <w:rPr/>
        <w:t>y</w:t>
      </w:r>
      <w:r>
        <w:rPr>
          <w:spacing w:val="-7"/>
        </w:rPr>
        <w:t> </w:t>
      </w:r>
      <w:r>
        <w:rPr/>
        <w:t>respetuoso</w:t>
      </w:r>
      <w:r>
        <w:rPr>
          <w:spacing w:val="-7"/>
        </w:rPr>
        <w:t> </w:t>
      </w:r>
      <w:r>
        <w:rPr/>
        <w:t>a</w:t>
      </w:r>
      <w:r>
        <w:rPr>
          <w:spacing w:val="-8"/>
        </w:rPr>
        <w:t> </w:t>
      </w:r>
      <w:r>
        <w:rPr/>
        <w:t>cualquier</w:t>
      </w:r>
      <w:r>
        <w:rPr>
          <w:spacing w:val="-4"/>
        </w:rPr>
        <w:t> </w:t>
      </w:r>
      <w:r>
        <w:rPr>
          <w:spacing w:val="-2"/>
        </w:rPr>
        <w:t>animal.</w:t>
      </w:r>
    </w:p>
    <w:p>
      <w:pPr>
        <w:pStyle w:val="BodyText"/>
        <w:spacing w:before="229"/>
        <w:jc w:val="both"/>
      </w:pPr>
      <w:r>
        <w:rPr>
          <w:rFonts w:ascii="Arial" w:hAnsi="Arial"/>
          <w:b/>
        </w:rPr>
        <w:t>Artículo</w:t>
      </w:r>
      <w:r>
        <w:rPr>
          <w:rFonts w:ascii="Arial" w:hAnsi="Arial"/>
          <w:b/>
          <w:spacing w:val="-7"/>
        </w:rPr>
        <w:t> </w:t>
      </w:r>
      <w:r>
        <w:rPr>
          <w:rFonts w:ascii="Arial" w:hAnsi="Arial"/>
          <w:b/>
        </w:rPr>
        <w:t>22.-</w:t>
      </w:r>
      <w:r>
        <w:rPr>
          <w:rFonts w:ascii="Arial" w:hAnsi="Arial"/>
          <w:b/>
          <w:spacing w:val="-6"/>
        </w:rPr>
        <w:t> </w:t>
      </w:r>
      <w:r>
        <w:rPr/>
        <w:t>Se</w:t>
      </w:r>
      <w:r>
        <w:rPr>
          <w:spacing w:val="-7"/>
        </w:rPr>
        <w:t> </w:t>
      </w:r>
      <w:r>
        <w:rPr/>
        <w:t>consideran</w:t>
      </w:r>
      <w:r>
        <w:rPr>
          <w:spacing w:val="-7"/>
        </w:rPr>
        <w:t> </w:t>
      </w:r>
      <w:r>
        <w:rPr/>
        <w:t>actos</w:t>
      </w:r>
      <w:r>
        <w:rPr>
          <w:spacing w:val="-6"/>
        </w:rPr>
        <w:t> </w:t>
      </w:r>
      <w:r>
        <w:rPr/>
        <w:t>de</w:t>
      </w:r>
      <w:r>
        <w:rPr>
          <w:spacing w:val="-8"/>
        </w:rPr>
        <w:t> </w:t>
      </w:r>
      <w:r>
        <w:rPr/>
        <w:t>crueldad</w:t>
      </w:r>
      <w:r>
        <w:rPr>
          <w:spacing w:val="-5"/>
        </w:rPr>
        <w:t> </w:t>
      </w:r>
      <w:r>
        <w:rPr/>
        <w:t>y</w:t>
      </w:r>
      <w:r>
        <w:rPr>
          <w:spacing w:val="-6"/>
        </w:rPr>
        <w:t> </w:t>
      </w:r>
      <w:r>
        <w:rPr/>
        <w:t>maltrato</w:t>
      </w:r>
      <w:r>
        <w:rPr>
          <w:spacing w:val="-8"/>
        </w:rPr>
        <w:t> </w:t>
      </w:r>
      <w:r>
        <w:rPr/>
        <w:t>contra</w:t>
      </w:r>
      <w:r>
        <w:rPr>
          <w:spacing w:val="-7"/>
        </w:rPr>
        <w:t> </w:t>
      </w:r>
      <w:r>
        <w:rPr/>
        <w:t>cualquier</w:t>
      </w:r>
      <w:r>
        <w:rPr>
          <w:spacing w:val="-7"/>
        </w:rPr>
        <w:t> </w:t>
      </w:r>
      <w:r>
        <w:rPr>
          <w:spacing w:val="-2"/>
        </w:rPr>
        <w:t>animal:</w:t>
      </w:r>
    </w:p>
    <w:p>
      <w:pPr>
        <w:pStyle w:val="BodyText"/>
        <w:ind w:left="0"/>
      </w:pPr>
    </w:p>
    <w:p>
      <w:pPr>
        <w:pStyle w:val="BodyText"/>
        <w:ind w:right="149"/>
        <w:jc w:val="both"/>
      </w:pPr>
      <w:r>
        <w:rPr>
          <w:rFonts w:ascii="Arial" w:hAnsi="Arial"/>
          <w:b/>
        </w:rPr>
        <w:t>I.- </w:t>
      </w:r>
      <w:r>
        <w:rPr/>
        <w:t>Causarle la muerte innecesaria, utilizando cualquier medio que prolongue la agonía o provoque cualquier sufrimiento;</w:t>
      </w:r>
    </w:p>
    <w:p>
      <w:pPr>
        <w:pStyle w:val="BodyText"/>
        <w:spacing w:before="229"/>
        <w:ind w:right="153"/>
        <w:jc w:val="both"/>
      </w:pPr>
      <w:r>
        <w:rPr>
          <w:rFonts w:ascii="Arial" w:hAnsi="Arial"/>
          <w:b/>
        </w:rPr>
        <w:t>I</w:t>
      </w:r>
      <w:r>
        <w:rPr>
          <w:rFonts w:ascii="Arial" w:hAnsi="Arial"/>
          <w:b/>
          <w:spacing w:val="-2"/>
        </w:rPr>
        <w:t> </w:t>
      </w:r>
      <w:r>
        <w:rPr>
          <w:rFonts w:ascii="Arial" w:hAnsi="Arial"/>
          <w:b/>
        </w:rPr>
        <w:t>Bis.-</w:t>
      </w:r>
      <w:r>
        <w:rPr>
          <w:rFonts w:ascii="Arial" w:hAnsi="Arial"/>
          <w:b/>
          <w:spacing w:val="-1"/>
        </w:rPr>
        <w:t> </w:t>
      </w:r>
      <w:r>
        <w:rPr/>
        <w:t>Dar</w:t>
      </w:r>
      <w:r>
        <w:rPr>
          <w:spacing w:val="-1"/>
        </w:rPr>
        <w:t> </w:t>
      </w:r>
      <w:r>
        <w:rPr/>
        <w:t>muerte</w:t>
      </w:r>
      <w:r>
        <w:rPr>
          <w:spacing w:val="-2"/>
        </w:rPr>
        <w:t> </w:t>
      </w:r>
      <w:r>
        <w:rPr/>
        <w:t>a</w:t>
      </w:r>
      <w:r>
        <w:rPr>
          <w:spacing w:val="-2"/>
        </w:rPr>
        <w:t> </w:t>
      </w:r>
      <w:r>
        <w:rPr/>
        <w:t>animales</w:t>
      </w:r>
      <w:r>
        <w:rPr>
          <w:spacing w:val="-1"/>
        </w:rPr>
        <w:t> </w:t>
      </w:r>
      <w:r>
        <w:rPr/>
        <w:t>sanos</w:t>
      </w:r>
      <w:r>
        <w:rPr>
          <w:spacing w:val="-1"/>
        </w:rPr>
        <w:t> </w:t>
      </w:r>
      <w:r>
        <w:rPr/>
        <w:t>en</w:t>
      </w:r>
      <w:r>
        <w:rPr>
          <w:spacing w:val="-3"/>
        </w:rPr>
        <w:t> </w:t>
      </w:r>
      <w:r>
        <w:rPr/>
        <w:t>establecimientos</w:t>
      </w:r>
      <w:r>
        <w:rPr>
          <w:spacing w:val="-1"/>
        </w:rPr>
        <w:t> </w:t>
      </w:r>
      <w:r>
        <w:rPr/>
        <w:t>públicos</w:t>
      </w:r>
      <w:r>
        <w:rPr>
          <w:spacing w:val="-1"/>
        </w:rPr>
        <w:t> </w:t>
      </w:r>
      <w:r>
        <w:rPr/>
        <w:t>o</w:t>
      </w:r>
      <w:r>
        <w:rPr>
          <w:spacing w:val="-2"/>
        </w:rPr>
        <w:t> </w:t>
      </w:r>
      <w:r>
        <w:rPr/>
        <w:t>privados,</w:t>
      </w:r>
      <w:r>
        <w:rPr>
          <w:spacing w:val="-2"/>
        </w:rPr>
        <w:t> </w:t>
      </w:r>
      <w:r>
        <w:rPr/>
        <w:t>ya</w:t>
      </w:r>
      <w:r>
        <w:rPr>
          <w:spacing w:val="-2"/>
        </w:rPr>
        <w:t> </w:t>
      </w:r>
      <w:r>
        <w:rPr/>
        <w:t>sean</w:t>
      </w:r>
      <w:r>
        <w:rPr>
          <w:spacing w:val="-2"/>
        </w:rPr>
        <w:t> </w:t>
      </w:r>
      <w:r>
        <w:rPr/>
        <w:t>guarderías,</w:t>
      </w:r>
      <w:r>
        <w:rPr>
          <w:spacing w:val="-2"/>
        </w:rPr>
        <w:t> </w:t>
      </w:r>
      <w:r>
        <w:rPr/>
        <w:t>hoteles para animales de compañía, pensión, refugios, escuelas de adiestramiento, clínicas veterinarias, centros de control animal</w:t>
      </w:r>
      <w:r>
        <w:rPr>
          <w:spacing w:val="80"/>
        </w:rPr>
        <w:t>  </w:t>
      </w:r>
      <w:r>
        <w:rPr/>
        <w:t>y zoonosis, sin causa o motivo justificado. Se excluyen de esta prohibición los animales para consumo humano o aquellos para alimento vivo de alguna especie silvestre;</w:t>
      </w:r>
    </w:p>
    <w:p>
      <w:pPr>
        <w:spacing w:before="3"/>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spacing w:before="1"/>
        <w:ind w:right="150"/>
        <w:jc w:val="both"/>
      </w:pPr>
      <w:r>
        <w:rPr>
          <w:rFonts w:ascii="Arial" w:hAnsi="Arial"/>
          <w:b/>
        </w:rPr>
        <w:t>II.- </w:t>
      </w:r>
      <w:r>
        <w:rPr/>
        <w:t>Cualquier mutilación, alteración a la integridad física o modificación negativa de sus instintos</w:t>
      </w:r>
      <w:r>
        <w:rPr>
          <w:spacing w:val="40"/>
        </w:rPr>
        <w:t> </w:t>
      </w:r>
      <w:r>
        <w:rPr/>
        <w:t>naturales, que no se efectúen bajo causa justificada y cuidado de un especialista o persona debidamente autorizada y que cuente con conocimientos en la materia;</w:t>
      </w:r>
    </w:p>
    <w:p>
      <w:pPr>
        <w:pStyle w:val="BodyText"/>
        <w:spacing w:before="229"/>
        <w:ind w:right="153"/>
        <w:jc w:val="both"/>
      </w:pPr>
      <w:r>
        <w:rPr>
          <w:rFonts w:ascii="Arial" w:hAnsi="Arial"/>
          <w:b/>
        </w:rPr>
        <w:t>III.- </w:t>
      </w:r>
      <w:r>
        <w:rPr/>
        <w:t>Todo hecho, acto u omisión que pueda ocasionar dolor, sufrimiento, deterioro físico, tensión nerviosa o que ponga en peligro su vida o que afecte el bienestar del animal;</w:t>
      </w:r>
    </w:p>
    <w:p>
      <w:pPr>
        <w:pStyle w:val="BodyText"/>
        <w:spacing w:before="1"/>
        <w:ind w:right="154"/>
        <w:jc w:val="both"/>
      </w:pPr>
      <w:r>
        <w:rPr>
          <w:rFonts w:ascii="Arial" w:hAnsi="Arial"/>
          <w:b/>
        </w:rPr>
        <w:t>IV.- </w:t>
      </w:r>
      <w:r>
        <w:rPr/>
        <w:t>No brindarles atención médica cuando lo requieran o lo determinen las condiciones para la salud del </w:t>
      </w:r>
      <w:r>
        <w:rPr>
          <w:spacing w:val="-2"/>
        </w:rPr>
        <w:t>animal;</w:t>
      </w:r>
    </w:p>
    <w:p>
      <w:pPr>
        <w:pStyle w:val="BodyText"/>
        <w:spacing w:before="229"/>
        <w:jc w:val="both"/>
      </w:pPr>
      <w:r>
        <w:rPr>
          <w:rFonts w:ascii="Arial"/>
          <w:b/>
        </w:rPr>
        <w:t>V.-</w:t>
      </w:r>
      <w:r>
        <w:rPr>
          <w:rFonts w:ascii="Arial"/>
          <w:b/>
          <w:spacing w:val="-7"/>
        </w:rPr>
        <w:t> </w:t>
      </w:r>
      <w:r>
        <w:rPr/>
        <w:t>Mutilar,</w:t>
      </w:r>
      <w:r>
        <w:rPr>
          <w:spacing w:val="-8"/>
        </w:rPr>
        <w:t> </w:t>
      </w:r>
      <w:r>
        <w:rPr/>
        <w:t>torturar,</w:t>
      </w:r>
      <w:r>
        <w:rPr>
          <w:spacing w:val="-7"/>
        </w:rPr>
        <w:t> </w:t>
      </w:r>
      <w:r>
        <w:rPr/>
        <w:t>envenenar,</w:t>
      </w:r>
      <w:r>
        <w:rPr>
          <w:spacing w:val="-8"/>
        </w:rPr>
        <w:t> </w:t>
      </w:r>
      <w:r>
        <w:rPr/>
        <w:t>quemar,</w:t>
      </w:r>
      <w:r>
        <w:rPr>
          <w:spacing w:val="-7"/>
        </w:rPr>
        <w:t> </w:t>
      </w:r>
      <w:r>
        <w:rPr/>
        <w:t>golpear,</w:t>
      </w:r>
      <w:r>
        <w:rPr>
          <w:spacing w:val="-8"/>
        </w:rPr>
        <w:t> </w:t>
      </w:r>
      <w:r>
        <w:rPr/>
        <w:t>estrangular</w:t>
      </w:r>
      <w:r>
        <w:rPr>
          <w:spacing w:val="-7"/>
        </w:rPr>
        <w:t> </w:t>
      </w:r>
      <w:r>
        <w:rPr/>
        <w:t>y</w:t>
      </w:r>
      <w:r>
        <w:rPr>
          <w:spacing w:val="-6"/>
        </w:rPr>
        <w:t> </w:t>
      </w:r>
      <w:r>
        <w:rPr/>
        <w:t>asfixiar</w:t>
      </w:r>
      <w:r>
        <w:rPr>
          <w:spacing w:val="41"/>
        </w:rPr>
        <w:t> </w:t>
      </w:r>
      <w:r>
        <w:rPr/>
        <w:t>y</w:t>
      </w:r>
      <w:r>
        <w:rPr>
          <w:spacing w:val="-6"/>
        </w:rPr>
        <w:t> </w:t>
      </w:r>
      <w:r>
        <w:rPr/>
        <w:t>cualquier</w:t>
      </w:r>
      <w:r>
        <w:rPr>
          <w:spacing w:val="-7"/>
        </w:rPr>
        <w:t> </w:t>
      </w:r>
      <w:r>
        <w:rPr/>
        <w:t>otro</w:t>
      </w:r>
      <w:r>
        <w:rPr>
          <w:spacing w:val="-7"/>
        </w:rPr>
        <w:t> </w:t>
      </w:r>
      <w:r>
        <w:rPr>
          <w:spacing w:val="-2"/>
        </w:rPr>
        <w:t>similar.</w:t>
      </w:r>
    </w:p>
    <w:p>
      <w:pPr>
        <w:pStyle w:val="BodyText"/>
        <w:ind w:left="0"/>
      </w:pPr>
    </w:p>
    <w:p>
      <w:pPr>
        <w:pStyle w:val="BodyText"/>
        <w:ind w:right="156"/>
        <w:jc w:val="both"/>
      </w:pPr>
      <w:r>
        <w:rPr>
          <w:rFonts w:ascii="Arial" w:hAnsi="Arial"/>
          <w:b/>
        </w:rPr>
        <w:t>VI.- </w:t>
      </w:r>
      <w:r>
        <w:rPr/>
        <w:t>Toda privación de aire, luz, alimento, agua, espacio, abrigo contra la intemperie, cuidados médicos y alojamiento adecuado;</w:t>
      </w:r>
    </w:p>
    <w:p>
      <w:pPr>
        <w:pStyle w:val="BodyText"/>
        <w:ind w:left="0"/>
      </w:pPr>
    </w:p>
    <w:p>
      <w:pPr>
        <w:pStyle w:val="BodyText"/>
        <w:jc w:val="both"/>
      </w:pPr>
      <w:r>
        <w:rPr>
          <w:rFonts w:ascii="Arial" w:hAnsi="Arial"/>
          <w:b/>
        </w:rPr>
        <w:t>VII.-</w:t>
      </w:r>
      <w:r>
        <w:rPr>
          <w:rFonts w:ascii="Arial" w:hAnsi="Arial"/>
          <w:b/>
          <w:spacing w:val="-5"/>
        </w:rPr>
        <w:t> </w:t>
      </w:r>
      <w:r>
        <w:rPr/>
        <w:t>Abandonar</w:t>
      </w:r>
      <w:r>
        <w:rPr>
          <w:spacing w:val="-6"/>
        </w:rPr>
        <w:t> </w:t>
      </w:r>
      <w:r>
        <w:rPr/>
        <w:t>a</w:t>
      </w:r>
      <w:r>
        <w:rPr>
          <w:spacing w:val="-5"/>
        </w:rPr>
        <w:t> </w:t>
      </w:r>
      <w:r>
        <w:rPr/>
        <w:t>los</w:t>
      </w:r>
      <w:r>
        <w:rPr>
          <w:spacing w:val="-6"/>
        </w:rPr>
        <w:t> </w:t>
      </w:r>
      <w:r>
        <w:rPr/>
        <w:t>animales</w:t>
      </w:r>
      <w:r>
        <w:rPr>
          <w:spacing w:val="-7"/>
        </w:rPr>
        <w:t> </w:t>
      </w:r>
      <w:r>
        <w:rPr/>
        <w:t>en</w:t>
      </w:r>
      <w:r>
        <w:rPr>
          <w:spacing w:val="-7"/>
        </w:rPr>
        <w:t> </w:t>
      </w:r>
      <w:r>
        <w:rPr/>
        <w:t>espacios</w:t>
      </w:r>
      <w:r>
        <w:rPr>
          <w:spacing w:val="-6"/>
        </w:rPr>
        <w:t> </w:t>
      </w:r>
      <w:r>
        <w:rPr/>
        <w:t>públicos</w:t>
      </w:r>
      <w:r>
        <w:rPr>
          <w:spacing w:val="-6"/>
        </w:rPr>
        <w:t> </w:t>
      </w:r>
      <w:r>
        <w:rPr/>
        <w:t>o</w:t>
      </w:r>
      <w:r>
        <w:rPr>
          <w:spacing w:val="-5"/>
        </w:rPr>
        <w:t> </w:t>
      </w:r>
      <w:r>
        <w:rPr>
          <w:spacing w:val="-2"/>
        </w:rPr>
        <w:t>privados.</w:t>
      </w:r>
    </w:p>
    <w:p>
      <w:pPr>
        <w:pStyle w:val="BodyText"/>
        <w:spacing w:before="1"/>
        <w:ind w:left="0"/>
      </w:pPr>
    </w:p>
    <w:p>
      <w:pPr>
        <w:pStyle w:val="BodyText"/>
        <w:ind w:right="153"/>
        <w:jc w:val="both"/>
      </w:pPr>
      <w:r>
        <w:rPr>
          <w:rFonts w:ascii="Arial" w:hAnsi="Arial"/>
          <w:b/>
        </w:rPr>
        <w:t>VIII.- </w:t>
      </w:r>
      <w:r>
        <w:rPr/>
        <w:t>Dejar por tiempo prolongado en el interior de vehículos animales sin ventilación, ni agua y alimento suficiente; y</w:t>
      </w:r>
    </w:p>
    <w:p>
      <w:pPr>
        <w:spacing w:before="229"/>
        <w:ind w:left="1" w:right="0" w:firstLine="0"/>
        <w:jc w:val="both"/>
        <w:rPr>
          <w:rFonts w:ascii="Arial" w:hAnsi="Arial"/>
          <w:b/>
          <w:sz w:val="20"/>
        </w:rPr>
      </w:pPr>
      <w:r>
        <w:rPr>
          <w:rFonts w:ascii="Arial" w:hAnsi="Arial"/>
          <w:b/>
          <w:sz w:val="20"/>
        </w:rPr>
        <w:t>IX.-</w:t>
      </w:r>
      <w:r>
        <w:rPr>
          <w:rFonts w:ascii="Arial" w:hAnsi="Arial"/>
          <w:b/>
          <w:spacing w:val="-6"/>
          <w:sz w:val="20"/>
        </w:rPr>
        <w:t> </w:t>
      </w:r>
      <w:r>
        <w:rPr>
          <w:rFonts w:ascii="Arial" w:hAnsi="Arial"/>
          <w:b/>
          <w:sz w:val="20"/>
        </w:rPr>
        <w:t>Prolongar</w:t>
      </w:r>
      <w:r>
        <w:rPr>
          <w:rFonts w:ascii="Arial" w:hAnsi="Arial"/>
          <w:b/>
          <w:spacing w:val="-6"/>
          <w:sz w:val="20"/>
        </w:rPr>
        <w:t> </w:t>
      </w:r>
      <w:r>
        <w:rPr>
          <w:rFonts w:ascii="Arial" w:hAnsi="Arial"/>
          <w:b/>
          <w:sz w:val="20"/>
        </w:rPr>
        <w:t>el</w:t>
      </w:r>
      <w:r>
        <w:rPr>
          <w:rFonts w:ascii="Arial" w:hAnsi="Arial"/>
          <w:b/>
          <w:spacing w:val="-5"/>
          <w:sz w:val="20"/>
        </w:rPr>
        <w:t> </w:t>
      </w:r>
      <w:r>
        <w:rPr>
          <w:rFonts w:ascii="Arial" w:hAnsi="Arial"/>
          <w:b/>
          <w:sz w:val="20"/>
        </w:rPr>
        <w:t>sufrimiento</w:t>
      </w:r>
      <w:r>
        <w:rPr>
          <w:rFonts w:ascii="Arial" w:hAnsi="Arial"/>
          <w:b/>
          <w:spacing w:val="-6"/>
          <w:sz w:val="20"/>
        </w:rPr>
        <w:t> </w:t>
      </w:r>
      <w:r>
        <w:rPr>
          <w:rFonts w:ascii="Arial" w:hAnsi="Arial"/>
          <w:b/>
          <w:sz w:val="20"/>
        </w:rPr>
        <w:t>animal</w:t>
      </w:r>
      <w:r>
        <w:rPr>
          <w:rFonts w:ascii="Arial" w:hAnsi="Arial"/>
          <w:b/>
          <w:spacing w:val="-7"/>
          <w:sz w:val="20"/>
        </w:rPr>
        <w:t> </w:t>
      </w:r>
      <w:r>
        <w:rPr>
          <w:rFonts w:ascii="Arial" w:hAnsi="Arial"/>
          <w:b/>
          <w:sz w:val="20"/>
        </w:rPr>
        <w:t>a</w:t>
      </w:r>
      <w:r>
        <w:rPr>
          <w:rFonts w:ascii="Arial" w:hAnsi="Arial"/>
          <w:b/>
          <w:spacing w:val="-8"/>
          <w:sz w:val="20"/>
        </w:rPr>
        <w:t> </w:t>
      </w:r>
      <w:r>
        <w:rPr>
          <w:rFonts w:ascii="Arial" w:hAnsi="Arial"/>
          <w:b/>
          <w:sz w:val="20"/>
        </w:rPr>
        <w:t>través</w:t>
      </w:r>
      <w:r>
        <w:rPr>
          <w:rFonts w:ascii="Arial" w:hAnsi="Arial"/>
          <w:b/>
          <w:spacing w:val="-8"/>
          <w:sz w:val="20"/>
        </w:rPr>
        <w:t> </w:t>
      </w:r>
      <w:r>
        <w:rPr>
          <w:rFonts w:ascii="Arial" w:hAnsi="Arial"/>
          <w:b/>
          <w:sz w:val="20"/>
        </w:rPr>
        <w:t>del</w:t>
      </w:r>
      <w:r>
        <w:rPr>
          <w:rFonts w:ascii="Arial" w:hAnsi="Arial"/>
          <w:b/>
          <w:spacing w:val="-6"/>
          <w:sz w:val="20"/>
        </w:rPr>
        <w:t> </w:t>
      </w:r>
      <w:r>
        <w:rPr>
          <w:rFonts w:ascii="Arial" w:hAnsi="Arial"/>
          <w:b/>
          <w:sz w:val="20"/>
        </w:rPr>
        <w:t>cualquier</w:t>
      </w:r>
      <w:r>
        <w:rPr>
          <w:rFonts w:ascii="Arial" w:hAnsi="Arial"/>
          <w:b/>
          <w:spacing w:val="-6"/>
          <w:sz w:val="20"/>
        </w:rPr>
        <w:t> </w:t>
      </w:r>
      <w:r>
        <w:rPr>
          <w:rFonts w:ascii="Arial" w:hAnsi="Arial"/>
          <w:b/>
          <w:sz w:val="20"/>
        </w:rPr>
        <w:t>medio</w:t>
      </w:r>
      <w:r>
        <w:rPr>
          <w:rFonts w:ascii="Arial" w:hAnsi="Arial"/>
          <w:b/>
          <w:spacing w:val="-7"/>
          <w:sz w:val="20"/>
        </w:rPr>
        <w:t> </w:t>
      </w:r>
      <w:r>
        <w:rPr>
          <w:rFonts w:ascii="Arial" w:hAnsi="Arial"/>
          <w:b/>
          <w:sz w:val="20"/>
        </w:rPr>
        <w:t>o</w:t>
      </w:r>
      <w:r>
        <w:rPr>
          <w:rFonts w:ascii="Arial" w:hAnsi="Arial"/>
          <w:b/>
          <w:spacing w:val="-6"/>
          <w:sz w:val="20"/>
        </w:rPr>
        <w:t> </w:t>
      </w:r>
      <w:r>
        <w:rPr>
          <w:rFonts w:ascii="Arial" w:hAnsi="Arial"/>
          <w:b/>
          <w:sz w:val="20"/>
        </w:rPr>
        <w:t>instrumento;</w:t>
      </w:r>
      <w:r>
        <w:rPr>
          <w:rFonts w:ascii="Arial" w:hAnsi="Arial"/>
          <w:b/>
          <w:spacing w:val="-6"/>
          <w:sz w:val="20"/>
        </w:rPr>
        <w:t> </w:t>
      </w:r>
      <w:r>
        <w:rPr>
          <w:rFonts w:ascii="Arial" w:hAnsi="Arial"/>
          <w:b/>
          <w:spacing w:val="-10"/>
          <w:sz w:val="20"/>
        </w:rPr>
        <w:t>y</w:t>
      </w:r>
    </w:p>
    <w:p>
      <w:pPr>
        <w:spacing w:before="1"/>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spacing w:before="114"/>
        <w:ind w:left="0"/>
        <w:rPr>
          <w:rFonts w:ascii="Arial"/>
          <w:i/>
          <w:sz w:val="14"/>
        </w:rPr>
      </w:pPr>
    </w:p>
    <w:p>
      <w:pPr>
        <w:spacing w:before="0"/>
        <w:ind w:left="1" w:right="0" w:firstLine="0"/>
        <w:jc w:val="both"/>
        <w:rPr>
          <w:rFonts w:ascii="Arial" w:hAnsi="Arial"/>
          <w:b/>
          <w:sz w:val="20"/>
        </w:rPr>
      </w:pPr>
      <w:r>
        <w:rPr>
          <w:rFonts w:ascii="Arial" w:hAnsi="Arial"/>
          <w:b/>
          <w:sz w:val="20"/>
        </w:rPr>
        <w:t>X.-</w:t>
      </w:r>
      <w:r>
        <w:rPr>
          <w:rFonts w:ascii="Arial" w:hAnsi="Arial"/>
          <w:b/>
          <w:spacing w:val="-7"/>
          <w:sz w:val="20"/>
        </w:rPr>
        <w:t> </w:t>
      </w:r>
      <w:r>
        <w:rPr>
          <w:rFonts w:ascii="Arial" w:hAnsi="Arial"/>
          <w:b/>
          <w:sz w:val="20"/>
        </w:rPr>
        <w:t>Las</w:t>
      </w:r>
      <w:r>
        <w:rPr>
          <w:rFonts w:ascii="Arial" w:hAnsi="Arial"/>
          <w:b/>
          <w:spacing w:val="-7"/>
          <w:sz w:val="20"/>
        </w:rPr>
        <w:t> </w:t>
      </w:r>
      <w:r>
        <w:rPr>
          <w:rFonts w:ascii="Arial" w:hAnsi="Arial"/>
          <w:b/>
          <w:sz w:val="20"/>
        </w:rPr>
        <w:t>demás</w:t>
      </w:r>
      <w:r>
        <w:rPr>
          <w:rFonts w:ascii="Arial" w:hAnsi="Arial"/>
          <w:b/>
          <w:spacing w:val="-6"/>
          <w:sz w:val="20"/>
        </w:rPr>
        <w:t> </w:t>
      </w:r>
      <w:r>
        <w:rPr>
          <w:rFonts w:ascii="Arial" w:hAnsi="Arial"/>
          <w:b/>
          <w:sz w:val="20"/>
        </w:rPr>
        <w:t>que</w:t>
      </w:r>
      <w:r>
        <w:rPr>
          <w:rFonts w:ascii="Arial" w:hAnsi="Arial"/>
          <w:b/>
          <w:spacing w:val="-7"/>
          <w:sz w:val="20"/>
        </w:rPr>
        <w:t> </w:t>
      </w:r>
      <w:r>
        <w:rPr>
          <w:rFonts w:ascii="Arial" w:hAnsi="Arial"/>
          <w:b/>
          <w:sz w:val="20"/>
        </w:rPr>
        <w:t>establezca</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presente</w:t>
      </w:r>
      <w:r>
        <w:rPr>
          <w:rFonts w:ascii="Arial" w:hAnsi="Arial"/>
          <w:b/>
          <w:spacing w:val="-7"/>
          <w:sz w:val="20"/>
        </w:rPr>
        <w:t> </w:t>
      </w:r>
      <w:r>
        <w:rPr>
          <w:rFonts w:ascii="Arial" w:hAnsi="Arial"/>
          <w:b/>
          <w:sz w:val="20"/>
        </w:rPr>
        <w:t>Ley</w:t>
      </w:r>
      <w:r>
        <w:rPr>
          <w:rFonts w:ascii="Arial" w:hAnsi="Arial"/>
          <w:b/>
          <w:spacing w:val="-7"/>
          <w:sz w:val="20"/>
        </w:rPr>
        <w:t> </w:t>
      </w:r>
      <w:r>
        <w:rPr>
          <w:rFonts w:ascii="Arial" w:hAnsi="Arial"/>
          <w:b/>
          <w:sz w:val="20"/>
        </w:rPr>
        <w:t>y</w:t>
      </w:r>
      <w:r>
        <w:rPr>
          <w:rFonts w:ascii="Arial" w:hAnsi="Arial"/>
          <w:b/>
          <w:spacing w:val="-6"/>
          <w:sz w:val="20"/>
        </w:rPr>
        <w:t> </w:t>
      </w:r>
      <w:r>
        <w:rPr>
          <w:rFonts w:ascii="Arial" w:hAnsi="Arial"/>
          <w:b/>
          <w:sz w:val="20"/>
        </w:rPr>
        <w:t>los</w:t>
      </w:r>
      <w:r>
        <w:rPr>
          <w:rFonts w:ascii="Arial" w:hAnsi="Arial"/>
          <w:b/>
          <w:spacing w:val="-7"/>
          <w:sz w:val="20"/>
        </w:rPr>
        <w:t> </w:t>
      </w:r>
      <w:r>
        <w:rPr>
          <w:rFonts w:ascii="Arial" w:hAnsi="Arial"/>
          <w:b/>
          <w:sz w:val="20"/>
        </w:rPr>
        <w:t>ordenamientos</w:t>
      </w:r>
      <w:r>
        <w:rPr>
          <w:rFonts w:ascii="Arial" w:hAnsi="Arial"/>
          <w:b/>
          <w:spacing w:val="-7"/>
          <w:sz w:val="20"/>
        </w:rPr>
        <w:t> </w:t>
      </w:r>
      <w:r>
        <w:rPr>
          <w:rFonts w:ascii="Arial" w:hAnsi="Arial"/>
          <w:b/>
          <w:sz w:val="20"/>
        </w:rPr>
        <w:t>jurídicos</w:t>
      </w:r>
      <w:r>
        <w:rPr>
          <w:rFonts w:ascii="Arial" w:hAnsi="Arial"/>
          <w:b/>
          <w:spacing w:val="-7"/>
          <w:sz w:val="20"/>
        </w:rPr>
        <w:t> </w:t>
      </w:r>
      <w:r>
        <w:rPr>
          <w:rFonts w:ascii="Arial" w:hAnsi="Arial"/>
          <w:b/>
          <w:spacing w:val="-2"/>
          <w:sz w:val="20"/>
        </w:rPr>
        <w:t>aplicables.</w:t>
      </w:r>
    </w:p>
    <w:p>
      <w:pPr>
        <w:spacing w:before="1"/>
        <w:ind w:left="0" w:right="14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spacing w:after="0"/>
        <w:jc w:val="right"/>
        <w:rPr>
          <w:rFonts w:ascii="Arial" w:hAnsi="Arial"/>
          <w:i/>
          <w:sz w:val="14"/>
        </w:rPr>
        <w:sectPr>
          <w:pgSz w:w="12250" w:h="15850"/>
          <w:pgMar w:header="15" w:footer="776" w:top="1740" w:bottom="960" w:left="1417" w:right="1275"/>
        </w:sectPr>
      </w:pPr>
    </w:p>
    <w:p>
      <w:pPr>
        <w:pStyle w:val="BodyText"/>
        <w:spacing w:before="84"/>
        <w:ind w:left="0"/>
        <w:rPr>
          <w:rFonts w:ascii="Arial"/>
          <w:i/>
        </w:rPr>
      </w:pPr>
    </w:p>
    <w:p>
      <w:pPr>
        <w:pStyle w:val="BodyText"/>
        <w:ind w:right="140"/>
        <w:jc w:val="both"/>
      </w:pPr>
      <w:r>
        <w:rPr>
          <w:rFonts w:ascii="Arial" w:hAnsi="Arial"/>
          <w:b/>
        </w:rPr>
        <w:t>Artículo 22 Bis.- </w:t>
      </w:r>
      <w:r>
        <w:rPr/>
        <w:t>Además de las mencionadas en el artículo anterior, se considerarán como actos de crueldad y maltrato en contra de los animales con carácter doméstico, las siguientes conductas:</w:t>
      </w:r>
    </w:p>
    <w:p>
      <w:pPr>
        <w:pStyle w:val="BodyText"/>
        <w:spacing w:before="229"/>
        <w:jc w:val="both"/>
      </w:pPr>
      <w:r>
        <w:rPr>
          <w:rFonts w:ascii="Arial"/>
          <w:b/>
        </w:rPr>
        <w:t>I.-</w:t>
      </w:r>
      <w:r>
        <w:rPr>
          <w:rFonts w:ascii="Arial"/>
          <w:b/>
          <w:spacing w:val="-6"/>
        </w:rPr>
        <w:t> </w:t>
      </w:r>
      <w:r>
        <w:rPr/>
        <w:t>Tenerlos</w:t>
      </w:r>
      <w:r>
        <w:rPr>
          <w:spacing w:val="-5"/>
        </w:rPr>
        <w:t> </w:t>
      </w:r>
      <w:r>
        <w:rPr/>
        <w:t>en</w:t>
      </w:r>
      <w:r>
        <w:rPr>
          <w:spacing w:val="-5"/>
        </w:rPr>
        <w:t> </w:t>
      </w:r>
      <w:r>
        <w:rPr/>
        <w:t>azoteas</w:t>
      </w:r>
      <w:r>
        <w:rPr>
          <w:spacing w:val="-5"/>
        </w:rPr>
        <w:t> </w:t>
      </w:r>
      <w:r>
        <w:rPr/>
        <w:t>o</w:t>
      </w:r>
      <w:r>
        <w:rPr>
          <w:spacing w:val="-7"/>
        </w:rPr>
        <w:t> </w:t>
      </w:r>
      <w:r>
        <w:rPr/>
        <w:t>terrazas</w:t>
      </w:r>
      <w:r>
        <w:rPr>
          <w:spacing w:val="-6"/>
        </w:rPr>
        <w:t> </w:t>
      </w:r>
      <w:r>
        <w:rPr>
          <w:spacing w:val="-2"/>
        </w:rPr>
        <w:t>permanentemente;</w:t>
      </w:r>
    </w:p>
    <w:p>
      <w:pPr>
        <w:pStyle w:val="BodyText"/>
        <w:ind w:left="0"/>
      </w:pPr>
    </w:p>
    <w:p>
      <w:pPr>
        <w:pStyle w:val="BodyText"/>
        <w:jc w:val="both"/>
      </w:pPr>
      <w:r>
        <w:rPr>
          <w:rFonts w:ascii="Arial"/>
          <w:b/>
        </w:rPr>
        <w:t>II.-</w:t>
      </w:r>
      <w:r>
        <w:rPr>
          <w:rFonts w:ascii="Arial"/>
          <w:b/>
          <w:spacing w:val="-9"/>
        </w:rPr>
        <w:t> </w:t>
      </w:r>
      <w:r>
        <w:rPr/>
        <w:t>Atarlos,</w:t>
      </w:r>
      <w:r>
        <w:rPr>
          <w:spacing w:val="-10"/>
        </w:rPr>
        <w:t> </w:t>
      </w:r>
      <w:r>
        <w:rPr/>
        <w:t>amarrarlos,</w:t>
      </w:r>
      <w:r>
        <w:rPr>
          <w:spacing w:val="-10"/>
        </w:rPr>
        <w:t> </w:t>
      </w:r>
      <w:r>
        <w:rPr/>
        <w:t>sujetarlos</w:t>
      </w:r>
      <w:r>
        <w:rPr>
          <w:spacing w:val="-8"/>
        </w:rPr>
        <w:t> </w:t>
      </w:r>
      <w:r>
        <w:rPr/>
        <w:t>o</w:t>
      </w:r>
      <w:r>
        <w:rPr>
          <w:spacing w:val="-9"/>
        </w:rPr>
        <w:t> </w:t>
      </w:r>
      <w:r>
        <w:rPr/>
        <w:t>inmovilizarlos</w:t>
      </w:r>
      <w:r>
        <w:rPr>
          <w:spacing w:val="-9"/>
        </w:rPr>
        <w:t> </w:t>
      </w:r>
      <w:r>
        <w:rPr/>
        <w:t>temporal</w:t>
      </w:r>
      <w:r>
        <w:rPr>
          <w:spacing w:val="-9"/>
        </w:rPr>
        <w:t> </w:t>
      </w:r>
      <w:r>
        <w:rPr/>
        <w:t>o</w:t>
      </w:r>
      <w:r>
        <w:rPr>
          <w:spacing w:val="-10"/>
        </w:rPr>
        <w:t> </w:t>
      </w:r>
      <w:r>
        <w:rPr/>
        <w:t>permanentemente</w:t>
      </w:r>
      <w:r>
        <w:rPr>
          <w:spacing w:val="-8"/>
        </w:rPr>
        <w:t> </w:t>
      </w:r>
      <w:r>
        <w:rPr/>
        <w:t>sin</w:t>
      </w:r>
      <w:r>
        <w:rPr>
          <w:spacing w:val="-10"/>
        </w:rPr>
        <w:t> </w:t>
      </w:r>
      <w:r>
        <w:rPr/>
        <w:t>causa</w:t>
      </w:r>
      <w:r>
        <w:rPr>
          <w:spacing w:val="-8"/>
        </w:rPr>
        <w:t> </w:t>
      </w:r>
      <w:r>
        <w:rPr>
          <w:spacing w:val="-2"/>
        </w:rPr>
        <w:t>justificada;</w:t>
      </w:r>
    </w:p>
    <w:p>
      <w:pPr>
        <w:pStyle w:val="BodyText"/>
        <w:spacing w:before="229"/>
        <w:ind w:right="152"/>
        <w:jc w:val="both"/>
      </w:pPr>
      <w:r>
        <w:rPr>
          <w:rFonts w:ascii="Arial" w:hAnsi="Arial"/>
          <w:b/>
        </w:rPr>
        <w:t>III.- </w:t>
      </w:r>
      <w:r>
        <w:rPr/>
        <w:t>No proporcionarles el espacio suficiente y adecuado para su movilidad, esparcimiento y debida protección de acuerdo a las condiciones del cuidado de su especie;</w:t>
      </w:r>
    </w:p>
    <w:p>
      <w:pPr>
        <w:pStyle w:val="BodyText"/>
        <w:spacing w:before="1"/>
        <w:ind w:left="0"/>
      </w:pPr>
    </w:p>
    <w:p>
      <w:pPr>
        <w:pStyle w:val="BodyText"/>
        <w:jc w:val="both"/>
      </w:pPr>
      <w:r>
        <w:rPr>
          <w:rFonts w:ascii="Arial" w:hAnsi="Arial"/>
          <w:b/>
        </w:rPr>
        <w:t>IV.-</w:t>
      </w:r>
      <w:r>
        <w:rPr>
          <w:rFonts w:ascii="Arial" w:hAnsi="Arial"/>
          <w:b/>
          <w:spacing w:val="-7"/>
        </w:rPr>
        <w:t> </w:t>
      </w:r>
      <w:r>
        <w:rPr/>
        <w:t>Descuidar</w:t>
      </w:r>
      <w:r>
        <w:rPr>
          <w:spacing w:val="-5"/>
        </w:rPr>
        <w:t> </w:t>
      </w:r>
      <w:r>
        <w:rPr/>
        <w:t>la</w:t>
      </w:r>
      <w:r>
        <w:rPr>
          <w:spacing w:val="-8"/>
        </w:rPr>
        <w:t> </w:t>
      </w:r>
      <w:r>
        <w:rPr/>
        <w:t>vivienda</w:t>
      </w:r>
      <w:r>
        <w:rPr>
          <w:spacing w:val="-9"/>
        </w:rPr>
        <w:t> </w:t>
      </w:r>
      <w:r>
        <w:rPr/>
        <w:t>destinada</w:t>
      </w:r>
      <w:r>
        <w:rPr>
          <w:spacing w:val="-7"/>
        </w:rPr>
        <w:t> </w:t>
      </w:r>
      <w:r>
        <w:rPr/>
        <w:t>para</w:t>
      </w:r>
      <w:r>
        <w:rPr>
          <w:spacing w:val="-6"/>
        </w:rPr>
        <w:t> </w:t>
      </w:r>
      <w:r>
        <w:rPr/>
        <w:t>ellos</w:t>
      </w:r>
      <w:r>
        <w:rPr>
          <w:spacing w:val="-7"/>
        </w:rPr>
        <w:t> </w:t>
      </w:r>
      <w:r>
        <w:rPr/>
        <w:t>y</w:t>
      </w:r>
      <w:r>
        <w:rPr>
          <w:spacing w:val="-6"/>
        </w:rPr>
        <w:t> </w:t>
      </w:r>
      <w:r>
        <w:rPr/>
        <w:t>sus</w:t>
      </w:r>
      <w:r>
        <w:rPr>
          <w:spacing w:val="-7"/>
        </w:rPr>
        <w:t> </w:t>
      </w:r>
      <w:r>
        <w:rPr/>
        <w:t>condiciones</w:t>
      </w:r>
      <w:r>
        <w:rPr>
          <w:spacing w:val="-7"/>
        </w:rPr>
        <w:t> </w:t>
      </w:r>
      <w:r>
        <w:rPr/>
        <w:t>de</w:t>
      </w:r>
      <w:r>
        <w:rPr>
          <w:spacing w:val="-9"/>
        </w:rPr>
        <w:t> </w:t>
      </w:r>
      <w:r>
        <w:rPr/>
        <w:t>ventilación</w:t>
      </w:r>
      <w:r>
        <w:rPr>
          <w:spacing w:val="-7"/>
        </w:rPr>
        <w:t> </w:t>
      </w:r>
      <w:r>
        <w:rPr/>
        <w:t>e</w:t>
      </w:r>
      <w:r>
        <w:rPr>
          <w:spacing w:val="-6"/>
        </w:rPr>
        <w:t> </w:t>
      </w:r>
      <w:r>
        <w:rPr>
          <w:spacing w:val="-2"/>
        </w:rPr>
        <w:t>higiene;</w:t>
      </w:r>
    </w:p>
    <w:p>
      <w:pPr>
        <w:pStyle w:val="BodyText"/>
        <w:spacing w:before="229"/>
        <w:jc w:val="both"/>
      </w:pPr>
      <w:r>
        <w:rPr>
          <w:rFonts w:ascii="Arial" w:hAnsi="Arial"/>
          <w:b/>
        </w:rPr>
        <w:t>V.-</w:t>
      </w:r>
      <w:r>
        <w:rPr>
          <w:rFonts w:ascii="Arial" w:hAnsi="Arial"/>
          <w:b/>
          <w:spacing w:val="-7"/>
        </w:rPr>
        <w:t> </w:t>
      </w:r>
      <w:r>
        <w:rPr/>
        <w:t>Causarles</w:t>
      </w:r>
      <w:r>
        <w:rPr>
          <w:spacing w:val="-6"/>
        </w:rPr>
        <w:t> </w:t>
      </w:r>
      <w:r>
        <w:rPr/>
        <w:t>con</w:t>
      </w:r>
      <w:r>
        <w:rPr>
          <w:spacing w:val="-5"/>
        </w:rPr>
        <w:t> </w:t>
      </w:r>
      <w:r>
        <w:rPr/>
        <w:t>dolo</w:t>
      </w:r>
      <w:r>
        <w:rPr>
          <w:spacing w:val="-7"/>
        </w:rPr>
        <w:t> </w:t>
      </w:r>
      <w:r>
        <w:rPr/>
        <w:t>sed,</w:t>
      </w:r>
      <w:r>
        <w:rPr>
          <w:spacing w:val="-7"/>
        </w:rPr>
        <w:t> </w:t>
      </w:r>
      <w:r>
        <w:rPr/>
        <w:t>insolación,</w:t>
      </w:r>
      <w:r>
        <w:rPr>
          <w:spacing w:val="-5"/>
        </w:rPr>
        <w:t> </w:t>
      </w:r>
      <w:r>
        <w:rPr/>
        <w:t>dolores</w:t>
      </w:r>
      <w:r>
        <w:rPr>
          <w:spacing w:val="-6"/>
        </w:rPr>
        <w:t> </w:t>
      </w:r>
      <w:r>
        <w:rPr/>
        <w:t>o</w:t>
      </w:r>
      <w:r>
        <w:rPr>
          <w:spacing w:val="-7"/>
        </w:rPr>
        <w:t> </w:t>
      </w:r>
      <w:r>
        <w:rPr/>
        <w:t>cualquier</w:t>
      </w:r>
      <w:r>
        <w:rPr>
          <w:spacing w:val="-7"/>
        </w:rPr>
        <w:t> </w:t>
      </w:r>
      <w:r>
        <w:rPr/>
        <w:t>acto</w:t>
      </w:r>
      <w:r>
        <w:rPr>
          <w:spacing w:val="-8"/>
        </w:rPr>
        <w:t> </w:t>
      </w:r>
      <w:r>
        <w:rPr/>
        <w:t>que</w:t>
      </w:r>
      <w:r>
        <w:rPr>
          <w:spacing w:val="-6"/>
        </w:rPr>
        <w:t> </w:t>
      </w:r>
      <w:r>
        <w:rPr/>
        <w:t>atente</w:t>
      </w:r>
      <w:r>
        <w:rPr>
          <w:spacing w:val="-8"/>
        </w:rPr>
        <w:t> </w:t>
      </w:r>
      <w:r>
        <w:rPr/>
        <w:t>contra</w:t>
      </w:r>
      <w:r>
        <w:rPr>
          <w:spacing w:val="-7"/>
        </w:rPr>
        <w:t> </w:t>
      </w:r>
      <w:r>
        <w:rPr/>
        <w:t>su</w:t>
      </w:r>
      <w:r>
        <w:rPr>
          <w:spacing w:val="-7"/>
        </w:rPr>
        <w:t> </w:t>
      </w:r>
      <w:r>
        <w:rPr>
          <w:spacing w:val="-2"/>
        </w:rPr>
        <w:t>salud;</w:t>
      </w:r>
    </w:p>
    <w:p>
      <w:pPr>
        <w:pStyle w:val="BodyText"/>
        <w:spacing w:before="1"/>
        <w:ind w:left="0"/>
      </w:pPr>
    </w:p>
    <w:p>
      <w:pPr>
        <w:pStyle w:val="BodyText"/>
        <w:ind w:right="150"/>
        <w:jc w:val="both"/>
      </w:pPr>
      <w:r>
        <w:rPr>
          <w:rFonts w:ascii="Arial" w:hAnsi="Arial"/>
          <w:b/>
        </w:rPr>
        <w:t>VI.- </w:t>
      </w:r>
      <w:r>
        <w:rPr/>
        <w:t>No proporcionarles una alimentación adecuada y suficiente que cubra sus necesidades vitales, de acuerdo a su especie y talla; y</w:t>
      </w:r>
    </w:p>
    <w:p>
      <w:pPr>
        <w:pStyle w:val="BodyText"/>
        <w:spacing w:before="1"/>
        <w:ind w:left="0"/>
      </w:pPr>
    </w:p>
    <w:p>
      <w:pPr>
        <w:pStyle w:val="BodyText"/>
      </w:pPr>
      <w:r>
        <w:rPr>
          <w:rFonts w:ascii="Arial" w:hAnsi="Arial"/>
          <w:b/>
        </w:rPr>
        <w:t>VII. </w:t>
      </w:r>
      <w:r>
        <w:rPr/>
        <w:t>Mutilar sus extremidades realizarles cualquier acción tendiente a limitar su capacidad de vuelo, en el caso de las aves.</w:t>
      </w:r>
    </w:p>
    <w:p>
      <w:pPr>
        <w:pStyle w:val="BodyText"/>
        <w:spacing w:before="229"/>
        <w:ind w:right="150"/>
        <w:jc w:val="both"/>
      </w:pPr>
      <w:r>
        <w:rPr>
          <w:rFonts w:ascii="Arial" w:hAnsi="Arial"/>
          <w:b/>
        </w:rPr>
        <w:t>Artículo 22 Ter. </w:t>
      </w:r>
      <w:r>
        <w:rPr/>
        <w:t>La persona que ejecute conductas de crueldad, maltrato, daño o tortura en contra de un animal doméstico, además de ser responsable de la reparación del daño, tendrá que cubrir los gastos</w:t>
      </w:r>
      <w:r>
        <w:rPr>
          <w:spacing w:val="40"/>
        </w:rPr>
        <w:t> </w:t>
      </w:r>
      <w:r>
        <w:rPr/>
        <w:t>que generen su atención médica veterinaria, medicamentos, tratamientos y/o intervención quirúrgica; independientemente de las sanciones administrativas dispuestas en la presente Ley y de las penas que en su caso establezca el Código Penal para el Estado de Hidalgo.</w:t>
      </w:r>
    </w:p>
    <w:p>
      <w:pPr>
        <w:spacing w:before="1"/>
        <w:ind w:left="0" w:right="143"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09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before="229"/>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23.-</w:t>
      </w:r>
      <w:r>
        <w:rPr>
          <w:rFonts w:ascii="Arial" w:hAnsi="Arial"/>
          <w:b/>
          <w:spacing w:val="-6"/>
          <w:sz w:val="20"/>
        </w:rPr>
        <w:t> </w:t>
      </w:r>
      <w:r>
        <w:rPr>
          <w:sz w:val="20"/>
        </w:rPr>
        <w:t>Queda</w:t>
      </w:r>
      <w:r>
        <w:rPr>
          <w:spacing w:val="43"/>
          <w:sz w:val="20"/>
        </w:rPr>
        <w:t> </w:t>
      </w:r>
      <w:r>
        <w:rPr>
          <w:sz w:val="20"/>
        </w:rPr>
        <w:t>prohibido</w:t>
      </w:r>
      <w:r>
        <w:rPr>
          <w:spacing w:val="-7"/>
          <w:sz w:val="20"/>
        </w:rPr>
        <w:t> </w:t>
      </w:r>
      <w:r>
        <w:rPr>
          <w:sz w:val="20"/>
        </w:rPr>
        <w:t>por</w:t>
      </w:r>
      <w:r>
        <w:rPr>
          <w:spacing w:val="-6"/>
          <w:sz w:val="20"/>
        </w:rPr>
        <w:t> </w:t>
      </w:r>
      <w:r>
        <w:rPr>
          <w:sz w:val="20"/>
        </w:rPr>
        <w:t>cualquier</w:t>
      </w:r>
      <w:r>
        <w:rPr>
          <w:spacing w:val="-7"/>
          <w:sz w:val="20"/>
        </w:rPr>
        <w:t> </w:t>
      </w:r>
      <w:r>
        <w:rPr>
          <w:spacing w:val="-2"/>
          <w:sz w:val="20"/>
        </w:rPr>
        <w:t>motivo:</w:t>
      </w:r>
    </w:p>
    <w:p>
      <w:pPr>
        <w:pStyle w:val="BodyText"/>
        <w:spacing w:before="1"/>
        <w:ind w:left="0"/>
      </w:pPr>
    </w:p>
    <w:p>
      <w:pPr>
        <w:pStyle w:val="BodyText"/>
        <w:ind w:right="150"/>
        <w:jc w:val="both"/>
      </w:pPr>
      <w:r>
        <w:rPr>
          <w:rFonts w:ascii="Arial" w:hAnsi="Arial"/>
          <w:b/>
        </w:rPr>
        <w:t>I.-</w:t>
      </w:r>
      <w:r>
        <w:rPr>
          <w:rFonts w:ascii="Arial" w:hAnsi="Arial"/>
          <w:b/>
          <w:spacing w:val="-1"/>
        </w:rPr>
        <w:t> </w:t>
      </w:r>
      <w:r>
        <w:rPr/>
        <w:t>El uso</w:t>
      </w:r>
      <w:r>
        <w:rPr>
          <w:spacing w:val="-2"/>
        </w:rPr>
        <w:t> </w:t>
      </w:r>
      <w:r>
        <w:rPr/>
        <w:t>de animales</w:t>
      </w:r>
      <w:r>
        <w:rPr>
          <w:spacing w:val="-1"/>
        </w:rPr>
        <w:t> </w:t>
      </w:r>
      <w:r>
        <w:rPr/>
        <w:t>vivos,</w:t>
      </w:r>
      <w:r>
        <w:rPr>
          <w:spacing w:val="-2"/>
        </w:rPr>
        <w:t> </w:t>
      </w:r>
      <w:r>
        <w:rPr/>
        <w:t>como instrumento de entrenamiento en</w:t>
      </w:r>
      <w:r>
        <w:rPr>
          <w:spacing w:val="-3"/>
        </w:rPr>
        <w:t> </w:t>
      </w:r>
      <w:r>
        <w:rPr/>
        <w:t>animales</w:t>
      </w:r>
      <w:r>
        <w:rPr>
          <w:spacing w:val="-1"/>
        </w:rPr>
        <w:t> </w:t>
      </w:r>
      <w:r>
        <w:rPr/>
        <w:t>de guardia, ataque, o</w:t>
      </w:r>
      <w:r>
        <w:rPr>
          <w:spacing w:val="-2"/>
        </w:rPr>
        <w:t> </w:t>
      </w:r>
      <w:r>
        <w:rPr/>
        <w:t>como medio para verificar su agresividad. Quedando excluidas las especies de fauna silvestre manejadas con fines de rehabilitación y su preparación para su liberación en su hábitat, así como las aves de presa cuando se</w:t>
      </w:r>
      <w:r>
        <w:rPr>
          <w:spacing w:val="-1"/>
        </w:rPr>
        <w:t> </w:t>
      </w:r>
      <w:r>
        <w:rPr/>
        <w:t>trate de</w:t>
      </w:r>
      <w:r>
        <w:rPr>
          <w:spacing w:val="-2"/>
        </w:rPr>
        <w:t> </w:t>
      </w:r>
      <w:r>
        <w:rPr/>
        <w:t>su entrenamiento,</w:t>
      </w:r>
      <w:r>
        <w:rPr>
          <w:spacing w:val="-1"/>
        </w:rPr>
        <w:t> </w:t>
      </w:r>
      <w:r>
        <w:rPr/>
        <w:t>siempre</w:t>
      </w:r>
      <w:r>
        <w:rPr>
          <w:spacing w:val="-1"/>
        </w:rPr>
        <w:t> </w:t>
      </w:r>
      <w:r>
        <w:rPr/>
        <w:t>y cuando</w:t>
      </w:r>
      <w:r>
        <w:rPr>
          <w:spacing w:val="-1"/>
        </w:rPr>
        <w:t> </w:t>
      </w:r>
      <w:r>
        <w:rPr/>
        <w:t>medie los permisos de la autoridad</w:t>
      </w:r>
      <w:r>
        <w:rPr>
          <w:spacing w:val="-1"/>
        </w:rPr>
        <w:t> </w:t>
      </w:r>
      <w:r>
        <w:rPr/>
        <w:t>competente y de profesionales en la materia;</w:t>
      </w:r>
    </w:p>
    <w:p>
      <w:pPr>
        <w:pStyle w:val="BodyText"/>
        <w:ind w:left="0"/>
      </w:pPr>
    </w:p>
    <w:p>
      <w:pPr>
        <w:pStyle w:val="BodyText"/>
        <w:ind w:right="153"/>
        <w:jc w:val="both"/>
      </w:pPr>
      <w:r>
        <w:rPr>
          <w:rFonts w:ascii="Arial" w:hAnsi="Arial"/>
          <w:b/>
        </w:rPr>
        <w:t>II.- </w:t>
      </w:r>
      <w:r>
        <w:rPr/>
        <w:t>El obsequio, distribución o venta de animales con fines de propaganda política, promoción comercial, obras benéficas o ferias, eventos escolares, premios en sorteos, juegos, concursos, rifas, loterías o cualquier otra actividad análoga, con excepción de aquellos eventos que tienen como objeto la venta de animales y que estén legalmente autorizados para ello;</w:t>
      </w:r>
    </w:p>
    <w:p>
      <w:pPr>
        <w:pStyle w:val="BodyText"/>
        <w:ind w:left="0"/>
      </w:pPr>
    </w:p>
    <w:p>
      <w:pPr>
        <w:pStyle w:val="BodyText"/>
        <w:jc w:val="both"/>
      </w:pPr>
      <w:r>
        <w:rPr>
          <w:rFonts w:ascii="Arial" w:hAnsi="Arial"/>
          <w:b/>
        </w:rPr>
        <w:t>III.-</w:t>
      </w:r>
      <w:r>
        <w:rPr>
          <w:rFonts w:ascii="Arial" w:hAnsi="Arial"/>
          <w:b/>
          <w:spacing w:val="-5"/>
        </w:rPr>
        <w:t> </w:t>
      </w:r>
      <w:r>
        <w:rPr/>
        <w:t>La</w:t>
      </w:r>
      <w:r>
        <w:rPr>
          <w:spacing w:val="-7"/>
        </w:rPr>
        <w:t> </w:t>
      </w:r>
      <w:r>
        <w:rPr/>
        <w:t>venta</w:t>
      </w:r>
      <w:r>
        <w:rPr>
          <w:spacing w:val="-5"/>
        </w:rPr>
        <w:t> </w:t>
      </w:r>
      <w:r>
        <w:rPr/>
        <w:t>o</w:t>
      </w:r>
      <w:r>
        <w:rPr>
          <w:spacing w:val="-6"/>
        </w:rPr>
        <w:t> </w:t>
      </w:r>
      <w:r>
        <w:rPr/>
        <w:t>donación</w:t>
      </w:r>
      <w:r>
        <w:rPr>
          <w:spacing w:val="-5"/>
        </w:rPr>
        <w:t> </w:t>
      </w:r>
      <w:r>
        <w:rPr/>
        <w:t>de</w:t>
      </w:r>
      <w:r>
        <w:rPr>
          <w:spacing w:val="-4"/>
        </w:rPr>
        <w:t> </w:t>
      </w:r>
      <w:r>
        <w:rPr/>
        <w:t>animales</w:t>
      </w:r>
      <w:r>
        <w:rPr>
          <w:spacing w:val="-5"/>
        </w:rPr>
        <w:t> </w:t>
      </w:r>
      <w:r>
        <w:rPr/>
        <w:t>a</w:t>
      </w:r>
      <w:r>
        <w:rPr>
          <w:spacing w:val="-4"/>
        </w:rPr>
        <w:t> </w:t>
      </w:r>
      <w:r>
        <w:rPr/>
        <w:t>menores</w:t>
      </w:r>
      <w:r>
        <w:rPr>
          <w:spacing w:val="-4"/>
        </w:rPr>
        <w:t> </w:t>
      </w:r>
      <w:r>
        <w:rPr/>
        <w:t>de</w:t>
      </w:r>
      <w:r>
        <w:rPr>
          <w:spacing w:val="-4"/>
        </w:rPr>
        <w:t> </w:t>
      </w:r>
      <w:r>
        <w:rPr/>
        <w:t>edad,</w:t>
      </w:r>
      <w:r>
        <w:rPr>
          <w:spacing w:val="-5"/>
        </w:rPr>
        <w:t> </w:t>
      </w:r>
      <w:r>
        <w:rPr/>
        <w:t>sin</w:t>
      </w:r>
      <w:r>
        <w:rPr>
          <w:spacing w:val="-6"/>
        </w:rPr>
        <w:t> </w:t>
      </w:r>
      <w:r>
        <w:rPr/>
        <w:t>permiso</w:t>
      </w:r>
      <w:r>
        <w:rPr>
          <w:spacing w:val="-4"/>
        </w:rPr>
        <w:t> </w:t>
      </w:r>
      <w:r>
        <w:rPr/>
        <w:t>de</w:t>
      </w:r>
      <w:r>
        <w:rPr>
          <w:spacing w:val="-7"/>
        </w:rPr>
        <w:t> </w:t>
      </w:r>
      <w:r>
        <w:rPr/>
        <w:t>sus</w:t>
      </w:r>
      <w:r>
        <w:rPr>
          <w:spacing w:val="-5"/>
        </w:rPr>
        <w:t> </w:t>
      </w:r>
      <w:r>
        <w:rPr/>
        <w:t>padres</w:t>
      </w:r>
      <w:r>
        <w:rPr>
          <w:spacing w:val="-5"/>
        </w:rPr>
        <w:t> </w:t>
      </w:r>
      <w:r>
        <w:rPr/>
        <w:t>o</w:t>
      </w:r>
      <w:r>
        <w:rPr>
          <w:spacing w:val="-6"/>
        </w:rPr>
        <w:t> </w:t>
      </w:r>
      <w:r>
        <w:rPr>
          <w:spacing w:val="-2"/>
        </w:rPr>
        <w:t>tutores;</w:t>
      </w:r>
    </w:p>
    <w:p>
      <w:pPr>
        <w:pStyle w:val="BodyText"/>
        <w:spacing w:before="228"/>
        <w:jc w:val="both"/>
      </w:pPr>
      <w:r>
        <w:rPr>
          <w:rFonts w:ascii="Arial" w:hAnsi="Arial"/>
          <w:b/>
        </w:rPr>
        <w:t>IV.-</w:t>
      </w:r>
      <w:r>
        <w:rPr>
          <w:rFonts w:ascii="Arial" w:hAnsi="Arial"/>
          <w:b/>
          <w:spacing w:val="-7"/>
        </w:rPr>
        <w:t> </w:t>
      </w:r>
      <w:r>
        <w:rPr/>
        <w:t>Emplear</w:t>
      </w:r>
      <w:r>
        <w:rPr>
          <w:spacing w:val="-5"/>
        </w:rPr>
        <w:t> </w:t>
      </w:r>
      <w:r>
        <w:rPr/>
        <w:t>animales</w:t>
      </w:r>
      <w:r>
        <w:rPr>
          <w:spacing w:val="-6"/>
        </w:rPr>
        <w:t> </w:t>
      </w:r>
      <w:r>
        <w:rPr/>
        <w:t>en</w:t>
      </w:r>
      <w:r>
        <w:rPr>
          <w:spacing w:val="-6"/>
        </w:rPr>
        <w:t> </w:t>
      </w:r>
      <w:r>
        <w:rPr/>
        <w:t>mítines,</w:t>
      </w:r>
      <w:r>
        <w:rPr>
          <w:spacing w:val="-7"/>
        </w:rPr>
        <w:t> </w:t>
      </w:r>
      <w:r>
        <w:rPr/>
        <w:t>plantones,</w:t>
      </w:r>
      <w:r>
        <w:rPr>
          <w:spacing w:val="-8"/>
        </w:rPr>
        <w:t> </w:t>
      </w:r>
      <w:r>
        <w:rPr/>
        <w:t>marchas</w:t>
      </w:r>
      <w:r>
        <w:rPr>
          <w:spacing w:val="-6"/>
        </w:rPr>
        <w:t> </w:t>
      </w:r>
      <w:r>
        <w:rPr/>
        <w:t>y</w:t>
      </w:r>
      <w:r>
        <w:rPr>
          <w:spacing w:val="-6"/>
        </w:rPr>
        <w:t> </w:t>
      </w:r>
      <w:r>
        <w:rPr/>
        <w:t>actos</w:t>
      </w:r>
      <w:r>
        <w:rPr>
          <w:spacing w:val="-7"/>
        </w:rPr>
        <w:t> </w:t>
      </w:r>
      <w:r>
        <w:rPr>
          <w:spacing w:val="-2"/>
        </w:rPr>
        <w:t>similares;</w:t>
      </w:r>
    </w:p>
    <w:p>
      <w:pPr>
        <w:pStyle w:val="BodyText"/>
        <w:spacing w:before="2"/>
        <w:ind w:left="0"/>
      </w:pPr>
    </w:p>
    <w:p>
      <w:pPr>
        <w:pStyle w:val="BodyText"/>
        <w:jc w:val="both"/>
      </w:pPr>
      <w:r>
        <w:rPr>
          <w:rFonts w:ascii="Arial" w:hAnsi="Arial"/>
          <w:b/>
        </w:rPr>
        <w:t>V.-</w:t>
      </w:r>
      <w:r>
        <w:rPr>
          <w:rFonts w:ascii="Arial" w:hAnsi="Arial"/>
          <w:b/>
          <w:spacing w:val="-6"/>
        </w:rPr>
        <w:t> </w:t>
      </w:r>
      <w:r>
        <w:rPr/>
        <w:t>La</w:t>
      </w:r>
      <w:r>
        <w:rPr>
          <w:spacing w:val="-5"/>
        </w:rPr>
        <w:t> </w:t>
      </w:r>
      <w:r>
        <w:rPr/>
        <w:t>venta</w:t>
      </w:r>
      <w:r>
        <w:rPr>
          <w:spacing w:val="-4"/>
        </w:rPr>
        <w:t> </w:t>
      </w:r>
      <w:r>
        <w:rPr/>
        <w:t>de</w:t>
      </w:r>
      <w:r>
        <w:rPr>
          <w:spacing w:val="-6"/>
        </w:rPr>
        <w:t> </w:t>
      </w:r>
      <w:r>
        <w:rPr/>
        <w:t>animales</w:t>
      </w:r>
      <w:r>
        <w:rPr>
          <w:spacing w:val="-5"/>
        </w:rPr>
        <w:t> </w:t>
      </w:r>
      <w:r>
        <w:rPr/>
        <w:t>en</w:t>
      </w:r>
      <w:r>
        <w:rPr>
          <w:spacing w:val="-7"/>
        </w:rPr>
        <w:t> </w:t>
      </w:r>
      <w:r>
        <w:rPr/>
        <w:t>la</w:t>
      </w:r>
      <w:r>
        <w:rPr>
          <w:spacing w:val="-4"/>
        </w:rPr>
        <w:t> </w:t>
      </w:r>
      <w:r>
        <w:rPr/>
        <w:t>vía</w:t>
      </w:r>
      <w:r>
        <w:rPr>
          <w:spacing w:val="-7"/>
        </w:rPr>
        <w:t> </w:t>
      </w:r>
      <w:r>
        <w:rPr/>
        <w:t>pública</w:t>
      </w:r>
      <w:r>
        <w:rPr>
          <w:spacing w:val="-7"/>
        </w:rPr>
        <w:t> </w:t>
      </w:r>
      <w:r>
        <w:rPr/>
        <w:t>sin</w:t>
      </w:r>
      <w:r>
        <w:rPr>
          <w:spacing w:val="-6"/>
        </w:rPr>
        <w:t> </w:t>
      </w:r>
      <w:r>
        <w:rPr/>
        <w:t>permiso</w:t>
      </w:r>
      <w:r>
        <w:rPr>
          <w:spacing w:val="-5"/>
        </w:rPr>
        <w:t> </w:t>
      </w:r>
      <w:r>
        <w:rPr/>
        <w:t>de</w:t>
      </w:r>
      <w:r>
        <w:rPr>
          <w:spacing w:val="-5"/>
        </w:rPr>
        <w:t> </w:t>
      </w:r>
      <w:r>
        <w:rPr/>
        <w:t>las</w:t>
      </w:r>
      <w:r>
        <w:rPr>
          <w:spacing w:val="-6"/>
        </w:rPr>
        <w:t> </w:t>
      </w:r>
      <w:r>
        <w:rPr/>
        <w:t>Autoridades</w:t>
      </w:r>
      <w:r>
        <w:rPr>
          <w:spacing w:val="-5"/>
        </w:rPr>
        <w:t> </w:t>
      </w:r>
      <w:r>
        <w:rPr>
          <w:spacing w:val="-2"/>
        </w:rPr>
        <w:t>competentes;</w:t>
      </w:r>
    </w:p>
    <w:p>
      <w:pPr>
        <w:pStyle w:val="BodyText"/>
        <w:spacing w:before="1"/>
        <w:ind w:left="0"/>
      </w:pPr>
    </w:p>
    <w:p>
      <w:pPr>
        <w:pStyle w:val="BodyText"/>
        <w:jc w:val="both"/>
      </w:pPr>
      <w:r>
        <w:rPr>
          <w:rFonts w:ascii="Arial" w:hAnsi="Arial"/>
          <w:b/>
        </w:rPr>
        <w:t>VI.-</w:t>
      </w:r>
      <w:r>
        <w:rPr>
          <w:rFonts w:ascii="Arial" w:hAnsi="Arial"/>
          <w:b/>
          <w:spacing w:val="-7"/>
        </w:rPr>
        <w:t> </w:t>
      </w:r>
      <w:r>
        <w:rPr/>
        <w:t>Hacer</w:t>
      </w:r>
      <w:r>
        <w:rPr>
          <w:spacing w:val="-6"/>
        </w:rPr>
        <w:t> </w:t>
      </w:r>
      <w:r>
        <w:rPr/>
        <w:t>ingerir</w:t>
      </w:r>
      <w:r>
        <w:rPr>
          <w:spacing w:val="-8"/>
        </w:rPr>
        <w:t> </w:t>
      </w:r>
      <w:r>
        <w:rPr/>
        <w:t>bebidas</w:t>
      </w:r>
      <w:r>
        <w:rPr>
          <w:spacing w:val="-7"/>
        </w:rPr>
        <w:t> </w:t>
      </w:r>
      <w:r>
        <w:rPr/>
        <w:t>alcohólicas</w:t>
      </w:r>
      <w:r>
        <w:rPr>
          <w:spacing w:val="-6"/>
        </w:rPr>
        <w:t> </w:t>
      </w:r>
      <w:r>
        <w:rPr/>
        <w:t>o</w:t>
      </w:r>
      <w:r>
        <w:rPr>
          <w:spacing w:val="-7"/>
        </w:rPr>
        <w:t> </w:t>
      </w:r>
      <w:r>
        <w:rPr/>
        <w:t>suministrar</w:t>
      </w:r>
      <w:r>
        <w:rPr>
          <w:spacing w:val="-5"/>
        </w:rPr>
        <w:t> </w:t>
      </w:r>
      <w:r>
        <w:rPr/>
        <w:t>drogas</w:t>
      </w:r>
      <w:r>
        <w:rPr>
          <w:spacing w:val="-7"/>
        </w:rPr>
        <w:t> </w:t>
      </w:r>
      <w:r>
        <w:rPr/>
        <w:t>sin</w:t>
      </w:r>
      <w:r>
        <w:rPr>
          <w:spacing w:val="-8"/>
        </w:rPr>
        <w:t> </w:t>
      </w:r>
      <w:r>
        <w:rPr/>
        <w:t>fines</w:t>
      </w:r>
      <w:r>
        <w:rPr>
          <w:spacing w:val="-7"/>
        </w:rPr>
        <w:t> </w:t>
      </w:r>
      <w:r>
        <w:rPr/>
        <w:t>terapéuticos</w:t>
      </w:r>
      <w:r>
        <w:rPr>
          <w:spacing w:val="-7"/>
        </w:rPr>
        <w:t> </w:t>
      </w:r>
      <w:r>
        <w:rPr/>
        <w:t>a</w:t>
      </w:r>
      <w:r>
        <w:rPr>
          <w:spacing w:val="-6"/>
        </w:rPr>
        <w:t> </w:t>
      </w:r>
      <w:r>
        <w:rPr/>
        <w:t>un</w:t>
      </w:r>
      <w:r>
        <w:rPr>
          <w:spacing w:val="-8"/>
        </w:rPr>
        <w:t> </w:t>
      </w:r>
      <w:r>
        <w:rPr>
          <w:spacing w:val="-2"/>
        </w:rPr>
        <w:t>animal;</w:t>
      </w:r>
    </w:p>
    <w:p>
      <w:pPr>
        <w:pStyle w:val="BodyText"/>
        <w:spacing w:before="228"/>
        <w:ind w:right="153"/>
        <w:jc w:val="both"/>
      </w:pPr>
      <w:r>
        <w:rPr>
          <w:rFonts w:ascii="Arial"/>
          <w:b/>
        </w:rPr>
        <w:t>VII.- </w:t>
      </w:r>
      <w:r>
        <w:rPr/>
        <w:t>Atropellar animales</w:t>
      </w:r>
      <w:r>
        <w:rPr>
          <w:spacing w:val="-1"/>
        </w:rPr>
        <w:t> </w:t>
      </w:r>
      <w:r>
        <w:rPr/>
        <w:t>de manera intencional, cuando</w:t>
      </w:r>
      <w:r>
        <w:rPr>
          <w:spacing w:val="-2"/>
        </w:rPr>
        <w:t> </w:t>
      </w:r>
      <w:r>
        <w:rPr/>
        <w:t>esto se pueda evitar</w:t>
      </w:r>
      <w:r>
        <w:rPr>
          <w:spacing w:val="-1"/>
        </w:rPr>
        <w:t> </w:t>
      </w:r>
      <w:r>
        <w:rPr/>
        <w:t>ya</w:t>
      </w:r>
      <w:r>
        <w:rPr>
          <w:spacing w:val="-2"/>
        </w:rPr>
        <w:t> </w:t>
      </w:r>
      <w:r>
        <w:rPr/>
        <w:t>sea en calles, avenidas o </w:t>
      </w:r>
      <w:r>
        <w:rPr>
          <w:spacing w:val="-2"/>
        </w:rPr>
        <w:t>carreteras;</w:t>
      </w:r>
    </w:p>
    <w:p>
      <w:pPr>
        <w:pStyle w:val="BodyText"/>
        <w:spacing w:before="1"/>
        <w:ind w:left="0"/>
      </w:pPr>
    </w:p>
    <w:p>
      <w:pPr>
        <w:pStyle w:val="BodyText"/>
        <w:ind w:right="151"/>
        <w:jc w:val="both"/>
      </w:pPr>
      <w:r>
        <w:rPr>
          <w:rFonts w:ascii="Arial" w:hAnsi="Arial"/>
          <w:b/>
        </w:rPr>
        <w:t>VIII.- </w:t>
      </w:r>
      <w:r>
        <w:rPr/>
        <w:t>El uso de animales en la celebración de ritos, y usos tradicionales medicinales o afrodisíacos que atenten contra el</w:t>
      </w:r>
      <w:r>
        <w:rPr>
          <w:spacing w:val="40"/>
        </w:rPr>
        <w:t> </w:t>
      </w:r>
      <w:r>
        <w:rPr/>
        <w:t>bienestar del animal;</w:t>
      </w:r>
    </w:p>
    <w:p>
      <w:pPr>
        <w:pStyle w:val="BodyText"/>
        <w:spacing w:after="0"/>
        <w:jc w:val="both"/>
        <w:sectPr>
          <w:pgSz w:w="12250" w:h="15850"/>
          <w:pgMar w:header="15" w:footer="776" w:top="1740" w:bottom="960" w:left="1417" w:right="1275"/>
        </w:sectPr>
      </w:pPr>
    </w:p>
    <w:p>
      <w:pPr>
        <w:pStyle w:val="BodyText"/>
        <w:spacing w:before="83"/>
        <w:ind w:right="155"/>
        <w:jc w:val="both"/>
      </w:pPr>
      <w:r>
        <w:rPr>
          <w:rFonts w:ascii="Arial" w:hAnsi="Arial"/>
          <w:b/>
        </w:rPr>
        <w:t>IX.- </w:t>
      </w:r>
      <w:r>
        <w:rPr/>
        <w:t>Proporcionar cualquier clase de alimento u objetos en los centros zoológicos o espectáculos públicos cuya ingestión pueda causarle daño físico, enfermedad o muerte al animal;</w:t>
      </w:r>
    </w:p>
    <w:p>
      <w:pPr>
        <w:pStyle w:val="BodyText"/>
        <w:spacing w:before="229"/>
        <w:jc w:val="both"/>
      </w:pPr>
      <w:r>
        <w:rPr>
          <w:rFonts w:ascii="Arial" w:hAnsi="Arial"/>
          <w:b/>
        </w:rPr>
        <w:t>X.-</w:t>
      </w:r>
      <w:r>
        <w:rPr>
          <w:rFonts w:ascii="Arial" w:hAnsi="Arial"/>
          <w:b/>
          <w:spacing w:val="-8"/>
        </w:rPr>
        <w:t> </w:t>
      </w:r>
      <w:r>
        <w:rPr/>
        <w:t>Entrenar</w:t>
      </w:r>
      <w:r>
        <w:rPr>
          <w:spacing w:val="-8"/>
        </w:rPr>
        <w:t> </w:t>
      </w:r>
      <w:r>
        <w:rPr/>
        <w:t>animales</w:t>
      </w:r>
      <w:r>
        <w:rPr>
          <w:spacing w:val="-8"/>
        </w:rPr>
        <w:t> </w:t>
      </w:r>
      <w:r>
        <w:rPr/>
        <w:t>con</w:t>
      </w:r>
      <w:r>
        <w:rPr>
          <w:spacing w:val="-6"/>
        </w:rPr>
        <w:t> </w:t>
      </w:r>
      <w:r>
        <w:rPr/>
        <w:t>fines</w:t>
      </w:r>
      <w:r>
        <w:rPr>
          <w:spacing w:val="-6"/>
        </w:rPr>
        <w:t> </w:t>
      </w:r>
      <w:r>
        <w:rPr>
          <w:spacing w:val="-2"/>
        </w:rPr>
        <w:t>ilícitos</w:t>
      </w:r>
    </w:p>
    <w:p>
      <w:pPr>
        <w:pStyle w:val="BodyText"/>
        <w:spacing w:before="1"/>
        <w:ind w:left="0"/>
      </w:pPr>
    </w:p>
    <w:p>
      <w:pPr>
        <w:pStyle w:val="BodyText"/>
        <w:ind w:right="149"/>
        <w:jc w:val="both"/>
      </w:pPr>
      <w:r>
        <w:rPr>
          <w:rFonts w:ascii="Arial"/>
          <w:b/>
        </w:rPr>
        <w:t>XI.- </w:t>
      </w:r>
      <w:r>
        <w:rPr/>
        <w:t>Mantener a los animales general o permanentemente: amarrados, encadenados, enjaulados (salvo los que tengan capacidad para volar), o de alguna otra manera que se limite o impida su movilidad.</w:t>
      </w:r>
    </w:p>
    <w:p>
      <w:pPr>
        <w:pStyle w:val="BodyText"/>
        <w:spacing w:before="1"/>
        <w:jc w:val="both"/>
      </w:pPr>
      <w:r>
        <w:rPr/>
        <w:t>Serán</w:t>
      </w:r>
      <w:r>
        <w:rPr>
          <w:spacing w:val="-10"/>
        </w:rPr>
        <w:t> </w:t>
      </w:r>
      <w:r>
        <w:rPr/>
        <w:t>consideradas</w:t>
      </w:r>
      <w:r>
        <w:rPr>
          <w:spacing w:val="-10"/>
        </w:rPr>
        <w:t> </w:t>
      </w:r>
      <w:r>
        <w:rPr/>
        <w:t>excepciones</w:t>
      </w:r>
      <w:r>
        <w:rPr>
          <w:spacing w:val="-11"/>
        </w:rPr>
        <w:t> </w:t>
      </w:r>
      <w:r>
        <w:rPr/>
        <w:t>aquellas</w:t>
      </w:r>
      <w:r>
        <w:rPr>
          <w:spacing w:val="-10"/>
        </w:rPr>
        <w:t> </w:t>
      </w:r>
      <w:r>
        <w:rPr/>
        <w:t>debidas</w:t>
      </w:r>
      <w:r>
        <w:rPr>
          <w:spacing w:val="-11"/>
        </w:rPr>
        <w:t> </w:t>
      </w:r>
      <w:r>
        <w:rPr/>
        <w:t>a</w:t>
      </w:r>
      <w:r>
        <w:rPr>
          <w:spacing w:val="-9"/>
        </w:rPr>
        <w:t> </w:t>
      </w:r>
      <w:r>
        <w:rPr/>
        <w:t>prescripción</w:t>
      </w:r>
      <w:r>
        <w:rPr>
          <w:spacing w:val="-11"/>
        </w:rPr>
        <w:t> </w:t>
      </w:r>
      <w:r>
        <w:rPr/>
        <w:t>médica</w:t>
      </w:r>
      <w:r>
        <w:rPr>
          <w:spacing w:val="-11"/>
        </w:rPr>
        <w:t> </w:t>
      </w:r>
      <w:r>
        <w:rPr/>
        <w:t>veterinaria</w:t>
      </w:r>
      <w:r>
        <w:rPr>
          <w:spacing w:val="-12"/>
        </w:rPr>
        <w:t> </w:t>
      </w:r>
      <w:r>
        <w:rPr>
          <w:spacing w:val="-2"/>
        </w:rPr>
        <w:t>profesional;</w:t>
      </w:r>
    </w:p>
    <w:p>
      <w:pPr>
        <w:pStyle w:val="BodyText"/>
        <w:spacing w:before="228"/>
        <w:ind w:right="149"/>
        <w:jc w:val="both"/>
      </w:pPr>
      <w:r>
        <w:rPr>
          <w:rFonts w:ascii="Arial" w:hAnsi="Arial"/>
          <w:b/>
        </w:rPr>
        <w:t>XII.- </w:t>
      </w:r>
      <w:r>
        <w:rPr/>
        <w:t>Mantener a los animales expuestos a la intemperie, en instalaciones indebidas desde el punto de vista higiénico-sanitario, de bienestar o de seguridad del animal; o inadecuadas para la práctica de los cuidados y la atención requerida de acuerdo con sus necesidades, según raza y especie;</w:t>
      </w:r>
    </w:p>
    <w:p>
      <w:pPr>
        <w:pStyle w:val="BodyText"/>
        <w:spacing w:before="230"/>
        <w:jc w:val="both"/>
      </w:pPr>
      <w:r>
        <w:rPr>
          <w:rFonts w:ascii="Arial" w:hAnsi="Arial"/>
          <w:b/>
        </w:rPr>
        <w:t>XIII.-</w:t>
      </w:r>
      <w:r>
        <w:rPr>
          <w:rFonts w:ascii="Arial" w:hAnsi="Arial"/>
          <w:b/>
          <w:spacing w:val="-6"/>
        </w:rPr>
        <w:t> </w:t>
      </w:r>
      <w:r>
        <w:rPr/>
        <w:t>Mantener</w:t>
      </w:r>
      <w:r>
        <w:rPr>
          <w:spacing w:val="-5"/>
        </w:rPr>
        <w:t> </w:t>
      </w:r>
      <w:r>
        <w:rPr/>
        <w:t>a</w:t>
      </w:r>
      <w:r>
        <w:rPr>
          <w:spacing w:val="-8"/>
        </w:rPr>
        <w:t> </w:t>
      </w:r>
      <w:r>
        <w:rPr/>
        <w:t>los</w:t>
      </w:r>
      <w:r>
        <w:rPr>
          <w:spacing w:val="-7"/>
        </w:rPr>
        <w:t> </w:t>
      </w:r>
      <w:r>
        <w:rPr/>
        <w:t>animales</w:t>
      </w:r>
      <w:r>
        <w:rPr>
          <w:spacing w:val="-7"/>
        </w:rPr>
        <w:t> </w:t>
      </w:r>
      <w:r>
        <w:rPr/>
        <w:t>en</w:t>
      </w:r>
      <w:r>
        <w:rPr>
          <w:spacing w:val="-9"/>
        </w:rPr>
        <w:t> </w:t>
      </w:r>
      <w:r>
        <w:rPr/>
        <w:t>azoteas,</w:t>
      </w:r>
      <w:r>
        <w:rPr>
          <w:spacing w:val="-8"/>
        </w:rPr>
        <w:t> </w:t>
      </w:r>
      <w:r>
        <w:rPr/>
        <w:t>terrenos</w:t>
      </w:r>
      <w:r>
        <w:rPr>
          <w:spacing w:val="-7"/>
        </w:rPr>
        <w:t> </w:t>
      </w:r>
      <w:r>
        <w:rPr/>
        <w:t>baldíos</w:t>
      </w:r>
      <w:r>
        <w:rPr>
          <w:spacing w:val="-7"/>
        </w:rPr>
        <w:t> </w:t>
      </w:r>
      <w:r>
        <w:rPr/>
        <w:t>o</w:t>
      </w:r>
      <w:r>
        <w:rPr>
          <w:spacing w:val="-6"/>
        </w:rPr>
        <w:t> </w:t>
      </w:r>
      <w:r>
        <w:rPr/>
        <w:t>propiedades</w:t>
      </w:r>
      <w:r>
        <w:rPr>
          <w:spacing w:val="-8"/>
        </w:rPr>
        <w:t> </w:t>
      </w:r>
      <w:r>
        <w:rPr>
          <w:spacing w:val="-2"/>
        </w:rPr>
        <w:t>abandonadas;</w:t>
      </w:r>
    </w:p>
    <w:p>
      <w:pPr>
        <w:pStyle w:val="BodyText"/>
        <w:spacing w:before="1"/>
        <w:ind w:left="0"/>
      </w:pPr>
    </w:p>
    <w:p>
      <w:pPr>
        <w:pStyle w:val="BodyText"/>
        <w:ind w:right="150"/>
        <w:jc w:val="both"/>
      </w:pPr>
      <w:r>
        <w:rPr>
          <w:rFonts w:ascii="Arial" w:hAnsi="Arial"/>
          <w:b/>
        </w:rPr>
        <w:t>XIV. </w:t>
      </w:r>
      <w:r>
        <w:rPr/>
        <w:t>Someter a los animales a la exposición de ruidos, temperaturas, electricidad, aromas, vibraciones, luces o cualquier otro tipo de fenómenos físicos que les resulte perjudicial;</w:t>
      </w:r>
    </w:p>
    <w:p>
      <w:pPr>
        <w:pStyle w:val="BodyText"/>
        <w:spacing w:before="1"/>
        <w:ind w:left="0"/>
      </w:pPr>
    </w:p>
    <w:p>
      <w:pPr>
        <w:pStyle w:val="BodyText"/>
        <w:ind w:right="152"/>
        <w:jc w:val="both"/>
      </w:pPr>
      <w:r>
        <w:rPr>
          <w:rFonts w:ascii="Arial" w:hAnsi="Arial"/>
          <w:b/>
        </w:rPr>
        <w:t>XV.- </w:t>
      </w:r>
      <w:r>
        <w:rPr/>
        <w:t>La</w:t>
      </w:r>
      <w:r>
        <w:rPr>
          <w:spacing w:val="-3"/>
        </w:rPr>
        <w:t> </w:t>
      </w:r>
      <w:r>
        <w:rPr/>
        <w:t>comercialización</w:t>
      </w:r>
      <w:r>
        <w:rPr>
          <w:spacing w:val="-3"/>
        </w:rPr>
        <w:t> </w:t>
      </w:r>
      <w:r>
        <w:rPr/>
        <w:t>de</w:t>
      </w:r>
      <w:r>
        <w:rPr>
          <w:spacing w:val="-2"/>
        </w:rPr>
        <w:t> </w:t>
      </w:r>
      <w:r>
        <w:rPr/>
        <w:t>animales</w:t>
      </w:r>
      <w:r>
        <w:rPr>
          <w:spacing w:val="-2"/>
        </w:rPr>
        <w:t> </w:t>
      </w:r>
      <w:r>
        <w:rPr/>
        <w:t>enfermos,</w:t>
      </w:r>
      <w:r>
        <w:rPr>
          <w:spacing w:val="-2"/>
        </w:rPr>
        <w:t> </w:t>
      </w:r>
      <w:r>
        <w:rPr/>
        <w:t>con</w:t>
      </w:r>
      <w:r>
        <w:rPr>
          <w:spacing w:val="-1"/>
        </w:rPr>
        <w:t> </w:t>
      </w:r>
      <w:r>
        <w:rPr/>
        <w:t>lesiones,</w:t>
      </w:r>
      <w:r>
        <w:rPr>
          <w:spacing w:val="-2"/>
        </w:rPr>
        <w:t> </w:t>
      </w:r>
      <w:r>
        <w:rPr/>
        <w:t>traumatismos,</w:t>
      </w:r>
      <w:r>
        <w:rPr>
          <w:spacing w:val="-2"/>
        </w:rPr>
        <w:t> </w:t>
      </w:r>
      <w:r>
        <w:rPr/>
        <w:t>fracturas,</w:t>
      </w:r>
      <w:r>
        <w:rPr>
          <w:spacing w:val="-2"/>
        </w:rPr>
        <w:t> </w:t>
      </w:r>
      <w:r>
        <w:rPr/>
        <w:t>heridas,</w:t>
      </w:r>
      <w:r>
        <w:rPr>
          <w:spacing w:val="-2"/>
        </w:rPr>
        <w:t> </w:t>
      </w:r>
      <w:r>
        <w:rPr/>
        <w:t>mutilados con fines estéticos o con cualquier otra alteración en su integridad física;</w:t>
      </w:r>
    </w:p>
    <w:p>
      <w:pPr>
        <w:spacing w:line="161" w:lineRule="exact" w:before="0"/>
        <w:ind w:left="543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50"/>
        <w:jc w:val="both"/>
      </w:pPr>
      <w:r>
        <w:rPr>
          <w:rFonts w:ascii="Arial" w:hAnsi="Arial"/>
          <w:b/>
        </w:rPr>
        <w:t>XVI.- </w:t>
      </w:r>
      <w:r>
        <w:rPr/>
        <w:t>Realizar u ordenar la realización de tatuajes sobre la piel de animales con fines estéticos y la perforación del cuerpo con fines distintos a los curativos, o a efecto de colocar cualquier aditamento ornamental en los mismos, considerando como excepciones aquellas que sean practicadas con el fin de registro o identificación en términos de la Ley en materia Pecuaria, o hechas en beneficio de su salud o seguridad cuando por las condiciones de vida del animal resulte estrictamente necesario, que sean realizadas por médicos veterinarios profesionales,</w:t>
      </w:r>
      <w:r>
        <w:rPr>
          <w:spacing w:val="-1"/>
        </w:rPr>
        <w:t> </w:t>
      </w:r>
      <w:r>
        <w:rPr/>
        <w:t>y a las que se</w:t>
      </w:r>
      <w:r>
        <w:rPr>
          <w:spacing w:val="-1"/>
        </w:rPr>
        <w:t> </w:t>
      </w:r>
      <w:r>
        <w:rPr/>
        <w:t>les dé cabal</w:t>
      </w:r>
      <w:r>
        <w:rPr>
          <w:spacing w:val="-2"/>
        </w:rPr>
        <w:t> </w:t>
      </w:r>
      <w:r>
        <w:rPr/>
        <w:t>seguimiento del proceso</w:t>
      </w:r>
      <w:r>
        <w:rPr>
          <w:spacing w:val="-1"/>
        </w:rPr>
        <w:t> </w:t>
      </w:r>
      <w:r>
        <w:rPr/>
        <w:t>de curación para garantizar su total sanación; la aplicación de productos químicos o sustancias en su pelaje con la finalidad de modificar su apariencia y que pueda dañar su salud;</w:t>
      </w:r>
    </w:p>
    <w:p>
      <w:pPr>
        <w:pStyle w:val="BodyText"/>
        <w:spacing w:before="2"/>
        <w:ind w:left="0"/>
      </w:pPr>
    </w:p>
    <w:p>
      <w:pPr>
        <w:pStyle w:val="BodyText"/>
        <w:ind w:right="150"/>
        <w:jc w:val="both"/>
      </w:pPr>
      <w:r>
        <w:rPr>
          <w:rFonts w:ascii="Arial" w:hAnsi="Arial"/>
          <w:b/>
        </w:rPr>
        <w:t>XVII.-</w:t>
      </w:r>
      <w:r>
        <w:rPr>
          <w:rFonts w:ascii="Arial" w:hAnsi="Arial"/>
          <w:b/>
          <w:spacing w:val="-1"/>
        </w:rPr>
        <w:t> </w:t>
      </w:r>
      <w:r>
        <w:rPr/>
        <w:t>Las intervenciones</w:t>
      </w:r>
      <w:r>
        <w:rPr>
          <w:spacing w:val="-1"/>
        </w:rPr>
        <w:t> </w:t>
      </w:r>
      <w:r>
        <w:rPr/>
        <w:t>quirúrgicas</w:t>
      </w:r>
      <w:r>
        <w:rPr>
          <w:spacing w:val="-1"/>
        </w:rPr>
        <w:t> </w:t>
      </w:r>
      <w:r>
        <w:rPr/>
        <w:t>cuyo</w:t>
      </w:r>
      <w:r>
        <w:rPr>
          <w:spacing w:val="-2"/>
        </w:rPr>
        <w:t> </w:t>
      </w:r>
      <w:r>
        <w:rPr/>
        <w:t>objeto</w:t>
      </w:r>
      <w:r>
        <w:rPr>
          <w:spacing w:val="-2"/>
        </w:rPr>
        <w:t> </w:t>
      </w:r>
      <w:r>
        <w:rPr/>
        <w:t>sea modificar la apariencia</w:t>
      </w:r>
      <w:r>
        <w:rPr>
          <w:spacing w:val="-2"/>
        </w:rPr>
        <w:t> </w:t>
      </w:r>
      <w:r>
        <w:rPr/>
        <w:t>de</w:t>
      </w:r>
      <w:r>
        <w:rPr>
          <w:spacing w:val="-2"/>
        </w:rPr>
        <w:t> </w:t>
      </w:r>
      <w:r>
        <w:rPr/>
        <w:t>un</w:t>
      </w:r>
      <w:r>
        <w:rPr>
          <w:spacing w:val="-2"/>
        </w:rPr>
        <w:t> </w:t>
      </w:r>
      <w:r>
        <w:rPr/>
        <w:t>animal</w:t>
      </w:r>
      <w:r>
        <w:rPr>
          <w:spacing w:val="-1"/>
        </w:rPr>
        <w:t> </w:t>
      </w:r>
      <w:r>
        <w:rPr/>
        <w:t>doméstico,</w:t>
      </w:r>
      <w:r>
        <w:rPr>
          <w:spacing w:val="-2"/>
        </w:rPr>
        <w:t> </w:t>
      </w:r>
      <w:r>
        <w:rPr/>
        <w:t>con fines distintos a los curativos o benéficos para su salud, como lo son, de manera enunciativa más no limitativa: el corte de la cola o de orejas, la sección de las cuerdas vocales y la extirpación de uñas y dientes; salvo los actos que se consideren necesarios en beneficio de los animales, así como aquellos destinados a limitar o impedir la reproducción;</w:t>
      </w:r>
    </w:p>
    <w:p>
      <w:pPr>
        <w:pStyle w:val="BodyText"/>
        <w:ind w:left="0"/>
      </w:pPr>
    </w:p>
    <w:p>
      <w:pPr>
        <w:pStyle w:val="ListParagraph"/>
        <w:numPr>
          <w:ilvl w:val="0"/>
          <w:numId w:val="3"/>
        </w:numPr>
        <w:tabs>
          <w:tab w:pos="543" w:val="left" w:leader="none"/>
        </w:tabs>
        <w:spacing w:line="240" w:lineRule="auto" w:before="0" w:after="0"/>
        <w:ind w:left="1" w:right="151" w:firstLine="0"/>
        <w:jc w:val="both"/>
        <w:rPr>
          <w:sz w:val="20"/>
        </w:rPr>
      </w:pPr>
      <w:r>
        <w:rPr>
          <w:sz w:val="20"/>
        </w:rPr>
        <w:t>La</w:t>
      </w:r>
      <w:r>
        <w:rPr>
          <w:spacing w:val="-1"/>
          <w:sz w:val="20"/>
        </w:rPr>
        <w:t> </w:t>
      </w:r>
      <w:r>
        <w:rPr>
          <w:sz w:val="20"/>
        </w:rPr>
        <w:t>venta</w:t>
      </w:r>
      <w:r>
        <w:rPr>
          <w:spacing w:val="-1"/>
          <w:sz w:val="20"/>
        </w:rPr>
        <w:t> </w:t>
      </w:r>
      <w:r>
        <w:rPr>
          <w:sz w:val="20"/>
        </w:rPr>
        <w:t>o adiestramiento</w:t>
      </w:r>
      <w:r>
        <w:rPr>
          <w:spacing w:val="-1"/>
          <w:sz w:val="20"/>
        </w:rPr>
        <w:t> </w:t>
      </w:r>
      <w:r>
        <w:rPr>
          <w:sz w:val="20"/>
        </w:rPr>
        <w:t>de</w:t>
      </w:r>
      <w:r>
        <w:rPr>
          <w:spacing w:val="-1"/>
          <w:sz w:val="20"/>
        </w:rPr>
        <w:t> </w:t>
      </w:r>
      <w:r>
        <w:rPr>
          <w:sz w:val="20"/>
        </w:rPr>
        <w:t>animales en áreas comunes o</w:t>
      </w:r>
      <w:r>
        <w:rPr>
          <w:spacing w:val="-1"/>
          <w:sz w:val="20"/>
        </w:rPr>
        <w:t> </w:t>
      </w:r>
      <w:r>
        <w:rPr>
          <w:sz w:val="20"/>
        </w:rPr>
        <w:t>en</w:t>
      </w:r>
      <w:r>
        <w:rPr>
          <w:spacing w:val="-1"/>
          <w:sz w:val="20"/>
        </w:rPr>
        <w:t> </w:t>
      </w:r>
      <w:r>
        <w:rPr>
          <w:sz w:val="20"/>
        </w:rPr>
        <w:t>áreas en las que</w:t>
      </w:r>
      <w:r>
        <w:rPr>
          <w:spacing w:val="-1"/>
          <w:sz w:val="20"/>
        </w:rPr>
        <w:t> </w:t>
      </w:r>
      <w:r>
        <w:rPr>
          <w:sz w:val="20"/>
        </w:rPr>
        <w:t>se</w:t>
      </w:r>
      <w:r>
        <w:rPr>
          <w:spacing w:val="-1"/>
          <w:sz w:val="20"/>
        </w:rPr>
        <w:t> </w:t>
      </w:r>
      <w:r>
        <w:rPr>
          <w:sz w:val="20"/>
        </w:rPr>
        <w:t>atente</w:t>
      </w:r>
      <w:r>
        <w:rPr>
          <w:spacing w:val="-1"/>
          <w:sz w:val="20"/>
        </w:rPr>
        <w:t> </w:t>
      </w:r>
      <w:r>
        <w:rPr>
          <w:sz w:val="20"/>
        </w:rPr>
        <w:t>contra</w:t>
      </w:r>
      <w:r>
        <w:rPr>
          <w:spacing w:val="-1"/>
          <w:sz w:val="20"/>
        </w:rPr>
        <w:t> </w:t>
      </w:r>
      <w:r>
        <w:rPr>
          <w:sz w:val="20"/>
        </w:rPr>
        <w:t>la integridad física de las personas o en aquellos establecimientos que no cuenten con las instalaciones adecuadas para realizarlo; y</w:t>
      </w:r>
    </w:p>
    <w:p>
      <w:pPr>
        <w:pStyle w:val="ListParagraph"/>
        <w:numPr>
          <w:ilvl w:val="0"/>
          <w:numId w:val="3"/>
        </w:numPr>
        <w:tabs>
          <w:tab w:pos="434" w:val="left" w:leader="none"/>
        </w:tabs>
        <w:spacing w:line="240" w:lineRule="auto" w:before="230" w:after="0"/>
        <w:ind w:left="1" w:right="152" w:firstLine="0"/>
        <w:jc w:val="both"/>
        <w:rPr>
          <w:sz w:val="20"/>
        </w:rPr>
      </w:pPr>
      <w:r>
        <w:rPr>
          <w:sz w:val="20"/>
        </w:rPr>
        <w:t>El</w:t>
      </w:r>
      <w:r>
        <w:rPr>
          <w:spacing w:val="-3"/>
          <w:sz w:val="20"/>
        </w:rPr>
        <w:t> </w:t>
      </w:r>
      <w:r>
        <w:rPr>
          <w:sz w:val="20"/>
        </w:rPr>
        <w:t>uso</w:t>
      </w:r>
      <w:r>
        <w:rPr>
          <w:spacing w:val="-2"/>
          <w:sz w:val="20"/>
        </w:rPr>
        <w:t> </w:t>
      </w:r>
      <w:r>
        <w:rPr>
          <w:sz w:val="20"/>
        </w:rPr>
        <w:t>y</w:t>
      </w:r>
      <w:r>
        <w:rPr>
          <w:spacing w:val="-1"/>
          <w:sz w:val="20"/>
        </w:rPr>
        <w:t> </w:t>
      </w:r>
      <w:r>
        <w:rPr>
          <w:sz w:val="20"/>
        </w:rPr>
        <w:t>tránsito</w:t>
      </w:r>
      <w:r>
        <w:rPr>
          <w:spacing w:val="-2"/>
          <w:sz w:val="20"/>
        </w:rPr>
        <w:t> </w:t>
      </w:r>
      <w:r>
        <w:rPr>
          <w:sz w:val="20"/>
        </w:rPr>
        <w:t>de</w:t>
      </w:r>
      <w:r>
        <w:rPr>
          <w:spacing w:val="-3"/>
          <w:sz w:val="20"/>
        </w:rPr>
        <w:t> </w:t>
      </w:r>
      <w:r>
        <w:rPr>
          <w:sz w:val="20"/>
        </w:rPr>
        <w:t>vehículos</w:t>
      </w:r>
      <w:r>
        <w:rPr>
          <w:spacing w:val="-1"/>
          <w:sz w:val="20"/>
        </w:rPr>
        <w:t> </w:t>
      </w:r>
      <w:r>
        <w:rPr>
          <w:sz w:val="20"/>
        </w:rPr>
        <w:t>de</w:t>
      </w:r>
      <w:r>
        <w:rPr>
          <w:spacing w:val="-2"/>
          <w:sz w:val="20"/>
        </w:rPr>
        <w:t> </w:t>
      </w:r>
      <w:r>
        <w:rPr>
          <w:sz w:val="20"/>
        </w:rPr>
        <w:t>tracción animal en</w:t>
      </w:r>
      <w:r>
        <w:rPr>
          <w:spacing w:val="-3"/>
          <w:sz w:val="20"/>
        </w:rPr>
        <w:t> </w:t>
      </w:r>
      <w:r>
        <w:rPr>
          <w:sz w:val="20"/>
        </w:rPr>
        <w:t>vialidades</w:t>
      </w:r>
      <w:r>
        <w:rPr>
          <w:spacing w:val="-1"/>
          <w:sz w:val="20"/>
        </w:rPr>
        <w:t> </w:t>
      </w:r>
      <w:r>
        <w:rPr>
          <w:sz w:val="20"/>
        </w:rPr>
        <w:t>asfaltadas</w:t>
      </w:r>
      <w:r>
        <w:rPr>
          <w:spacing w:val="-1"/>
          <w:sz w:val="20"/>
        </w:rPr>
        <w:t> </w:t>
      </w:r>
      <w:r>
        <w:rPr>
          <w:sz w:val="20"/>
        </w:rPr>
        <w:t>y para</w:t>
      </w:r>
      <w:r>
        <w:rPr>
          <w:spacing w:val="-2"/>
          <w:sz w:val="20"/>
        </w:rPr>
        <w:t> </w:t>
      </w:r>
      <w:r>
        <w:rPr>
          <w:sz w:val="20"/>
        </w:rPr>
        <w:t>fines</w:t>
      </w:r>
      <w:r>
        <w:rPr>
          <w:spacing w:val="-1"/>
          <w:sz w:val="20"/>
        </w:rPr>
        <w:t> </w:t>
      </w:r>
      <w:r>
        <w:rPr>
          <w:sz w:val="20"/>
        </w:rPr>
        <w:t>distintos</w:t>
      </w:r>
      <w:r>
        <w:rPr>
          <w:spacing w:val="-1"/>
          <w:sz w:val="20"/>
        </w:rPr>
        <w:t> </w:t>
      </w:r>
      <w:r>
        <w:rPr>
          <w:sz w:val="20"/>
        </w:rPr>
        <w:t>al</w:t>
      </w:r>
      <w:r>
        <w:rPr>
          <w:spacing w:val="-1"/>
          <w:sz w:val="20"/>
        </w:rPr>
        <w:t> </w:t>
      </w:r>
      <w:r>
        <w:rPr>
          <w:sz w:val="20"/>
        </w:rPr>
        <w:t>uso </w:t>
      </w:r>
      <w:r>
        <w:rPr>
          <w:spacing w:val="-2"/>
          <w:sz w:val="20"/>
        </w:rPr>
        <w:t>agropecuario.</w:t>
      </w:r>
    </w:p>
    <w:p>
      <w:pPr>
        <w:pStyle w:val="ListParagraph"/>
        <w:numPr>
          <w:ilvl w:val="0"/>
          <w:numId w:val="3"/>
        </w:numPr>
        <w:tabs>
          <w:tab w:pos="400" w:val="left" w:leader="none"/>
        </w:tabs>
        <w:spacing w:line="240" w:lineRule="auto" w:before="229" w:after="0"/>
        <w:ind w:left="1" w:right="152" w:firstLine="0"/>
        <w:jc w:val="both"/>
        <w:rPr>
          <w:rFonts w:ascii="Arial"/>
          <w:b/>
          <w:sz w:val="20"/>
        </w:rPr>
      </w:pPr>
      <w:r>
        <w:rPr>
          <w:rFonts w:ascii="Arial"/>
          <w:b/>
          <w:sz w:val="20"/>
        </w:rPr>
        <w:t>Izar y/o suspender por las patas, fracturar, cortar tendones, arrojar al agua hirviendo u otro acto de maltrato o crueldad que se ejecute como procedimiento previo a la matanza de animales destinados para abasto, sin previo aturdimiento,</w:t>
      </w:r>
    </w:p>
    <w:p>
      <w:pPr>
        <w:spacing w:before="2"/>
        <w:ind w:left="54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3"/>
        </w:numPr>
        <w:tabs>
          <w:tab w:pos="436" w:val="left" w:leader="none"/>
        </w:tabs>
        <w:spacing w:line="240" w:lineRule="auto" w:before="0" w:after="0"/>
        <w:ind w:left="1" w:right="154" w:firstLine="0"/>
        <w:jc w:val="left"/>
        <w:rPr>
          <w:rFonts w:ascii="Arial"/>
          <w:b/>
          <w:sz w:val="20"/>
        </w:rPr>
      </w:pPr>
      <w:r>
        <w:rPr>
          <w:rFonts w:ascii="Arial"/>
          <w:b/>
          <w:sz w:val="20"/>
        </w:rPr>
        <w:t>La presencia de menores de edad en cualquier acto o hecho que se desarrolle en los rastros, casas de matanza o espacios cuya finalidad sea la matanza de animales para abasto;</w:t>
      </w:r>
    </w:p>
    <w:p>
      <w:pPr>
        <w:spacing w:before="2"/>
        <w:ind w:left="54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6"/>
        <w:ind w:left="0"/>
        <w:rPr>
          <w:rFonts w:ascii="Arial"/>
          <w:i/>
          <w:sz w:val="14"/>
        </w:rPr>
      </w:pPr>
    </w:p>
    <w:p>
      <w:pPr>
        <w:pStyle w:val="ListParagraph"/>
        <w:numPr>
          <w:ilvl w:val="0"/>
          <w:numId w:val="3"/>
        </w:numPr>
        <w:tabs>
          <w:tab w:pos="486" w:val="left" w:leader="none"/>
        </w:tabs>
        <w:spacing w:line="240" w:lineRule="auto" w:before="0" w:after="0"/>
        <w:ind w:left="486" w:right="0" w:hanging="485"/>
        <w:jc w:val="left"/>
        <w:rPr>
          <w:rFonts w:ascii="Arial"/>
          <w:b/>
          <w:sz w:val="20"/>
        </w:rPr>
      </w:pPr>
      <w:r>
        <w:rPr>
          <w:rFonts w:ascii="Arial"/>
          <w:b/>
          <w:sz w:val="20"/>
        </w:rPr>
        <w:t>Que</w:t>
      </w:r>
      <w:r>
        <w:rPr>
          <w:rFonts w:ascii="Arial"/>
          <w:b/>
          <w:spacing w:val="-7"/>
          <w:sz w:val="20"/>
        </w:rPr>
        <w:t> </w:t>
      </w:r>
      <w:r>
        <w:rPr>
          <w:rFonts w:ascii="Arial"/>
          <w:b/>
          <w:sz w:val="20"/>
        </w:rPr>
        <w:t>los</w:t>
      </w:r>
      <w:r>
        <w:rPr>
          <w:rFonts w:ascii="Arial"/>
          <w:b/>
          <w:spacing w:val="-5"/>
          <w:sz w:val="20"/>
        </w:rPr>
        <w:t> </w:t>
      </w:r>
      <w:r>
        <w:rPr>
          <w:rFonts w:ascii="Arial"/>
          <w:b/>
          <w:sz w:val="20"/>
        </w:rPr>
        <w:t>animales</w:t>
      </w:r>
      <w:r>
        <w:rPr>
          <w:rFonts w:ascii="Arial"/>
          <w:b/>
          <w:spacing w:val="-8"/>
          <w:sz w:val="20"/>
        </w:rPr>
        <w:t> </w:t>
      </w:r>
      <w:r>
        <w:rPr>
          <w:rFonts w:ascii="Arial"/>
          <w:b/>
          <w:sz w:val="20"/>
        </w:rPr>
        <w:t>presencien</w:t>
      </w:r>
      <w:r>
        <w:rPr>
          <w:rFonts w:ascii="Arial"/>
          <w:b/>
          <w:spacing w:val="-6"/>
          <w:sz w:val="20"/>
        </w:rPr>
        <w:t> </w:t>
      </w:r>
      <w:r>
        <w:rPr>
          <w:rFonts w:ascii="Arial"/>
          <w:b/>
          <w:sz w:val="20"/>
        </w:rPr>
        <w:t>la</w:t>
      </w:r>
      <w:r>
        <w:rPr>
          <w:rFonts w:ascii="Arial"/>
          <w:b/>
          <w:spacing w:val="-5"/>
          <w:sz w:val="20"/>
        </w:rPr>
        <w:t> </w:t>
      </w:r>
      <w:r>
        <w:rPr>
          <w:rFonts w:ascii="Arial"/>
          <w:b/>
          <w:sz w:val="20"/>
        </w:rPr>
        <w:t>matanza</w:t>
      </w:r>
      <w:r>
        <w:rPr>
          <w:rFonts w:ascii="Arial"/>
          <w:b/>
          <w:spacing w:val="-7"/>
          <w:sz w:val="20"/>
        </w:rPr>
        <w:t> </w:t>
      </w:r>
      <w:r>
        <w:rPr>
          <w:rFonts w:ascii="Arial"/>
          <w:b/>
          <w:sz w:val="20"/>
        </w:rPr>
        <w:t>de</w:t>
      </w:r>
      <w:r>
        <w:rPr>
          <w:rFonts w:ascii="Arial"/>
          <w:b/>
          <w:spacing w:val="-5"/>
          <w:sz w:val="20"/>
        </w:rPr>
        <w:t> </w:t>
      </w:r>
      <w:r>
        <w:rPr>
          <w:rFonts w:ascii="Arial"/>
          <w:b/>
          <w:sz w:val="20"/>
        </w:rPr>
        <w:t>otros</w:t>
      </w:r>
      <w:r>
        <w:rPr>
          <w:rFonts w:ascii="Arial"/>
          <w:b/>
          <w:spacing w:val="-6"/>
          <w:sz w:val="20"/>
        </w:rPr>
        <w:t> </w:t>
      </w:r>
      <w:r>
        <w:rPr>
          <w:rFonts w:ascii="Arial"/>
          <w:b/>
          <w:spacing w:val="-2"/>
          <w:sz w:val="20"/>
        </w:rPr>
        <w:t>animales;</w:t>
      </w:r>
    </w:p>
    <w:p>
      <w:pPr>
        <w:spacing w:before="2"/>
        <w:ind w:left="54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spacing w:after="0"/>
        <w:jc w:val="left"/>
        <w:rPr>
          <w:rFonts w:ascii="Arial" w:hAnsi="Arial"/>
          <w:i/>
          <w:sz w:val="14"/>
        </w:rPr>
        <w:sectPr>
          <w:pgSz w:w="12250" w:h="15850"/>
          <w:pgMar w:header="15" w:footer="776" w:top="1740" w:bottom="960" w:left="1417" w:right="1275"/>
        </w:sectPr>
      </w:pPr>
    </w:p>
    <w:p>
      <w:pPr>
        <w:pStyle w:val="BodyText"/>
        <w:spacing w:before="84"/>
        <w:ind w:left="0"/>
        <w:rPr>
          <w:rFonts w:ascii="Arial"/>
          <w:i/>
        </w:rPr>
      </w:pPr>
    </w:p>
    <w:p>
      <w:pPr>
        <w:pStyle w:val="ListParagraph"/>
        <w:numPr>
          <w:ilvl w:val="0"/>
          <w:numId w:val="3"/>
        </w:numPr>
        <w:tabs>
          <w:tab w:pos="572" w:val="left" w:leader="none"/>
        </w:tabs>
        <w:spacing w:line="240" w:lineRule="auto" w:before="0" w:after="0"/>
        <w:ind w:left="1" w:right="150" w:firstLine="0"/>
        <w:jc w:val="left"/>
        <w:rPr>
          <w:rFonts w:ascii="Arial" w:hAnsi="Arial"/>
          <w:b/>
          <w:sz w:val="20"/>
        </w:rPr>
      </w:pPr>
      <w:r>
        <w:rPr>
          <w:rFonts w:ascii="Arial" w:hAnsi="Arial"/>
          <w:b/>
          <w:sz w:val="20"/>
        </w:rPr>
        <w:t>La</w:t>
      </w:r>
      <w:r>
        <w:rPr>
          <w:rFonts w:ascii="Arial" w:hAnsi="Arial"/>
          <w:b/>
          <w:spacing w:val="27"/>
          <w:sz w:val="20"/>
        </w:rPr>
        <w:t> </w:t>
      </w:r>
      <w:r>
        <w:rPr>
          <w:rFonts w:ascii="Arial" w:hAnsi="Arial"/>
          <w:b/>
          <w:sz w:val="20"/>
        </w:rPr>
        <w:t>matanza</w:t>
      </w:r>
      <w:r>
        <w:rPr>
          <w:rFonts w:ascii="Arial" w:hAnsi="Arial"/>
          <w:b/>
          <w:spacing w:val="27"/>
          <w:sz w:val="20"/>
        </w:rPr>
        <w:t> </w:t>
      </w:r>
      <w:r>
        <w:rPr>
          <w:rFonts w:ascii="Arial" w:hAnsi="Arial"/>
          <w:b/>
          <w:sz w:val="20"/>
        </w:rPr>
        <w:t>de</w:t>
      </w:r>
      <w:r>
        <w:rPr>
          <w:rFonts w:ascii="Arial" w:hAnsi="Arial"/>
          <w:b/>
          <w:spacing w:val="27"/>
          <w:sz w:val="20"/>
        </w:rPr>
        <w:t> </w:t>
      </w:r>
      <w:r>
        <w:rPr>
          <w:rFonts w:ascii="Arial" w:hAnsi="Arial"/>
          <w:b/>
          <w:sz w:val="20"/>
        </w:rPr>
        <w:t>hembras</w:t>
      </w:r>
      <w:r>
        <w:rPr>
          <w:rFonts w:ascii="Arial" w:hAnsi="Arial"/>
          <w:b/>
          <w:spacing w:val="27"/>
          <w:sz w:val="20"/>
        </w:rPr>
        <w:t> </w:t>
      </w:r>
      <w:r>
        <w:rPr>
          <w:rFonts w:ascii="Arial" w:hAnsi="Arial"/>
          <w:b/>
          <w:sz w:val="20"/>
        </w:rPr>
        <w:t>en</w:t>
      </w:r>
      <w:r>
        <w:rPr>
          <w:rFonts w:ascii="Arial" w:hAnsi="Arial"/>
          <w:b/>
          <w:spacing w:val="28"/>
          <w:sz w:val="20"/>
        </w:rPr>
        <w:t> </w:t>
      </w:r>
      <w:r>
        <w:rPr>
          <w:rFonts w:ascii="Arial" w:hAnsi="Arial"/>
          <w:b/>
          <w:sz w:val="20"/>
        </w:rPr>
        <w:t>el</w:t>
      </w:r>
      <w:r>
        <w:rPr>
          <w:rFonts w:ascii="Arial" w:hAnsi="Arial"/>
          <w:b/>
          <w:spacing w:val="27"/>
          <w:sz w:val="20"/>
        </w:rPr>
        <w:t> </w:t>
      </w:r>
      <w:r>
        <w:rPr>
          <w:rFonts w:ascii="Arial" w:hAnsi="Arial"/>
          <w:b/>
          <w:sz w:val="20"/>
        </w:rPr>
        <w:t>último</w:t>
      </w:r>
      <w:r>
        <w:rPr>
          <w:rFonts w:ascii="Arial" w:hAnsi="Arial"/>
          <w:b/>
          <w:spacing w:val="28"/>
          <w:sz w:val="20"/>
        </w:rPr>
        <w:t> </w:t>
      </w:r>
      <w:r>
        <w:rPr>
          <w:rFonts w:ascii="Arial" w:hAnsi="Arial"/>
          <w:b/>
          <w:sz w:val="20"/>
        </w:rPr>
        <w:t>tercio</w:t>
      </w:r>
      <w:r>
        <w:rPr>
          <w:rFonts w:ascii="Arial" w:hAnsi="Arial"/>
          <w:b/>
          <w:spacing w:val="28"/>
          <w:sz w:val="20"/>
        </w:rPr>
        <w:t> </w:t>
      </w:r>
      <w:r>
        <w:rPr>
          <w:rFonts w:ascii="Arial" w:hAnsi="Arial"/>
          <w:b/>
          <w:sz w:val="20"/>
        </w:rPr>
        <w:t>de</w:t>
      </w:r>
      <w:r>
        <w:rPr>
          <w:rFonts w:ascii="Arial" w:hAnsi="Arial"/>
          <w:b/>
          <w:spacing w:val="27"/>
          <w:sz w:val="20"/>
        </w:rPr>
        <w:t> </w:t>
      </w:r>
      <w:r>
        <w:rPr>
          <w:rFonts w:ascii="Arial" w:hAnsi="Arial"/>
          <w:b/>
          <w:sz w:val="20"/>
        </w:rPr>
        <w:t>gestación,</w:t>
      </w:r>
      <w:r>
        <w:rPr>
          <w:rFonts w:ascii="Arial" w:hAnsi="Arial"/>
          <w:b/>
          <w:spacing w:val="27"/>
          <w:sz w:val="20"/>
        </w:rPr>
        <w:t> </w:t>
      </w:r>
      <w:r>
        <w:rPr>
          <w:rFonts w:ascii="Arial" w:hAnsi="Arial"/>
          <w:b/>
          <w:sz w:val="20"/>
        </w:rPr>
        <w:t>salvo</w:t>
      </w:r>
      <w:r>
        <w:rPr>
          <w:rFonts w:ascii="Arial" w:hAnsi="Arial"/>
          <w:b/>
          <w:spacing w:val="28"/>
          <w:sz w:val="20"/>
        </w:rPr>
        <w:t> </w:t>
      </w:r>
      <w:r>
        <w:rPr>
          <w:rFonts w:ascii="Arial" w:hAnsi="Arial"/>
          <w:b/>
          <w:sz w:val="20"/>
        </w:rPr>
        <w:t>en</w:t>
      </w:r>
      <w:r>
        <w:rPr>
          <w:rFonts w:ascii="Arial" w:hAnsi="Arial"/>
          <w:b/>
          <w:spacing w:val="30"/>
          <w:sz w:val="20"/>
        </w:rPr>
        <w:t> </w:t>
      </w:r>
      <w:r>
        <w:rPr>
          <w:rFonts w:ascii="Arial" w:hAnsi="Arial"/>
          <w:b/>
          <w:sz w:val="20"/>
        </w:rPr>
        <w:t>los</w:t>
      </w:r>
      <w:r>
        <w:rPr>
          <w:rFonts w:ascii="Arial" w:hAnsi="Arial"/>
          <w:b/>
          <w:spacing w:val="28"/>
          <w:sz w:val="20"/>
        </w:rPr>
        <w:t> </w:t>
      </w:r>
      <w:r>
        <w:rPr>
          <w:rFonts w:ascii="Arial" w:hAnsi="Arial"/>
          <w:b/>
          <w:sz w:val="20"/>
        </w:rPr>
        <w:t>casos</w:t>
      </w:r>
      <w:r>
        <w:rPr>
          <w:rFonts w:ascii="Arial" w:hAnsi="Arial"/>
          <w:b/>
          <w:spacing w:val="28"/>
          <w:sz w:val="20"/>
        </w:rPr>
        <w:t> </w:t>
      </w:r>
      <w:r>
        <w:rPr>
          <w:rFonts w:ascii="Arial" w:hAnsi="Arial"/>
          <w:b/>
          <w:sz w:val="20"/>
        </w:rPr>
        <w:t>que</w:t>
      </w:r>
      <w:r>
        <w:rPr>
          <w:rFonts w:ascii="Arial" w:hAnsi="Arial"/>
          <w:b/>
          <w:spacing w:val="27"/>
          <w:sz w:val="20"/>
        </w:rPr>
        <w:t> </w:t>
      </w:r>
      <w:r>
        <w:rPr>
          <w:rFonts w:ascii="Arial" w:hAnsi="Arial"/>
          <w:b/>
          <w:sz w:val="20"/>
        </w:rPr>
        <w:t>esté</w:t>
      </w:r>
      <w:r>
        <w:rPr>
          <w:rFonts w:ascii="Arial" w:hAnsi="Arial"/>
          <w:b/>
          <w:spacing w:val="28"/>
          <w:sz w:val="20"/>
        </w:rPr>
        <w:t> </w:t>
      </w:r>
      <w:r>
        <w:rPr>
          <w:rFonts w:ascii="Arial" w:hAnsi="Arial"/>
          <w:b/>
          <w:sz w:val="20"/>
        </w:rPr>
        <w:t>en peligro el bienestar del animal; y</w:t>
      </w:r>
    </w:p>
    <w:p>
      <w:pPr>
        <w:spacing w:line="161" w:lineRule="exact" w:before="0"/>
        <w:ind w:left="54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3"/>
        </w:numPr>
        <w:tabs>
          <w:tab w:pos="582" w:val="left" w:leader="none"/>
        </w:tabs>
        <w:spacing w:line="240" w:lineRule="auto" w:before="0" w:after="0"/>
        <w:ind w:left="1" w:right="156" w:firstLine="0"/>
        <w:jc w:val="left"/>
        <w:rPr>
          <w:rFonts w:ascii="Arial" w:hAnsi="Arial"/>
          <w:b/>
          <w:sz w:val="20"/>
        </w:rPr>
      </w:pPr>
      <w:r>
        <w:rPr>
          <w:rFonts w:ascii="Arial" w:hAnsi="Arial"/>
          <w:b/>
          <w:sz w:val="20"/>
        </w:rPr>
        <w:t>La matanza de animales en cualquier espacio, ya sea público o privado, sin que se cuente</w:t>
      </w:r>
      <w:r>
        <w:rPr>
          <w:rFonts w:ascii="Arial" w:hAnsi="Arial"/>
          <w:b/>
          <w:spacing w:val="40"/>
          <w:sz w:val="20"/>
        </w:rPr>
        <w:t> </w:t>
      </w:r>
      <w:r>
        <w:rPr>
          <w:rFonts w:ascii="Arial" w:hAnsi="Arial"/>
          <w:b/>
          <w:sz w:val="20"/>
        </w:rPr>
        <w:t>con el permiso de la autoridad correspondiente.</w:t>
      </w:r>
    </w:p>
    <w:p>
      <w:pPr>
        <w:spacing w:before="2"/>
        <w:ind w:left="54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52"/>
        <w:jc w:val="both"/>
      </w:pPr>
      <w:r>
        <w:rPr>
          <w:rFonts w:ascii="Arial" w:hAnsi="Arial"/>
          <w:b/>
        </w:rPr>
        <w:t>Artículo 24.- </w:t>
      </w:r>
      <w:r>
        <w:rPr/>
        <w:t>Cualquier persona que tenga conocimiento de un acto, hecho u omisión en perjuicio de los animales objeto de tutela de la presente Ley, tiene la obligación de informar a la Procuraduría de la existencia de la falta.</w:t>
      </w:r>
    </w:p>
    <w:p>
      <w:pPr>
        <w:pStyle w:val="BodyText"/>
        <w:ind w:left="0"/>
      </w:pPr>
    </w:p>
    <w:p>
      <w:pPr>
        <w:pStyle w:val="BodyText"/>
        <w:ind w:left="0"/>
      </w:pPr>
    </w:p>
    <w:p>
      <w:pPr>
        <w:pStyle w:val="Heading1"/>
        <w:ind w:right="144"/>
      </w:pPr>
      <w:r>
        <w:rPr/>
        <w:t>CAPITULO</w:t>
      </w:r>
      <w:r>
        <w:rPr>
          <w:spacing w:val="-10"/>
        </w:rPr>
        <w:t> </w:t>
      </w:r>
      <w:r>
        <w:rPr>
          <w:spacing w:val="-2"/>
        </w:rPr>
        <w:t>SÉPTIMO</w:t>
      </w:r>
    </w:p>
    <w:p>
      <w:pPr>
        <w:spacing w:before="1"/>
        <w:ind w:left="0" w:right="140"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3"/>
          <w:sz w:val="20"/>
        </w:rPr>
        <w:t> </w:t>
      </w:r>
      <w:r>
        <w:rPr>
          <w:rFonts w:ascii="Arial" w:hAnsi="Arial"/>
          <w:b/>
          <w:sz w:val="20"/>
        </w:rPr>
        <w:t>EXHIBICIÓN</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z w:val="20"/>
        </w:rPr>
        <w:t>VENTA</w:t>
      </w:r>
      <w:r>
        <w:rPr>
          <w:rFonts w:ascii="Arial" w:hAnsi="Arial"/>
          <w:b/>
          <w:spacing w:val="-6"/>
          <w:sz w:val="20"/>
        </w:rPr>
        <w:t> </w:t>
      </w:r>
      <w:r>
        <w:rPr>
          <w:rFonts w:ascii="Arial" w:hAnsi="Arial"/>
          <w:b/>
          <w:sz w:val="20"/>
        </w:rPr>
        <w:t>DE</w:t>
      </w:r>
      <w:r>
        <w:rPr>
          <w:rFonts w:ascii="Arial" w:hAnsi="Arial"/>
          <w:b/>
          <w:spacing w:val="-3"/>
          <w:sz w:val="20"/>
        </w:rPr>
        <w:t> </w:t>
      </w:r>
      <w:r>
        <w:rPr>
          <w:rFonts w:ascii="Arial" w:hAnsi="Arial"/>
          <w:b/>
          <w:spacing w:val="-2"/>
          <w:sz w:val="20"/>
        </w:rPr>
        <w:t>ANIMALES</w:t>
      </w:r>
    </w:p>
    <w:p>
      <w:pPr>
        <w:pStyle w:val="BodyText"/>
        <w:spacing w:before="228"/>
        <w:ind w:right="152"/>
        <w:jc w:val="both"/>
      </w:pPr>
      <w:r>
        <w:rPr>
          <w:rFonts w:ascii="Arial" w:hAnsi="Arial"/>
          <w:b/>
        </w:rPr>
        <w:t>Artículo 25.- </w:t>
      </w:r>
      <w:r>
        <w:rPr/>
        <w:t>Todos los establecimientos que se dediquen a la venta de animales deberán contar con los permisos, y apegarse a</w:t>
      </w:r>
      <w:r>
        <w:rPr>
          <w:spacing w:val="40"/>
        </w:rPr>
        <w:t> </w:t>
      </w:r>
      <w:r>
        <w:rPr/>
        <w:t>lo siguiente:</w:t>
      </w:r>
    </w:p>
    <w:p>
      <w:pPr>
        <w:pStyle w:val="BodyText"/>
        <w:spacing w:before="1"/>
        <w:ind w:left="0"/>
      </w:pPr>
    </w:p>
    <w:p>
      <w:pPr>
        <w:pStyle w:val="BodyText"/>
        <w:ind w:right="149"/>
        <w:jc w:val="both"/>
      </w:pPr>
      <w:r>
        <w:rPr>
          <w:rFonts w:ascii="Arial" w:hAnsi="Arial"/>
          <w:b/>
        </w:rPr>
        <w:t>I.- </w:t>
      </w:r>
      <w:r>
        <w:rPr/>
        <w:t>Proveer a los animales, al momento de su venta, de jaulas amplias y seguras que cuenten con un espacio mínimo adecuado a la especie, peso, talla y altura de cada ejemplar, con el fin de garantizar su protección, bienestar y evitar cualquier riesgo a su integridad.</w:t>
      </w:r>
    </w:p>
    <w:p>
      <w:pPr>
        <w:spacing w:before="0"/>
        <w:ind w:left="54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rPr>
          <w:rFonts w:ascii="Arial"/>
          <w:i/>
          <w:sz w:val="14"/>
        </w:rPr>
      </w:pPr>
    </w:p>
    <w:p>
      <w:pPr>
        <w:pStyle w:val="BodyText"/>
      </w:pPr>
      <w:r>
        <w:rPr>
          <w:rFonts w:ascii="Arial" w:hAnsi="Arial"/>
          <w:b/>
        </w:rPr>
        <w:t>II.-</w:t>
      </w:r>
      <w:r>
        <w:rPr>
          <w:rFonts w:ascii="Arial" w:hAnsi="Arial"/>
          <w:b/>
          <w:spacing w:val="-8"/>
        </w:rPr>
        <w:t> </w:t>
      </w:r>
      <w:r>
        <w:rPr/>
        <w:t>Mantener</w:t>
      </w:r>
      <w:r>
        <w:rPr>
          <w:spacing w:val="-7"/>
        </w:rPr>
        <w:t> </w:t>
      </w:r>
      <w:r>
        <w:rPr/>
        <w:t>la</w:t>
      </w:r>
      <w:r>
        <w:rPr>
          <w:spacing w:val="-7"/>
        </w:rPr>
        <w:t> </w:t>
      </w:r>
      <w:r>
        <w:rPr/>
        <w:t>limpieza</w:t>
      </w:r>
      <w:r>
        <w:rPr>
          <w:spacing w:val="-8"/>
        </w:rPr>
        <w:t> </w:t>
      </w:r>
      <w:r>
        <w:rPr/>
        <w:t>y</w:t>
      </w:r>
      <w:r>
        <w:rPr>
          <w:spacing w:val="-7"/>
        </w:rPr>
        <w:t> </w:t>
      </w:r>
      <w:r>
        <w:rPr/>
        <w:t>ventilación</w:t>
      </w:r>
      <w:r>
        <w:rPr>
          <w:spacing w:val="-7"/>
        </w:rPr>
        <w:t> </w:t>
      </w:r>
      <w:r>
        <w:rPr/>
        <w:t>adecuadas</w:t>
      </w:r>
      <w:r>
        <w:rPr>
          <w:spacing w:val="-5"/>
        </w:rPr>
        <w:t> </w:t>
      </w:r>
      <w:r>
        <w:rPr/>
        <w:t>dentro</w:t>
      </w:r>
      <w:r>
        <w:rPr>
          <w:spacing w:val="-8"/>
        </w:rPr>
        <w:t> </w:t>
      </w:r>
      <w:r>
        <w:rPr/>
        <w:t>del</w:t>
      </w:r>
      <w:r>
        <w:rPr>
          <w:spacing w:val="-9"/>
        </w:rPr>
        <w:t> </w:t>
      </w:r>
      <w:r>
        <w:rPr>
          <w:spacing w:val="-2"/>
        </w:rPr>
        <w:t>establecimiento;</w:t>
      </w:r>
    </w:p>
    <w:p>
      <w:pPr>
        <w:pStyle w:val="BodyText"/>
        <w:spacing w:before="1"/>
        <w:ind w:left="0"/>
      </w:pPr>
    </w:p>
    <w:p>
      <w:pPr>
        <w:pStyle w:val="BodyText"/>
      </w:pPr>
      <w:r>
        <w:rPr>
          <w:rFonts w:ascii="Arial" w:hAnsi="Arial"/>
          <w:b/>
        </w:rPr>
        <w:t>III.-</w:t>
      </w:r>
      <w:r>
        <w:rPr>
          <w:rFonts w:ascii="Arial" w:hAnsi="Arial"/>
          <w:b/>
          <w:spacing w:val="-8"/>
        </w:rPr>
        <w:t> </w:t>
      </w:r>
      <w:r>
        <w:rPr/>
        <w:t>Proporcionarles</w:t>
      </w:r>
      <w:r>
        <w:rPr>
          <w:spacing w:val="-8"/>
        </w:rPr>
        <w:t> </w:t>
      </w:r>
      <w:r>
        <w:rPr/>
        <w:t>durante</w:t>
      </w:r>
      <w:r>
        <w:rPr>
          <w:spacing w:val="-8"/>
        </w:rPr>
        <w:t> </w:t>
      </w:r>
      <w:r>
        <w:rPr/>
        <w:t>su</w:t>
      </w:r>
      <w:r>
        <w:rPr>
          <w:spacing w:val="-9"/>
        </w:rPr>
        <w:t> </w:t>
      </w:r>
      <w:r>
        <w:rPr/>
        <w:t>estancia</w:t>
      </w:r>
      <w:r>
        <w:rPr>
          <w:spacing w:val="-6"/>
        </w:rPr>
        <w:t> </w:t>
      </w:r>
      <w:r>
        <w:rPr/>
        <w:t>de</w:t>
      </w:r>
      <w:r>
        <w:rPr>
          <w:spacing w:val="-10"/>
        </w:rPr>
        <w:t> </w:t>
      </w:r>
      <w:r>
        <w:rPr/>
        <w:t>alimentación</w:t>
      </w:r>
      <w:r>
        <w:rPr>
          <w:spacing w:val="-9"/>
        </w:rPr>
        <w:t> </w:t>
      </w:r>
      <w:r>
        <w:rPr/>
        <w:t>adecuada</w:t>
      </w:r>
      <w:r>
        <w:rPr>
          <w:spacing w:val="-9"/>
        </w:rPr>
        <w:t> </w:t>
      </w:r>
      <w:r>
        <w:rPr/>
        <w:t>y</w:t>
      </w:r>
      <w:r>
        <w:rPr>
          <w:spacing w:val="-8"/>
        </w:rPr>
        <w:t> </w:t>
      </w:r>
      <w:r>
        <w:rPr/>
        <w:t>agua</w:t>
      </w:r>
      <w:r>
        <w:rPr>
          <w:spacing w:val="-6"/>
        </w:rPr>
        <w:t> </w:t>
      </w:r>
      <w:r>
        <w:rPr>
          <w:spacing w:val="-2"/>
        </w:rPr>
        <w:t>suficiente;</w:t>
      </w:r>
    </w:p>
    <w:p>
      <w:pPr>
        <w:pStyle w:val="BodyText"/>
        <w:spacing w:before="229"/>
      </w:pPr>
      <w:r>
        <w:rPr>
          <w:rFonts w:ascii="Arial"/>
          <w:b/>
        </w:rPr>
        <w:t>IV.-</w:t>
      </w:r>
      <w:r>
        <w:rPr>
          <w:rFonts w:ascii="Arial"/>
          <w:b/>
          <w:spacing w:val="-1"/>
        </w:rPr>
        <w:t> </w:t>
      </w:r>
      <w:r>
        <w:rPr/>
        <w:t>Contar</w:t>
      </w:r>
      <w:r>
        <w:rPr>
          <w:spacing w:val="-1"/>
        </w:rPr>
        <w:t> </w:t>
      </w:r>
      <w:r>
        <w:rPr/>
        <w:t>con las</w:t>
      </w:r>
      <w:r>
        <w:rPr>
          <w:spacing w:val="-1"/>
        </w:rPr>
        <w:t> </w:t>
      </w:r>
      <w:r>
        <w:rPr/>
        <w:t>medidas</w:t>
      </w:r>
      <w:r>
        <w:rPr>
          <w:spacing w:val="-1"/>
        </w:rPr>
        <w:t> </w:t>
      </w:r>
      <w:r>
        <w:rPr/>
        <w:t>preventivas,</w:t>
      </w:r>
      <w:r>
        <w:rPr>
          <w:spacing w:val="-2"/>
        </w:rPr>
        <w:t> </w:t>
      </w:r>
      <w:r>
        <w:rPr/>
        <w:t>para</w:t>
      </w:r>
      <w:r>
        <w:rPr>
          <w:spacing w:val="-2"/>
        </w:rPr>
        <w:t> </w:t>
      </w:r>
      <w:r>
        <w:rPr/>
        <w:t>que los animales</w:t>
      </w:r>
      <w:r>
        <w:rPr>
          <w:spacing w:val="-1"/>
        </w:rPr>
        <w:t> </w:t>
      </w:r>
      <w:r>
        <w:rPr/>
        <w:t>no</w:t>
      </w:r>
      <w:r>
        <w:rPr>
          <w:spacing w:val="-3"/>
        </w:rPr>
        <w:t> </w:t>
      </w:r>
      <w:r>
        <w:rPr/>
        <w:t>sean</w:t>
      </w:r>
      <w:r>
        <w:rPr>
          <w:spacing w:val="-3"/>
        </w:rPr>
        <w:t> </w:t>
      </w:r>
      <w:r>
        <w:rPr/>
        <w:t>perturbados</w:t>
      </w:r>
      <w:r>
        <w:rPr>
          <w:spacing w:val="-1"/>
        </w:rPr>
        <w:t> </w:t>
      </w:r>
      <w:r>
        <w:rPr/>
        <w:t>por</w:t>
      </w:r>
      <w:r>
        <w:rPr>
          <w:spacing w:val="-1"/>
        </w:rPr>
        <w:t> </w:t>
      </w:r>
      <w:r>
        <w:rPr/>
        <w:t>las</w:t>
      </w:r>
      <w:r>
        <w:rPr>
          <w:spacing w:val="-1"/>
        </w:rPr>
        <w:t> </w:t>
      </w:r>
      <w:r>
        <w:rPr/>
        <w:t>personas,</w:t>
      </w:r>
      <w:r>
        <w:rPr>
          <w:spacing w:val="-2"/>
        </w:rPr>
        <w:t> </w:t>
      </w:r>
      <w:r>
        <w:rPr/>
        <w:t>en especial por los menores, que visiten el establecimiento; y</w:t>
      </w:r>
    </w:p>
    <w:p>
      <w:pPr>
        <w:pStyle w:val="BodyText"/>
        <w:spacing w:before="1"/>
        <w:ind w:left="0"/>
      </w:pPr>
    </w:p>
    <w:p>
      <w:pPr>
        <w:pStyle w:val="BodyText"/>
      </w:pPr>
      <w:r>
        <w:rPr>
          <w:rFonts w:ascii="Arial" w:hAnsi="Arial"/>
          <w:b/>
        </w:rPr>
        <w:t>V.- </w:t>
      </w:r>
      <w:r>
        <w:rPr/>
        <w:t>Contar con un Médico Veterinario Zootecnista, como responsable de la salud de los animales y de la orientación a los interesados en adquirir una mascota.</w:t>
      </w:r>
    </w:p>
    <w:p>
      <w:pPr>
        <w:pStyle w:val="BodyText"/>
        <w:spacing w:before="229"/>
        <w:ind w:right="141"/>
        <w:jc w:val="both"/>
      </w:pPr>
      <w:r>
        <w:rPr>
          <w:rFonts w:ascii="Arial" w:hAnsi="Arial"/>
          <w:b/>
        </w:rPr>
        <w:t>Artículo 25 Bis. </w:t>
      </w:r>
      <w:r>
        <w:rPr/>
        <w:t>Cualquier persona o lugar dedicado a la reproducción, selección, crianza o venta de animales, deberá cumplir con los siguientes requisitos, sin perjuicio de los demás que establezca para</w:t>
      </w:r>
      <w:r>
        <w:rPr>
          <w:spacing w:val="40"/>
        </w:rPr>
        <w:t> </w:t>
      </w:r>
      <w:r>
        <w:rPr/>
        <w:t>ello la autoridad competente:</w:t>
      </w:r>
    </w:p>
    <w:p>
      <w:pPr>
        <w:pStyle w:val="BodyText"/>
        <w:spacing w:before="2"/>
        <w:ind w:left="0"/>
      </w:pPr>
    </w:p>
    <w:p>
      <w:pPr>
        <w:pStyle w:val="ListParagraph"/>
        <w:numPr>
          <w:ilvl w:val="0"/>
          <w:numId w:val="4"/>
        </w:numPr>
        <w:tabs>
          <w:tab w:pos="222" w:val="left" w:leader="none"/>
        </w:tabs>
        <w:spacing w:line="240" w:lineRule="auto" w:before="0" w:after="0"/>
        <w:ind w:left="1" w:right="150" w:firstLine="0"/>
        <w:jc w:val="both"/>
        <w:rPr>
          <w:sz w:val="20"/>
        </w:rPr>
      </w:pPr>
      <w:r>
        <w:rPr>
          <w:sz w:val="20"/>
        </w:rPr>
        <w:t>Deberán obtener de la autoridad competente la licencia de autorización para desempeñar dicha </w:t>
      </w:r>
      <w:r>
        <w:rPr>
          <w:spacing w:val="-2"/>
          <w:sz w:val="20"/>
        </w:rPr>
        <w:t>actividad;</w:t>
      </w:r>
    </w:p>
    <w:p>
      <w:pPr>
        <w:pStyle w:val="ListParagraph"/>
        <w:numPr>
          <w:ilvl w:val="0"/>
          <w:numId w:val="4"/>
        </w:numPr>
        <w:tabs>
          <w:tab w:pos="258" w:val="left" w:leader="none"/>
        </w:tabs>
        <w:spacing w:line="240" w:lineRule="auto" w:before="0" w:after="0"/>
        <w:ind w:left="1" w:right="151" w:firstLine="0"/>
        <w:jc w:val="both"/>
        <w:rPr>
          <w:sz w:val="20"/>
        </w:rPr>
      </w:pPr>
      <w:r>
        <w:rPr>
          <w:sz w:val="20"/>
        </w:rPr>
        <w:t>Llevar un registro con la ficha técnica de todos los animales, el cual deberá contener nombre del animal, especie, raza, edad y registro de las consultas médicas, desparasitaciones y vacunas; posteriormente a la venta del animal, el nombre y domicilio del propietario y copia de identificación oficial;</w:t>
      </w:r>
    </w:p>
    <w:p>
      <w:pPr>
        <w:pStyle w:val="ListParagraph"/>
        <w:numPr>
          <w:ilvl w:val="0"/>
          <w:numId w:val="4"/>
        </w:numPr>
        <w:tabs>
          <w:tab w:pos="292" w:val="left" w:leader="none"/>
        </w:tabs>
        <w:spacing w:line="240" w:lineRule="auto" w:before="0" w:after="0"/>
        <w:ind w:left="1" w:right="145" w:firstLine="0"/>
        <w:jc w:val="both"/>
        <w:rPr>
          <w:sz w:val="20"/>
        </w:rPr>
      </w:pPr>
      <w:r>
        <w:rPr>
          <w:sz w:val="20"/>
        </w:rPr>
        <w:t>Deberán tener buenas condiciones higiénico-sanitarias, adecuadas a las necesidades fisiológicas de los animales que alberguen;</w:t>
      </w:r>
    </w:p>
    <w:p>
      <w:pPr>
        <w:pStyle w:val="ListParagraph"/>
        <w:numPr>
          <w:ilvl w:val="0"/>
          <w:numId w:val="4"/>
        </w:numPr>
        <w:tabs>
          <w:tab w:pos="336" w:val="left" w:leader="none"/>
        </w:tabs>
        <w:spacing w:line="240" w:lineRule="auto" w:before="0" w:after="0"/>
        <w:ind w:left="1" w:right="151" w:firstLine="0"/>
        <w:jc w:val="both"/>
        <w:rPr>
          <w:sz w:val="20"/>
        </w:rPr>
      </w:pPr>
      <w:r>
        <w:rPr>
          <w:sz w:val="20"/>
        </w:rPr>
        <w:t>Dispondrán de comida suficiente y adecuada, agua, lugares para dormir y contarán con personal capacitado para su cuidado, así como servicio médico veterinario profesional en el lugar 24 horas al día;</w:t>
      </w:r>
    </w:p>
    <w:p>
      <w:pPr>
        <w:pStyle w:val="ListParagraph"/>
        <w:numPr>
          <w:ilvl w:val="0"/>
          <w:numId w:val="4"/>
        </w:numPr>
        <w:tabs>
          <w:tab w:pos="264" w:val="left" w:leader="none"/>
        </w:tabs>
        <w:spacing w:line="240" w:lineRule="auto" w:before="0" w:after="0"/>
        <w:ind w:left="1" w:right="153" w:firstLine="0"/>
        <w:jc w:val="both"/>
        <w:rPr>
          <w:sz w:val="20"/>
        </w:rPr>
      </w:pPr>
      <w:r>
        <w:rPr>
          <w:sz w:val="20"/>
        </w:rPr>
        <w:t>Instalaciones adecuadas para evitar el contagio en los casos de enfermedad, o para guardar, en su caso, períodos de cuarentena;</w:t>
      </w:r>
    </w:p>
    <w:p>
      <w:pPr>
        <w:pStyle w:val="ListParagraph"/>
        <w:numPr>
          <w:ilvl w:val="0"/>
          <w:numId w:val="4"/>
        </w:numPr>
        <w:tabs>
          <w:tab w:pos="312" w:val="left" w:leader="none"/>
        </w:tabs>
        <w:spacing w:line="240" w:lineRule="auto" w:before="0" w:after="0"/>
        <w:ind w:left="1" w:right="150" w:firstLine="0"/>
        <w:jc w:val="both"/>
        <w:rPr>
          <w:sz w:val="20"/>
        </w:rPr>
      </w:pPr>
      <w:r>
        <w:rPr>
          <w:sz w:val="20"/>
        </w:rPr>
        <w:t>Los animales deberán ser desparasitados y vacunados conforme el médico veterinario profesional lo indique; debiendo tener consultas médicas con veterinarios profesionales al menos una vez cada 6 meses; y</w:t>
      </w:r>
    </w:p>
    <w:p>
      <w:pPr>
        <w:pStyle w:val="ListParagraph"/>
        <w:spacing w:after="0" w:line="240" w:lineRule="auto"/>
        <w:jc w:val="both"/>
        <w:rPr>
          <w:sz w:val="20"/>
        </w:rPr>
        <w:sectPr>
          <w:pgSz w:w="12250" w:h="15850"/>
          <w:pgMar w:header="15" w:footer="776" w:top="1740" w:bottom="960" w:left="1417" w:right="1275"/>
        </w:sectPr>
      </w:pPr>
    </w:p>
    <w:p>
      <w:pPr>
        <w:pStyle w:val="ListParagraph"/>
        <w:numPr>
          <w:ilvl w:val="0"/>
          <w:numId w:val="4"/>
        </w:numPr>
        <w:tabs>
          <w:tab w:pos="379" w:val="left" w:leader="none"/>
        </w:tabs>
        <w:spacing w:line="240" w:lineRule="auto" w:before="83" w:after="0"/>
        <w:ind w:left="1" w:right="152" w:firstLine="0"/>
        <w:jc w:val="both"/>
        <w:rPr>
          <w:sz w:val="20"/>
        </w:rPr>
      </w:pPr>
      <w:r>
        <w:rPr>
          <w:sz w:val="20"/>
        </w:rPr>
        <w:t>Deberán prestar las facilidades a efecto de que se realicen visitas por parte de médico veterinario profesional autorizado por la autoridad municipal o estatal, a efecto de que se constaten las condiciones de higiene del lugar en que se encuentran los animales y su salud.</w:t>
      </w:r>
    </w:p>
    <w:p>
      <w:pPr>
        <w:pStyle w:val="BodyText"/>
        <w:spacing w:before="230"/>
        <w:ind w:right="151"/>
        <w:jc w:val="both"/>
      </w:pPr>
      <w:r>
        <w:rPr>
          <w:rFonts w:ascii="Arial" w:hAnsi="Arial"/>
          <w:b/>
        </w:rPr>
        <w:t>Artículo 25 Ter. </w:t>
      </w:r>
      <w:r>
        <w:rPr/>
        <w:t>Además de lo previsto en el artículo anterior, cuando se trate de establecimientos dedicados a la reproducción, selección, crianza o venta de animales, deberán cumplir las siguientes </w:t>
      </w:r>
      <w:r>
        <w:rPr>
          <w:spacing w:val="-2"/>
        </w:rPr>
        <w:t>disposiciones:</w:t>
      </w:r>
    </w:p>
    <w:p>
      <w:pPr>
        <w:pStyle w:val="ListParagraph"/>
        <w:numPr>
          <w:ilvl w:val="0"/>
          <w:numId w:val="5"/>
        </w:numPr>
        <w:tabs>
          <w:tab w:pos="165" w:val="left" w:leader="none"/>
        </w:tabs>
        <w:spacing w:line="240" w:lineRule="auto" w:before="229" w:after="0"/>
        <w:ind w:left="165" w:right="0" w:hanging="164"/>
        <w:jc w:val="both"/>
        <w:rPr>
          <w:sz w:val="20"/>
        </w:rPr>
      </w:pPr>
      <w:r>
        <w:rPr>
          <w:sz w:val="20"/>
        </w:rPr>
        <w:t>Garantizar</w:t>
      </w:r>
      <w:r>
        <w:rPr>
          <w:spacing w:val="-7"/>
          <w:sz w:val="20"/>
        </w:rPr>
        <w:t> </w:t>
      </w:r>
      <w:r>
        <w:rPr>
          <w:sz w:val="20"/>
        </w:rPr>
        <w:t>su</w:t>
      </w:r>
      <w:r>
        <w:rPr>
          <w:spacing w:val="-6"/>
          <w:sz w:val="20"/>
        </w:rPr>
        <w:t> </w:t>
      </w:r>
      <w:r>
        <w:rPr>
          <w:sz w:val="20"/>
        </w:rPr>
        <w:t>protección</w:t>
      </w:r>
      <w:r>
        <w:rPr>
          <w:spacing w:val="-3"/>
          <w:sz w:val="20"/>
        </w:rPr>
        <w:t> </w:t>
      </w:r>
      <w:r>
        <w:rPr>
          <w:sz w:val="20"/>
        </w:rPr>
        <w:t>y</w:t>
      </w:r>
      <w:r>
        <w:rPr>
          <w:spacing w:val="-5"/>
          <w:sz w:val="20"/>
        </w:rPr>
        <w:t> </w:t>
      </w:r>
      <w:r>
        <w:rPr>
          <w:sz w:val="20"/>
        </w:rPr>
        <w:t>asegurarles</w:t>
      </w:r>
      <w:r>
        <w:rPr>
          <w:spacing w:val="-5"/>
          <w:sz w:val="20"/>
        </w:rPr>
        <w:t> </w:t>
      </w:r>
      <w:r>
        <w:rPr>
          <w:sz w:val="20"/>
        </w:rPr>
        <w:t>un</w:t>
      </w:r>
      <w:r>
        <w:rPr>
          <w:spacing w:val="-8"/>
          <w:sz w:val="20"/>
        </w:rPr>
        <w:t> </w:t>
      </w:r>
      <w:r>
        <w:rPr>
          <w:sz w:val="20"/>
        </w:rPr>
        <w:t>trato</w:t>
      </w:r>
      <w:r>
        <w:rPr>
          <w:spacing w:val="-5"/>
          <w:sz w:val="20"/>
        </w:rPr>
        <w:t> </w:t>
      </w:r>
      <w:r>
        <w:rPr>
          <w:sz w:val="20"/>
        </w:rPr>
        <w:t>digno</w:t>
      </w:r>
      <w:r>
        <w:rPr>
          <w:spacing w:val="-6"/>
          <w:sz w:val="20"/>
        </w:rPr>
        <w:t> </w:t>
      </w:r>
      <w:r>
        <w:rPr>
          <w:sz w:val="20"/>
        </w:rPr>
        <w:t>y</w:t>
      </w:r>
      <w:r>
        <w:rPr>
          <w:spacing w:val="-6"/>
          <w:sz w:val="20"/>
        </w:rPr>
        <w:t> </w:t>
      </w:r>
      <w:r>
        <w:rPr>
          <w:spacing w:val="-2"/>
          <w:sz w:val="20"/>
        </w:rPr>
        <w:t>respetuoso;</w:t>
      </w:r>
    </w:p>
    <w:p>
      <w:pPr>
        <w:pStyle w:val="BodyText"/>
        <w:ind w:left="0"/>
      </w:pPr>
    </w:p>
    <w:p>
      <w:pPr>
        <w:pStyle w:val="ListParagraph"/>
        <w:numPr>
          <w:ilvl w:val="0"/>
          <w:numId w:val="5"/>
        </w:numPr>
        <w:tabs>
          <w:tab w:pos="229" w:val="left" w:leader="none"/>
        </w:tabs>
        <w:spacing w:line="240" w:lineRule="auto" w:before="1" w:after="0"/>
        <w:ind w:left="1" w:right="152" w:firstLine="0"/>
        <w:jc w:val="both"/>
        <w:rPr>
          <w:sz w:val="20"/>
        </w:rPr>
      </w:pPr>
      <w:r>
        <w:rPr>
          <w:sz w:val="20"/>
        </w:rPr>
        <w:t>Evitar el maltrato y la crueldad hacia los animales tanto por parte de los comerciantes, sus empleados</w:t>
      </w:r>
      <w:r>
        <w:rPr>
          <w:spacing w:val="40"/>
          <w:sz w:val="20"/>
        </w:rPr>
        <w:t> </w:t>
      </w:r>
      <w:r>
        <w:rPr>
          <w:sz w:val="20"/>
        </w:rPr>
        <w:t>o ayudantes, así como por parte de quien los adquiere;</w:t>
      </w:r>
    </w:p>
    <w:p>
      <w:pPr>
        <w:pStyle w:val="ListParagraph"/>
        <w:numPr>
          <w:ilvl w:val="0"/>
          <w:numId w:val="5"/>
        </w:numPr>
        <w:tabs>
          <w:tab w:pos="273" w:val="left" w:leader="none"/>
        </w:tabs>
        <w:spacing w:line="240" w:lineRule="auto" w:before="229" w:after="0"/>
        <w:ind w:left="1" w:right="151" w:firstLine="0"/>
        <w:jc w:val="both"/>
        <w:rPr>
          <w:sz w:val="20"/>
        </w:rPr>
      </w:pPr>
      <w:r>
        <w:rPr>
          <w:sz w:val="20"/>
        </w:rPr>
        <w:t>Asegurar</w:t>
      </w:r>
      <w:r>
        <w:rPr>
          <w:spacing w:val="-3"/>
          <w:sz w:val="20"/>
        </w:rPr>
        <w:t> </w:t>
      </w:r>
      <w:r>
        <w:rPr>
          <w:sz w:val="20"/>
        </w:rPr>
        <w:t>que</w:t>
      </w:r>
      <w:r>
        <w:rPr>
          <w:spacing w:val="-2"/>
          <w:sz w:val="20"/>
        </w:rPr>
        <w:t> </w:t>
      </w:r>
      <w:r>
        <w:rPr>
          <w:sz w:val="20"/>
        </w:rPr>
        <w:t>los</w:t>
      </w:r>
      <w:r>
        <w:rPr>
          <w:spacing w:val="-2"/>
          <w:sz w:val="20"/>
        </w:rPr>
        <w:t> </w:t>
      </w:r>
      <w:r>
        <w:rPr>
          <w:sz w:val="20"/>
        </w:rPr>
        <w:t>animales</w:t>
      </w:r>
      <w:r>
        <w:rPr>
          <w:spacing w:val="-2"/>
          <w:sz w:val="20"/>
        </w:rPr>
        <w:t> </w:t>
      </w:r>
      <w:r>
        <w:rPr>
          <w:sz w:val="20"/>
        </w:rPr>
        <w:t>estén</w:t>
      </w:r>
      <w:r>
        <w:rPr>
          <w:spacing w:val="-4"/>
          <w:sz w:val="20"/>
        </w:rPr>
        <w:t> </w:t>
      </w:r>
      <w:r>
        <w:rPr>
          <w:sz w:val="20"/>
        </w:rPr>
        <w:t>resguardados,</w:t>
      </w:r>
      <w:r>
        <w:rPr>
          <w:spacing w:val="-1"/>
          <w:sz w:val="20"/>
        </w:rPr>
        <w:t> </w:t>
      </w:r>
      <w:r>
        <w:rPr>
          <w:sz w:val="20"/>
        </w:rPr>
        <w:t>previo</w:t>
      </w:r>
      <w:r>
        <w:rPr>
          <w:spacing w:val="-3"/>
          <w:sz w:val="20"/>
        </w:rPr>
        <w:t> </w:t>
      </w:r>
      <w:r>
        <w:rPr>
          <w:sz w:val="20"/>
        </w:rPr>
        <w:t>a</w:t>
      </w:r>
      <w:r>
        <w:rPr>
          <w:spacing w:val="-4"/>
          <w:sz w:val="20"/>
        </w:rPr>
        <w:t> </w:t>
      </w:r>
      <w:r>
        <w:rPr>
          <w:sz w:val="20"/>
        </w:rPr>
        <w:t>su</w:t>
      </w:r>
      <w:r>
        <w:rPr>
          <w:spacing w:val="-3"/>
          <w:sz w:val="20"/>
        </w:rPr>
        <w:t> </w:t>
      </w:r>
      <w:r>
        <w:rPr>
          <w:sz w:val="20"/>
        </w:rPr>
        <w:t>venta,</w:t>
      </w:r>
      <w:r>
        <w:rPr>
          <w:spacing w:val="-1"/>
          <w:sz w:val="20"/>
        </w:rPr>
        <w:t> </w:t>
      </w:r>
      <w:r>
        <w:rPr>
          <w:sz w:val="20"/>
        </w:rPr>
        <w:t>en</w:t>
      </w:r>
      <w:r>
        <w:rPr>
          <w:spacing w:val="-2"/>
          <w:sz w:val="20"/>
        </w:rPr>
        <w:t> </w:t>
      </w:r>
      <w:r>
        <w:rPr>
          <w:sz w:val="20"/>
        </w:rPr>
        <w:t>lugares</w:t>
      </w:r>
      <w:r>
        <w:rPr>
          <w:spacing w:val="-2"/>
          <w:sz w:val="20"/>
        </w:rPr>
        <w:t> </w:t>
      </w:r>
      <w:r>
        <w:rPr>
          <w:sz w:val="20"/>
        </w:rPr>
        <w:t>que</w:t>
      </w:r>
      <w:r>
        <w:rPr>
          <w:spacing w:val="-4"/>
          <w:sz w:val="20"/>
        </w:rPr>
        <w:t> </w:t>
      </w:r>
      <w:r>
        <w:rPr>
          <w:sz w:val="20"/>
        </w:rPr>
        <w:t>cuenten</w:t>
      </w:r>
      <w:r>
        <w:rPr>
          <w:spacing w:val="-1"/>
          <w:sz w:val="20"/>
        </w:rPr>
        <w:t> </w:t>
      </w:r>
      <w:r>
        <w:rPr>
          <w:sz w:val="20"/>
        </w:rPr>
        <w:t>con</w:t>
      </w:r>
      <w:r>
        <w:rPr>
          <w:spacing w:val="-4"/>
          <w:sz w:val="20"/>
        </w:rPr>
        <w:t> </w:t>
      </w:r>
      <w:r>
        <w:rPr>
          <w:sz w:val="20"/>
        </w:rPr>
        <w:t>áreas</w:t>
      </w:r>
      <w:r>
        <w:rPr>
          <w:spacing w:val="-2"/>
          <w:sz w:val="20"/>
        </w:rPr>
        <w:t> </w:t>
      </w:r>
      <w:r>
        <w:rPr>
          <w:sz w:val="20"/>
        </w:rPr>
        <w:t>e infraestructura necesaria para su manejo;</w:t>
      </w:r>
    </w:p>
    <w:p>
      <w:pPr>
        <w:pStyle w:val="BodyText"/>
        <w:spacing w:before="1"/>
        <w:ind w:left="0"/>
      </w:pPr>
    </w:p>
    <w:p>
      <w:pPr>
        <w:pStyle w:val="ListParagraph"/>
        <w:numPr>
          <w:ilvl w:val="0"/>
          <w:numId w:val="5"/>
        </w:numPr>
        <w:tabs>
          <w:tab w:pos="329" w:val="left" w:leader="none"/>
        </w:tabs>
        <w:spacing w:line="240" w:lineRule="auto" w:before="0" w:after="0"/>
        <w:ind w:left="1" w:right="148" w:firstLine="0"/>
        <w:jc w:val="both"/>
        <w:rPr>
          <w:sz w:val="20"/>
        </w:rPr>
      </w:pPr>
      <w:r>
        <w:rPr>
          <w:sz w:val="20"/>
        </w:rPr>
        <w:t>Prestar, sin costo alguno, por lo menos dos espacios físicos dentro de su establecimiento, para la exhibición de animales en adopción que se encuentren en custodia de alguna asociación protectora de animales legalmente constituida, a fin de fomentar la cultura de la adopción de animales de compañía abandonados, así como publicarlo a través de medios remotos o la utilización de herramientas </w:t>
      </w:r>
      <w:r>
        <w:rPr>
          <w:spacing w:val="-2"/>
          <w:sz w:val="20"/>
        </w:rPr>
        <w:t>tecnológicas;</w:t>
      </w:r>
    </w:p>
    <w:p>
      <w:pPr>
        <w:pStyle w:val="BodyText"/>
        <w:ind w:left="0"/>
      </w:pPr>
    </w:p>
    <w:p>
      <w:pPr>
        <w:pStyle w:val="BodyText"/>
        <w:ind w:right="199"/>
        <w:jc w:val="both"/>
      </w:pPr>
      <w:r>
        <w:rPr/>
        <w:t>Cuando se trate de adopción de animales de compañía, los poseedores y/o propietarios, así como los establecimientos</w:t>
      </w:r>
      <w:r>
        <w:rPr>
          <w:spacing w:val="-3"/>
        </w:rPr>
        <w:t> </w:t>
      </w:r>
      <w:r>
        <w:rPr/>
        <w:t>o</w:t>
      </w:r>
      <w:r>
        <w:rPr>
          <w:spacing w:val="-2"/>
        </w:rPr>
        <w:t> </w:t>
      </w:r>
      <w:r>
        <w:rPr/>
        <w:t>las</w:t>
      </w:r>
      <w:r>
        <w:rPr>
          <w:spacing w:val="-3"/>
        </w:rPr>
        <w:t> </w:t>
      </w:r>
      <w:r>
        <w:rPr/>
        <w:t>asociaciones</w:t>
      </w:r>
      <w:r>
        <w:rPr>
          <w:spacing w:val="-3"/>
        </w:rPr>
        <w:t> </w:t>
      </w:r>
      <w:r>
        <w:rPr/>
        <w:t>protectoras</w:t>
      </w:r>
      <w:r>
        <w:rPr>
          <w:spacing w:val="-1"/>
        </w:rPr>
        <w:t> </w:t>
      </w:r>
      <w:r>
        <w:rPr/>
        <w:t>de</w:t>
      </w:r>
      <w:r>
        <w:rPr>
          <w:spacing w:val="-3"/>
        </w:rPr>
        <w:t> </w:t>
      </w:r>
      <w:r>
        <w:rPr/>
        <w:t>animales,</w:t>
      </w:r>
      <w:r>
        <w:rPr>
          <w:spacing w:val="-4"/>
        </w:rPr>
        <w:t> </w:t>
      </w:r>
      <w:r>
        <w:rPr/>
        <w:t>deberán</w:t>
      </w:r>
      <w:r>
        <w:rPr>
          <w:spacing w:val="-4"/>
        </w:rPr>
        <w:t> </w:t>
      </w:r>
      <w:r>
        <w:rPr/>
        <w:t>avisar</w:t>
      </w:r>
      <w:r>
        <w:rPr>
          <w:spacing w:val="-4"/>
        </w:rPr>
        <w:t> </w:t>
      </w:r>
      <w:r>
        <w:rPr/>
        <w:t>a</w:t>
      </w:r>
      <w:r>
        <w:rPr>
          <w:spacing w:val="-2"/>
        </w:rPr>
        <w:t> </w:t>
      </w:r>
      <w:r>
        <w:rPr/>
        <w:t>la</w:t>
      </w:r>
      <w:r>
        <w:rPr>
          <w:spacing w:val="-2"/>
        </w:rPr>
        <w:t> </w:t>
      </w:r>
      <w:r>
        <w:rPr/>
        <w:t>autoridad</w:t>
      </w:r>
      <w:r>
        <w:rPr>
          <w:spacing w:val="-4"/>
        </w:rPr>
        <w:t> </w:t>
      </w:r>
      <w:r>
        <w:rPr/>
        <w:t>municipal</w:t>
      </w:r>
      <w:r>
        <w:rPr>
          <w:spacing w:val="-5"/>
        </w:rPr>
        <w:t> </w:t>
      </w:r>
      <w:r>
        <w:rPr/>
        <w:t>con la finalidad de que ésta realice el registro de adopción y proceda a actualizar el Padrón Municipal de </w:t>
      </w:r>
      <w:r>
        <w:rPr>
          <w:spacing w:val="-2"/>
        </w:rPr>
        <w:t>Animales.</w:t>
      </w:r>
    </w:p>
    <w:p>
      <w:pPr>
        <w:spacing w:before="1"/>
        <w:ind w:left="543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4</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pPr>
      <w:r>
        <w:rPr/>
        <w:t>La autoridad municipal podrá realizar el seguimiento de la adopción para verificar que se les otorgue un trato digno y respetuoso;</w:t>
      </w:r>
    </w:p>
    <w:p>
      <w:pPr>
        <w:spacing w:before="2"/>
        <w:ind w:left="543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4</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ListParagraph"/>
        <w:numPr>
          <w:ilvl w:val="0"/>
          <w:numId w:val="5"/>
        </w:numPr>
        <w:tabs>
          <w:tab w:pos="295" w:val="left" w:leader="none"/>
        </w:tabs>
        <w:spacing w:line="240" w:lineRule="auto" w:before="0" w:after="0"/>
        <w:ind w:left="1" w:right="152" w:firstLine="0"/>
        <w:jc w:val="left"/>
        <w:rPr>
          <w:sz w:val="20"/>
        </w:rPr>
      </w:pPr>
      <w:r>
        <w:rPr>
          <w:sz w:val="20"/>
        </w:rPr>
        <w:t>Quienes</w:t>
      </w:r>
      <w:r>
        <w:rPr>
          <w:spacing w:val="40"/>
          <w:sz w:val="20"/>
        </w:rPr>
        <w:t> </w:t>
      </w:r>
      <w:r>
        <w:rPr>
          <w:sz w:val="20"/>
        </w:rPr>
        <w:t>lleven</w:t>
      </w:r>
      <w:r>
        <w:rPr>
          <w:spacing w:val="40"/>
          <w:sz w:val="20"/>
        </w:rPr>
        <w:t> </w:t>
      </w:r>
      <w:r>
        <w:rPr>
          <w:sz w:val="20"/>
        </w:rPr>
        <w:t>a</w:t>
      </w:r>
      <w:r>
        <w:rPr>
          <w:spacing w:val="40"/>
          <w:sz w:val="20"/>
        </w:rPr>
        <w:t> </w:t>
      </w:r>
      <w:r>
        <w:rPr>
          <w:sz w:val="20"/>
        </w:rPr>
        <w:t>cabo</w:t>
      </w:r>
      <w:r>
        <w:rPr>
          <w:spacing w:val="40"/>
          <w:sz w:val="20"/>
        </w:rPr>
        <w:t> </w:t>
      </w:r>
      <w:r>
        <w:rPr>
          <w:sz w:val="20"/>
        </w:rPr>
        <w:t>la</w:t>
      </w:r>
      <w:r>
        <w:rPr>
          <w:spacing w:val="40"/>
          <w:sz w:val="20"/>
        </w:rPr>
        <w:t> </w:t>
      </w:r>
      <w:r>
        <w:rPr>
          <w:sz w:val="20"/>
        </w:rPr>
        <w:t>reproducción,</w:t>
      </w:r>
      <w:r>
        <w:rPr>
          <w:spacing w:val="40"/>
          <w:sz w:val="20"/>
        </w:rPr>
        <w:t> </w:t>
      </w:r>
      <w:r>
        <w:rPr>
          <w:sz w:val="20"/>
        </w:rPr>
        <w:t>selección,</w:t>
      </w:r>
      <w:r>
        <w:rPr>
          <w:spacing w:val="40"/>
          <w:sz w:val="20"/>
        </w:rPr>
        <w:t> </w:t>
      </w:r>
      <w:r>
        <w:rPr>
          <w:sz w:val="20"/>
        </w:rPr>
        <w:t>crianza</w:t>
      </w:r>
      <w:r>
        <w:rPr>
          <w:spacing w:val="40"/>
          <w:sz w:val="20"/>
        </w:rPr>
        <w:t> </w:t>
      </w:r>
      <w:r>
        <w:rPr>
          <w:sz w:val="20"/>
        </w:rPr>
        <w:t>o</w:t>
      </w:r>
      <w:r>
        <w:rPr>
          <w:spacing w:val="40"/>
          <w:sz w:val="20"/>
        </w:rPr>
        <w:t> </w:t>
      </w:r>
      <w:r>
        <w:rPr>
          <w:sz w:val="20"/>
        </w:rPr>
        <w:t>la</w:t>
      </w:r>
      <w:r>
        <w:rPr>
          <w:spacing w:val="40"/>
          <w:sz w:val="20"/>
        </w:rPr>
        <w:t> </w:t>
      </w:r>
      <w:r>
        <w:rPr>
          <w:sz w:val="20"/>
        </w:rPr>
        <w:t>comercialización</w:t>
      </w:r>
      <w:r>
        <w:rPr>
          <w:spacing w:val="40"/>
          <w:sz w:val="20"/>
        </w:rPr>
        <w:t> </w:t>
      </w:r>
      <w:r>
        <w:rPr>
          <w:sz w:val="20"/>
        </w:rPr>
        <w:t>de</w:t>
      </w:r>
      <w:r>
        <w:rPr>
          <w:spacing w:val="40"/>
          <w:sz w:val="20"/>
        </w:rPr>
        <w:t> </w:t>
      </w:r>
      <w:r>
        <w:rPr>
          <w:sz w:val="20"/>
        </w:rPr>
        <w:t>animales</w:t>
      </w:r>
      <w:r>
        <w:rPr>
          <w:spacing w:val="40"/>
          <w:sz w:val="20"/>
        </w:rPr>
        <w:t> </w:t>
      </w:r>
      <w:r>
        <w:rPr>
          <w:sz w:val="20"/>
        </w:rPr>
        <w:t>de compañía, deberán acreditar que cuentan con la capacidad técnica y operativa suficiente.</w:t>
      </w:r>
    </w:p>
    <w:p>
      <w:pPr>
        <w:pStyle w:val="BodyText"/>
        <w:spacing w:before="229"/>
        <w:ind w:right="151"/>
        <w:jc w:val="both"/>
      </w:pPr>
      <w:r>
        <w:rPr/>
        <w:t>Además de las medidas anteriormente señaladas, los establecimientos mercantiles deberán prever las condiciones suficientes de espacio,</w:t>
      </w:r>
      <w:r>
        <w:rPr>
          <w:spacing w:val="-1"/>
        </w:rPr>
        <w:t> </w:t>
      </w:r>
      <w:r>
        <w:rPr/>
        <w:t>seguridad,</w:t>
      </w:r>
      <w:r>
        <w:rPr>
          <w:spacing w:val="-1"/>
        </w:rPr>
        <w:t> </w:t>
      </w:r>
      <w:r>
        <w:rPr/>
        <w:t>ventilación, iluminación,</w:t>
      </w:r>
      <w:r>
        <w:rPr>
          <w:spacing w:val="-1"/>
        </w:rPr>
        <w:t> </w:t>
      </w:r>
      <w:r>
        <w:rPr/>
        <w:t>alimentación, así como</w:t>
      </w:r>
      <w:r>
        <w:rPr>
          <w:spacing w:val="-1"/>
        </w:rPr>
        <w:t> </w:t>
      </w:r>
      <w:r>
        <w:rPr/>
        <w:t>las demás necesarias para que la estancia de los animales en instalaciones de resguardo durante los períodos en los que no se encuentren en exhibición, se realice en situaciones óptimas de bienestar, atendiendo a las características propias de cada especie.</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149"/>
        <w:jc w:val="both"/>
      </w:pPr>
      <w:r>
        <w:rPr/>
        <w:t>Las personas o lugares dedicados a la reproducción, selección, crianza o venta de animales que no cuenten con las autorizaciones correspondientes, serán sujetos a las sanciones establecidas en esta ley</w:t>
      </w:r>
      <w:r>
        <w:rPr>
          <w:spacing w:val="40"/>
        </w:rPr>
        <w:t> </w:t>
      </w:r>
      <w:r>
        <w:rPr/>
        <w:t>y los animales serán resguardados hasta su adopción por la autoridad correspondiente con el apoyo de asociaciones protectoras de animales legalmente constituidas. Lo previsto en este artículo será aplicable aun en los casos en que la exhibición de animales se realice por medios remotos o a través de herramientas tecnológicas.</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150"/>
        <w:jc w:val="both"/>
      </w:pPr>
      <w:r>
        <w:rPr>
          <w:rFonts w:ascii="Arial" w:hAnsi="Arial"/>
          <w:b/>
        </w:rPr>
        <w:t>Artículo 25 Quater. </w:t>
      </w:r>
      <w:r>
        <w:rPr/>
        <w:t>En la venta y exhibición de animales se deberá privilegiar aquella que se pueda realizar a través de medios remotos o mediante la utilización de herramientas tecnológicas que eviten el contacto físico directo entre el animal para venta y el público interesado en su adquisición, siempre y cuando se cumpla con la normatividad federal y local en materia de protección, cuidado y trato digno y respetuoso a los animales.</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jc w:val="left"/>
        <w:rPr>
          <w:rFonts w:ascii="Arial" w:hAnsi="Arial"/>
          <w:i/>
          <w:sz w:val="14"/>
        </w:rPr>
        <w:sectPr>
          <w:pgSz w:w="12250" w:h="15850"/>
          <w:pgMar w:header="15" w:footer="776" w:top="1740" w:bottom="960" w:left="1417" w:right="1275"/>
        </w:sectPr>
      </w:pPr>
    </w:p>
    <w:p>
      <w:pPr>
        <w:pStyle w:val="BodyText"/>
        <w:ind w:left="0"/>
        <w:rPr>
          <w:rFonts w:ascii="Arial"/>
          <w:i/>
        </w:rPr>
      </w:pPr>
    </w:p>
    <w:p>
      <w:pPr>
        <w:pStyle w:val="BodyText"/>
        <w:spacing w:before="82"/>
        <w:ind w:left="0"/>
        <w:rPr>
          <w:rFonts w:ascii="Arial"/>
          <w:i/>
        </w:rPr>
      </w:pPr>
    </w:p>
    <w:p>
      <w:pPr>
        <w:pStyle w:val="BodyText"/>
        <w:ind w:right="150"/>
        <w:jc w:val="both"/>
      </w:pPr>
      <w:r>
        <w:rPr/>
        <w:t>Para poder utilizar estos medios, deberán de contar con las autorizaciones a que se refiere el artículo </w:t>
      </w:r>
      <w:r>
        <w:rPr>
          <w:spacing w:val="-2"/>
        </w:rPr>
        <w:t>anterior.</w:t>
      </w:r>
    </w:p>
    <w:p>
      <w:pPr>
        <w:pStyle w:val="BodyText"/>
        <w:spacing w:before="1"/>
        <w:ind w:left="0"/>
      </w:pPr>
    </w:p>
    <w:p>
      <w:pPr>
        <w:pStyle w:val="BodyText"/>
        <w:ind w:right="152"/>
        <w:jc w:val="both"/>
      </w:pPr>
      <w:r>
        <w:rPr>
          <w:rFonts w:ascii="Arial" w:hAnsi="Arial"/>
          <w:b/>
        </w:rPr>
        <w:t>Artículo 26.- </w:t>
      </w:r>
      <w:r>
        <w:rPr/>
        <w:t>Para la venta de cualquier mascota, deberá observarse lo dispuesto por el Artículo 23 fracción III y fracción XV.</w:t>
      </w:r>
    </w:p>
    <w:p>
      <w:pPr>
        <w:pStyle w:val="BodyText"/>
        <w:spacing w:before="229"/>
        <w:ind w:right="152"/>
        <w:jc w:val="both"/>
      </w:pPr>
      <w:r>
        <w:rPr>
          <w:rFonts w:ascii="Arial" w:hAnsi="Arial"/>
          <w:b/>
        </w:rPr>
        <w:t>Artículo 27.- </w:t>
      </w:r>
      <w:r>
        <w:rPr/>
        <w:t>Los dueños o encargados de los lugares establecidos para la venta de animales expedirán un Certificado emitido por la Autoridad competente, que deberá contener:</w:t>
      </w:r>
    </w:p>
    <w:p>
      <w:pPr>
        <w:pStyle w:val="BodyText"/>
        <w:spacing w:before="1"/>
        <w:ind w:left="0"/>
      </w:pPr>
    </w:p>
    <w:p>
      <w:pPr>
        <w:pStyle w:val="BodyText"/>
        <w:jc w:val="both"/>
      </w:pPr>
      <w:r>
        <w:rPr>
          <w:rFonts w:ascii="Arial" w:hAnsi="Arial"/>
          <w:b/>
        </w:rPr>
        <w:t>I.-</w:t>
      </w:r>
      <w:r>
        <w:rPr>
          <w:rFonts w:ascii="Arial" w:hAnsi="Arial"/>
          <w:b/>
          <w:spacing w:val="-5"/>
        </w:rPr>
        <w:t> </w:t>
      </w:r>
      <w:r>
        <w:rPr/>
        <w:t>Nombre</w:t>
      </w:r>
      <w:r>
        <w:rPr>
          <w:spacing w:val="-5"/>
        </w:rPr>
        <w:t> </w:t>
      </w:r>
      <w:r>
        <w:rPr/>
        <w:t>o</w:t>
      </w:r>
      <w:r>
        <w:rPr>
          <w:spacing w:val="-5"/>
        </w:rPr>
        <w:t> </w:t>
      </w:r>
      <w:r>
        <w:rPr/>
        <w:t>razón</w:t>
      </w:r>
      <w:r>
        <w:rPr>
          <w:spacing w:val="-5"/>
        </w:rPr>
        <w:t> </w:t>
      </w:r>
      <w:r>
        <w:rPr/>
        <w:t>social</w:t>
      </w:r>
      <w:r>
        <w:rPr>
          <w:spacing w:val="-6"/>
        </w:rPr>
        <w:t> </w:t>
      </w:r>
      <w:r>
        <w:rPr/>
        <w:t>del</w:t>
      </w:r>
      <w:r>
        <w:rPr>
          <w:spacing w:val="-6"/>
        </w:rPr>
        <w:t> </w:t>
      </w:r>
      <w:r>
        <w:rPr>
          <w:spacing w:val="-2"/>
        </w:rPr>
        <w:t>establecimiento;</w:t>
      </w:r>
    </w:p>
    <w:p>
      <w:pPr>
        <w:pStyle w:val="BodyText"/>
        <w:spacing w:before="229"/>
        <w:jc w:val="both"/>
      </w:pPr>
      <w:r>
        <w:rPr>
          <w:rFonts w:ascii="Arial" w:hAnsi="Arial"/>
          <w:b/>
        </w:rPr>
        <w:t>II.-</w:t>
      </w:r>
      <w:r>
        <w:rPr>
          <w:rFonts w:ascii="Arial" w:hAnsi="Arial"/>
          <w:b/>
          <w:spacing w:val="-7"/>
        </w:rPr>
        <w:t> </w:t>
      </w:r>
      <w:r>
        <w:rPr/>
        <w:t>Nombre,</w:t>
      </w:r>
      <w:r>
        <w:rPr>
          <w:spacing w:val="-8"/>
        </w:rPr>
        <w:t> </w:t>
      </w:r>
      <w:r>
        <w:rPr/>
        <w:t>domicilio</w:t>
      </w:r>
      <w:r>
        <w:rPr>
          <w:spacing w:val="-7"/>
        </w:rPr>
        <w:t> </w:t>
      </w:r>
      <w:r>
        <w:rPr/>
        <w:t>y</w:t>
      </w:r>
      <w:r>
        <w:rPr>
          <w:spacing w:val="-5"/>
        </w:rPr>
        <w:t> </w:t>
      </w:r>
      <w:r>
        <w:rPr/>
        <w:t>número</w:t>
      </w:r>
      <w:r>
        <w:rPr>
          <w:spacing w:val="-7"/>
        </w:rPr>
        <w:t> </w:t>
      </w:r>
      <w:r>
        <w:rPr/>
        <w:t>telefónico</w:t>
      </w:r>
      <w:r>
        <w:rPr>
          <w:spacing w:val="-8"/>
        </w:rPr>
        <w:t> </w:t>
      </w:r>
      <w:r>
        <w:rPr/>
        <w:t>del</w:t>
      </w:r>
      <w:r>
        <w:rPr>
          <w:spacing w:val="-6"/>
        </w:rPr>
        <w:t> </w:t>
      </w:r>
      <w:r>
        <w:rPr>
          <w:spacing w:val="-2"/>
        </w:rPr>
        <w:t>adquirente;</w:t>
      </w:r>
    </w:p>
    <w:p>
      <w:pPr>
        <w:pStyle w:val="BodyText"/>
        <w:spacing w:before="1"/>
        <w:ind w:left="0"/>
      </w:pPr>
    </w:p>
    <w:p>
      <w:pPr>
        <w:pStyle w:val="BodyText"/>
        <w:jc w:val="both"/>
      </w:pPr>
      <w:r>
        <w:rPr>
          <w:rFonts w:ascii="Arial"/>
          <w:b/>
        </w:rPr>
        <w:t>III.-</w:t>
      </w:r>
      <w:r>
        <w:rPr>
          <w:rFonts w:ascii="Arial"/>
          <w:b/>
          <w:spacing w:val="-6"/>
        </w:rPr>
        <w:t> </w:t>
      </w:r>
      <w:r>
        <w:rPr/>
        <w:t>Especie,</w:t>
      </w:r>
      <w:r>
        <w:rPr>
          <w:spacing w:val="-6"/>
        </w:rPr>
        <w:t> </w:t>
      </w:r>
      <w:r>
        <w:rPr/>
        <w:t>sexo</w:t>
      </w:r>
      <w:r>
        <w:rPr>
          <w:spacing w:val="-4"/>
        </w:rPr>
        <w:t> </w:t>
      </w:r>
      <w:r>
        <w:rPr/>
        <w:t>y</w:t>
      </w:r>
      <w:r>
        <w:rPr>
          <w:spacing w:val="-5"/>
        </w:rPr>
        <w:t> </w:t>
      </w:r>
      <w:r>
        <w:rPr/>
        <w:t>edad</w:t>
      </w:r>
      <w:r>
        <w:rPr>
          <w:spacing w:val="-7"/>
        </w:rPr>
        <w:t> </w:t>
      </w:r>
      <w:r>
        <w:rPr/>
        <w:t>del</w:t>
      </w:r>
      <w:r>
        <w:rPr>
          <w:spacing w:val="-7"/>
        </w:rPr>
        <w:t> </w:t>
      </w:r>
      <w:r>
        <w:rPr/>
        <w:t>animal;</w:t>
      </w:r>
      <w:r>
        <w:rPr>
          <w:spacing w:val="-6"/>
        </w:rPr>
        <w:t> </w:t>
      </w:r>
      <w:r>
        <w:rPr>
          <w:spacing w:val="-10"/>
        </w:rPr>
        <w:t>y</w:t>
      </w:r>
    </w:p>
    <w:p>
      <w:pPr>
        <w:pStyle w:val="BodyText"/>
        <w:spacing w:before="1"/>
        <w:ind w:left="0"/>
      </w:pPr>
    </w:p>
    <w:p>
      <w:pPr>
        <w:pStyle w:val="BodyText"/>
        <w:jc w:val="both"/>
      </w:pPr>
      <w:r>
        <w:rPr>
          <w:rFonts w:ascii="Arial" w:hAnsi="Arial"/>
          <w:b/>
        </w:rPr>
        <w:t>IV.-</w:t>
      </w:r>
      <w:r>
        <w:rPr>
          <w:rFonts w:ascii="Arial" w:hAnsi="Arial"/>
          <w:b/>
          <w:spacing w:val="-5"/>
        </w:rPr>
        <w:t> </w:t>
      </w:r>
      <w:r>
        <w:rPr/>
        <w:t>Las</w:t>
      </w:r>
      <w:r>
        <w:rPr>
          <w:spacing w:val="-5"/>
        </w:rPr>
        <w:t> </w:t>
      </w:r>
      <w:r>
        <w:rPr/>
        <w:t>demás</w:t>
      </w:r>
      <w:r>
        <w:rPr>
          <w:spacing w:val="-5"/>
        </w:rPr>
        <w:t> </w:t>
      </w:r>
      <w:r>
        <w:rPr/>
        <w:t>que</w:t>
      </w:r>
      <w:r>
        <w:rPr>
          <w:spacing w:val="-5"/>
        </w:rPr>
        <w:t> </w:t>
      </w:r>
      <w:r>
        <w:rPr/>
        <w:t>establezca</w:t>
      </w:r>
      <w:r>
        <w:rPr>
          <w:spacing w:val="-6"/>
        </w:rPr>
        <w:t> </w:t>
      </w:r>
      <w:r>
        <w:rPr/>
        <w:t>el</w:t>
      </w:r>
      <w:r>
        <w:rPr>
          <w:spacing w:val="-6"/>
        </w:rPr>
        <w:t> </w:t>
      </w:r>
      <w:r>
        <w:rPr>
          <w:spacing w:val="-2"/>
        </w:rPr>
        <w:t>reglamento</w:t>
      </w:r>
    </w:p>
    <w:p>
      <w:pPr>
        <w:pStyle w:val="BodyText"/>
        <w:spacing w:before="228"/>
        <w:ind w:right="153"/>
        <w:jc w:val="both"/>
      </w:pPr>
      <w:r>
        <w:rPr/>
        <w:t>La documentación con los datos requeridos, deberán presentarse en un lapso de 30 días a partir de la venta, ante las Autoridades competentes, para que sean incorporados al Padrón Municipal de Animales.</w:t>
      </w:r>
    </w:p>
    <w:p>
      <w:pPr>
        <w:pStyle w:val="BodyText"/>
        <w:spacing w:before="1"/>
        <w:ind w:left="0"/>
      </w:pPr>
    </w:p>
    <w:p>
      <w:pPr>
        <w:pStyle w:val="BodyText"/>
        <w:ind w:right="150"/>
        <w:jc w:val="both"/>
      </w:pPr>
      <w:r>
        <w:rPr/>
        <w:t>Así mismo están obligados a otorgar un manual que contenga información fidedigna acerca de</w:t>
      </w:r>
      <w:r>
        <w:rPr>
          <w:spacing w:val="40"/>
        </w:rPr>
        <w:t> </w:t>
      </w:r>
      <w:r>
        <w:rPr/>
        <w:t>los cuidados, albergue y alimentación del animal que estén adquiriendo, que incluya igualmente las sanciones a las que están sujetos por el incumplimiento de las disposiciones de la presente Ley. Dicho manual deberá estar autorizado por un Médico Veterinario Zootecnista.</w:t>
      </w:r>
    </w:p>
    <w:p>
      <w:pPr>
        <w:pStyle w:val="BodyText"/>
        <w:ind w:left="0"/>
      </w:pPr>
    </w:p>
    <w:p>
      <w:pPr>
        <w:pStyle w:val="BodyText"/>
        <w:ind w:right="150"/>
        <w:jc w:val="both"/>
      </w:pPr>
      <w:r>
        <w:rPr>
          <w:rFonts w:ascii="Arial" w:hAnsi="Arial"/>
          <w:b/>
        </w:rPr>
        <w:t>Artículo 28.-</w:t>
      </w:r>
      <w:r>
        <w:rPr/>
        <w:t>La venta de animales silvestres y exóticos deberá estar estrictamente regulada por las disposiciones federales respectivas y deberá contar con el permiso expedido por la Secretaría de la Administración Pública Federal correspondiente. Observando esta Ley, en lo que sea aplicable y denunciando su incumplimiento a la Procuraduría.</w:t>
      </w:r>
    </w:p>
    <w:p>
      <w:pPr>
        <w:pStyle w:val="BodyText"/>
        <w:ind w:left="0"/>
      </w:pPr>
    </w:p>
    <w:p>
      <w:pPr>
        <w:pStyle w:val="BodyText"/>
        <w:spacing w:before="1"/>
        <w:ind w:left="0"/>
      </w:pPr>
    </w:p>
    <w:p>
      <w:pPr>
        <w:pStyle w:val="Heading1"/>
        <w:ind w:right="144"/>
      </w:pPr>
      <w:r>
        <w:rPr/>
        <w:t>CAPITULO</w:t>
      </w:r>
      <w:r>
        <w:rPr>
          <w:spacing w:val="-12"/>
        </w:rPr>
        <w:t> </w:t>
      </w:r>
      <w:r>
        <w:rPr>
          <w:spacing w:val="-2"/>
        </w:rPr>
        <w:t>OCTAVO</w:t>
      </w:r>
    </w:p>
    <w:p>
      <w:pPr>
        <w:spacing w:before="0"/>
        <w:ind w:left="0" w:right="14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EXPERIMENTACIÓN</w:t>
      </w:r>
      <w:r>
        <w:rPr>
          <w:rFonts w:ascii="Arial" w:hAnsi="Arial"/>
          <w:b/>
          <w:spacing w:val="-8"/>
          <w:sz w:val="20"/>
        </w:rPr>
        <w:t> </w:t>
      </w:r>
      <w:r>
        <w:rPr>
          <w:rFonts w:ascii="Arial" w:hAnsi="Arial"/>
          <w:b/>
          <w:sz w:val="20"/>
        </w:rPr>
        <w:t>CON</w:t>
      </w:r>
      <w:r>
        <w:rPr>
          <w:rFonts w:ascii="Arial" w:hAnsi="Arial"/>
          <w:b/>
          <w:spacing w:val="-7"/>
          <w:sz w:val="20"/>
        </w:rPr>
        <w:t> </w:t>
      </w:r>
      <w:r>
        <w:rPr>
          <w:rFonts w:ascii="Arial" w:hAnsi="Arial"/>
          <w:b/>
          <w:sz w:val="20"/>
        </w:rPr>
        <w:t>ANIMALES</w:t>
      </w:r>
      <w:r>
        <w:rPr>
          <w:rFonts w:ascii="Arial" w:hAnsi="Arial"/>
          <w:b/>
          <w:spacing w:val="-6"/>
          <w:sz w:val="20"/>
        </w:rPr>
        <w:t> </w:t>
      </w:r>
      <w:r>
        <w:rPr>
          <w:rFonts w:ascii="Arial" w:hAnsi="Arial"/>
          <w:b/>
          <w:spacing w:val="-4"/>
          <w:sz w:val="20"/>
        </w:rPr>
        <w:t>VIVOS</w:t>
      </w:r>
    </w:p>
    <w:p>
      <w:pPr>
        <w:pStyle w:val="BodyText"/>
        <w:spacing w:before="229"/>
        <w:ind w:right="148"/>
        <w:jc w:val="both"/>
      </w:pPr>
      <w:r>
        <w:rPr>
          <w:rFonts w:ascii="Arial" w:hAnsi="Arial"/>
          <w:b/>
        </w:rPr>
        <w:t>Artículo 29.- </w:t>
      </w:r>
      <w:r>
        <w:rPr/>
        <w:t>Queda expresamente prohibido las prácticas de vivisección y de experimentación con animales vivos, con fines docentes o didácticos en los niveles de enseñanza básica y media básica. Dichas prácticas</w:t>
      </w:r>
      <w:r>
        <w:rPr>
          <w:spacing w:val="-1"/>
        </w:rPr>
        <w:t> </w:t>
      </w:r>
      <w:r>
        <w:rPr/>
        <w:t>serán sustituidas por esquemas, videos,</w:t>
      </w:r>
      <w:r>
        <w:rPr>
          <w:spacing w:val="-2"/>
        </w:rPr>
        <w:t> </w:t>
      </w:r>
      <w:r>
        <w:rPr/>
        <w:t>materiales</w:t>
      </w:r>
      <w:r>
        <w:rPr>
          <w:spacing w:val="-1"/>
        </w:rPr>
        <w:t> </w:t>
      </w:r>
      <w:r>
        <w:rPr/>
        <w:t>biológicos, así</w:t>
      </w:r>
      <w:r>
        <w:rPr>
          <w:spacing w:val="-2"/>
        </w:rPr>
        <w:t> </w:t>
      </w:r>
      <w:r>
        <w:rPr/>
        <w:t>como la utilización de aparatos médicos de auscultación para la observación de signos vitales y otros métodos alternativos.</w:t>
      </w:r>
    </w:p>
    <w:p>
      <w:pPr>
        <w:pStyle w:val="BodyText"/>
        <w:spacing w:before="1"/>
        <w:ind w:left="0"/>
      </w:pPr>
    </w:p>
    <w:p>
      <w:pPr>
        <w:pStyle w:val="BodyText"/>
        <w:spacing w:before="1"/>
        <w:ind w:right="151"/>
        <w:jc w:val="both"/>
      </w:pPr>
      <w:r>
        <w:rPr>
          <w:rFonts w:ascii="Arial" w:hAnsi="Arial"/>
          <w:b/>
        </w:rPr>
        <w:t>Artículo 30.- </w:t>
      </w:r>
      <w:r>
        <w:rPr/>
        <w:t>Los experimentos que se lleven a cabo con animales, en caso de que no existan métodos alternos, los animales sujetos a prácticas de vivisección y de experimentación deberán ser previamente insensibilizados, se realizarán únicamente cuando estén plenamente justificados ante las autoridades correspondientes y cuando tales actos sean imprescindibles para el estudio y avance de la ciencia, de acuerdo a las Normas Oficiales Mexicanas que al efecto se emitan.</w:t>
      </w:r>
    </w:p>
    <w:p>
      <w:pPr>
        <w:pStyle w:val="BodyText"/>
        <w:ind w:left="0"/>
      </w:pPr>
    </w:p>
    <w:p>
      <w:pPr>
        <w:pStyle w:val="BodyText"/>
        <w:spacing w:before="229"/>
        <w:ind w:left="0"/>
      </w:pPr>
    </w:p>
    <w:p>
      <w:pPr>
        <w:pStyle w:val="Heading1"/>
        <w:ind w:right="144"/>
      </w:pPr>
      <w:r>
        <w:rPr/>
        <w:t>CAPITULO</w:t>
      </w:r>
      <w:r>
        <w:rPr>
          <w:spacing w:val="-12"/>
        </w:rPr>
        <w:t> </w:t>
      </w:r>
      <w:r>
        <w:rPr>
          <w:spacing w:val="-2"/>
        </w:rPr>
        <w:t>NOVENO</w:t>
      </w:r>
    </w:p>
    <w:p>
      <w:pPr>
        <w:spacing w:before="0"/>
        <w:ind w:left="0" w:right="144"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4"/>
          <w:sz w:val="20"/>
        </w:rPr>
        <w:t> </w:t>
      </w:r>
      <w:r>
        <w:rPr>
          <w:rFonts w:ascii="Arial"/>
          <w:b/>
          <w:sz w:val="20"/>
        </w:rPr>
        <w:t>ANIMALES</w:t>
      </w:r>
      <w:r>
        <w:rPr>
          <w:rFonts w:ascii="Arial"/>
          <w:b/>
          <w:spacing w:val="-5"/>
          <w:sz w:val="20"/>
        </w:rPr>
        <w:t> </w:t>
      </w:r>
      <w:r>
        <w:rPr>
          <w:rFonts w:ascii="Arial"/>
          <w:b/>
          <w:sz w:val="20"/>
        </w:rPr>
        <w:t>DE</w:t>
      </w:r>
      <w:r>
        <w:rPr>
          <w:rFonts w:ascii="Arial"/>
          <w:b/>
          <w:spacing w:val="-6"/>
          <w:sz w:val="20"/>
        </w:rPr>
        <w:t> </w:t>
      </w:r>
      <w:r>
        <w:rPr>
          <w:rFonts w:ascii="Arial"/>
          <w:b/>
          <w:sz w:val="20"/>
        </w:rPr>
        <w:t>TRABAJO,</w:t>
      </w:r>
      <w:r>
        <w:rPr>
          <w:rFonts w:ascii="Arial"/>
          <w:b/>
          <w:spacing w:val="-5"/>
          <w:sz w:val="20"/>
        </w:rPr>
        <w:t> </w:t>
      </w:r>
      <w:r>
        <w:rPr>
          <w:rFonts w:ascii="Arial"/>
          <w:b/>
          <w:sz w:val="20"/>
        </w:rPr>
        <w:t>CARGA</w:t>
      </w:r>
      <w:r>
        <w:rPr>
          <w:rFonts w:ascii="Arial"/>
          <w:b/>
          <w:spacing w:val="-4"/>
          <w:sz w:val="20"/>
        </w:rPr>
        <w:t> </w:t>
      </w:r>
      <w:r>
        <w:rPr>
          <w:rFonts w:ascii="Arial"/>
          <w:b/>
          <w:sz w:val="20"/>
        </w:rPr>
        <w:t>Y</w:t>
      </w:r>
      <w:r>
        <w:rPr>
          <w:rFonts w:ascii="Arial"/>
          <w:b/>
          <w:spacing w:val="-5"/>
          <w:sz w:val="20"/>
        </w:rPr>
        <w:t> </w:t>
      </w:r>
      <w:r>
        <w:rPr>
          <w:rFonts w:ascii="Arial"/>
          <w:b/>
          <w:spacing w:val="-4"/>
          <w:sz w:val="20"/>
        </w:rPr>
        <w:t>TIRO</w:t>
      </w:r>
    </w:p>
    <w:p>
      <w:pPr>
        <w:pStyle w:val="BodyText"/>
        <w:spacing w:before="1"/>
        <w:ind w:left="0"/>
        <w:rPr>
          <w:rFonts w:ascii="Arial"/>
          <w:b/>
        </w:rPr>
      </w:pPr>
    </w:p>
    <w:p>
      <w:pPr>
        <w:pStyle w:val="BodyText"/>
        <w:ind w:right="153"/>
        <w:jc w:val="both"/>
      </w:pPr>
      <w:r>
        <w:rPr>
          <w:rFonts w:ascii="Arial" w:hAnsi="Arial"/>
          <w:b/>
        </w:rPr>
        <w:t>Artículo 31.- </w:t>
      </w:r>
      <w:r>
        <w:rPr/>
        <w:t>Los propietarios o encargados de animales de trabajo, carga y tiro, deberán apegarse a las siguientes disposiciones:</w:t>
      </w:r>
    </w:p>
    <w:p>
      <w:pPr>
        <w:pStyle w:val="BodyText"/>
        <w:spacing w:after="0"/>
        <w:jc w:val="both"/>
        <w:sectPr>
          <w:pgSz w:w="12250" w:h="15850"/>
          <w:pgMar w:header="15" w:footer="776" w:top="1740" w:bottom="960" w:left="1417" w:right="1275"/>
        </w:sectPr>
      </w:pPr>
    </w:p>
    <w:p>
      <w:pPr>
        <w:pStyle w:val="BodyText"/>
        <w:spacing w:before="84"/>
        <w:ind w:left="0"/>
      </w:pPr>
    </w:p>
    <w:p>
      <w:pPr>
        <w:pStyle w:val="BodyText"/>
        <w:ind w:right="151"/>
        <w:jc w:val="both"/>
      </w:pPr>
      <w:r>
        <w:rPr>
          <w:rFonts w:ascii="Arial" w:hAnsi="Arial"/>
          <w:b/>
        </w:rPr>
        <w:t>I.- </w:t>
      </w:r>
      <w:r>
        <w:rPr/>
        <w:t>Solamente serán utilizados cuando el trabajo que realicen sea necesario para la subsistencia de su propietario o encargado;</w:t>
      </w:r>
    </w:p>
    <w:p>
      <w:pPr>
        <w:pStyle w:val="BodyText"/>
        <w:spacing w:before="229"/>
        <w:ind w:right="150"/>
        <w:jc w:val="both"/>
      </w:pPr>
      <w:r>
        <w:rPr>
          <w:rFonts w:ascii="Arial" w:hAnsi="Arial"/>
          <w:b/>
        </w:rPr>
        <w:t>II.- </w:t>
      </w:r>
      <w:r>
        <w:rPr/>
        <w:t>No podrán trabajar una jornada mayor a 10 horas, proveyéndoles en todo momento de agua, además de una hora de descanso para su alimentación y un día libre a la semana;</w:t>
      </w:r>
    </w:p>
    <w:p>
      <w:pPr>
        <w:pStyle w:val="BodyText"/>
        <w:spacing w:before="1"/>
        <w:ind w:left="0"/>
      </w:pPr>
    </w:p>
    <w:p>
      <w:pPr>
        <w:pStyle w:val="BodyText"/>
        <w:ind w:right="148"/>
        <w:jc w:val="both"/>
      </w:pPr>
      <w:r>
        <w:rPr>
          <w:rFonts w:ascii="Arial" w:hAnsi="Arial"/>
          <w:b/>
        </w:rPr>
        <w:t>III.- </w:t>
      </w:r>
      <w:r>
        <w:rPr/>
        <w:t>Deberán contar con un lugar que proteja a los animales de las inclemencias del tiempo, antes y después de prestar sus servicios; y</w:t>
      </w:r>
    </w:p>
    <w:p>
      <w:pPr>
        <w:pStyle w:val="BodyText"/>
        <w:spacing w:before="229"/>
        <w:ind w:right="155"/>
        <w:jc w:val="both"/>
      </w:pPr>
      <w:r>
        <w:rPr>
          <w:rFonts w:ascii="Arial" w:hAnsi="Arial"/>
          <w:b/>
        </w:rPr>
        <w:t>IV.- </w:t>
      </w:r>
      <w:r>
        <w:rPr/>
        <w:t>Si algún animal sufriere algún accidente, sea o no un accidente de trabajo, tendrá derecho a recibir atención médica y no volver a sus actividades hasta que se encuentre completamente restablecido.</w:t>
      </w:r>
    </w:p>
    <w:p>
      <w:pPr>
        <w:pStyle w:val="BodyText"/>
        <w:spacing w:before="229"/>
        <w:ind w:right="153"/>
        <w:jc w:val="both"/>
      </w:pPr>
      <w:r>
        <w:rPr>
          <w:rFonts w:ascii="Arial" w:hAnsi="Arial"/>
          <w:b/>
        </w:rPr>
        <w:t>Artículo 32.- </w:t>
      </w:r>
      <w:r>
        <w:rPr/>
        <w:t>Todos los animales de trabajo deberán contar con espacios adecuados que garanticen su salud y su seguridad.</w:t>
      </w:r>
    </w:p>
    <w:p>
      <w:pPr>
        <w:pStyle w:val="BodyText"/>
        <w:spacing w:before="1"/>
        <w:ind w:left="0"/>
      </w:pPr>
    </w:p>
    <w:p>
      <w:pPr>
        <w:pStyle w:val="BodyText"/>
        <w:ind w:right="151"/>
        <w:jc w:val="both"/>
      </w:pPr>
      <w:r>
        <w:rPr>
          <w:rFonts w:ascii="Arial" w:hAnsi="Arial"/>
          <w:b/>
        </w:rPr>
        <w:t>Artículo 33.- </w:t>
      </w:r>
      <w:r>
        <w:rPr/>
        <w:t>Los animales, viejos, enfermos, heridos o desnutridos, no podrán ser utilizados para</w:t>
      </w:r>
      <w:r>
        <w:rPr>
          <w:spacing w:val="40"/>
        </w:rPr>
        <w:t> </w:t>
      </w:r>
      <w:r>
        <w:rPr/>
        <w:t>trabajos de carga, tiro o cabalgadura.</w:t>
      </w:r>
    </w:p>
    <w:p>
      <w:pPr>
        <w:pStyle w:val="BodyText"/>
        <w:spacing w:before="229"/>
        <w:jc w:val="both"/>
      </w:pPr>
      <w:r>
        <w:rPr>
          <w:rFonts w:ascii="Arial" w:hAnsi="Arial"/>
          <w:b/>
        </w:rPr>
        <w:t>Artículo</w:t>
      </w:r>
      <w:r>
        <w:rPr>
          <w:rFonts w:ascii="Arial" w:hAnsi="Arial"/>
          <w:b/>
          <w:spacing w:val="-6"/>
        </w:rPr>
        <w:t> </w:t>
      </w:r>
      <w:r>
        <w:rPr>
          <w:rFonts w:ascii="Arial" w:hAnsi="Arial"/>
          <w:b/>
        </w:rPr>
        <w:t>34.-</w:t>
      </w:r>
      <w:r>
        <w:rPr>
          <w:rFonts w:ascii="Arial" w:hAnsi="Arial"/>
          <w:b/>
          <w:spacing w:val="-5"/>
        </w:rPr>
        <w:t> </w:t>
      </w:r>
      <w:r>
        <w:rPr/>
        <w:t>La</w:t>
      </w:r>
      <w:r>
        <w:rPr>
          <w:spacing w:val="-4"/>
        </w:rPr>
        <w:t> </w:t>
      </w:r>
      <w:r>
        <w:rPr/>
        <w:t>carga</w:t>
      </w:r>
      <w:r>
        <w:rPr>
          <w:spacing w:val="-6"/>
        </w:rPr>
        <w:t> </w:t>
      </w:r>
      <w:r>
        <w:rPr/>
        <w:t>total</w:t>
      </w:r>
      <w:r>
        <w:rPr>
          <w:spacing w:val="-5"/>
        </w:rPr>
        <w:t> </w:t>
      </w:r>
      <w:r>
        <w:rPr/>
        <w:t>que</w:t>
      </w:r>
      <w:r>
        <w:rPr>
          <w:spacing w:val="-4"/>
        </w:rPr>
        <w:t> </w:t>
      </w:r>
      <w:r>
        <w:rPr/>
        <w:t>porten</w:t>
      </w:r>
      <w:r>
        <w:rPr>
          <w:spacing w:val="-6"/>
        </w:rPr>
        <w:t> </w:t>
      </w:r>
      <w:r>
        <w:rPr/>
        <w:t>estos</w:t>
      </w:r>
      <w:r>
        <w:rPr>
          <w:spacing w:val="-3"/>
        </w:rPr>
        <w:t> </w:t>
      </w:r>
      <w:r>
        <w:rPr/>
        <w:t>animales</w:t>
      </w:r>
      <w:r>
        <w:rPr>
          <w:spacing w:val="-3"/>
        </w:rPr>
        <w:t> </w:t>
      </w:r>
      <w:r>
        <w:rPr/>
        <w:t>no</w:t>
      </w:r>
      <w:r>
        <w:rPr>
          <w:spacing w:val="-7"/>
        </w:rPr>
        <w:t> </w:t>
      </w:r>
      <w:r>
        <w:rPr/>
        <w:t>podrá</w:t>
      </w:r>
      <w:r>
        <w:rPr>
          <w:spacing w:val="-6"/>
        </w:rPr>
        <w:t> </w:t>
      </w:r>
      <w:r>
        <w:rPr/>
        <w:t>ser</w:t>
      </w:r>
      <w:r>
        <w:rPr>
          <w:spacing w:val="-4"/>
        </w:rPr>
        <w:t> </w:t>
      </w:r>
      <w:r>
        <w:rPr/>
        <w:t>mayor</w:t>
      </w:r>
      <w:r>
        <w:rPr>
          <w:spacing w:val="-5"/>
        </w:rPr>
        <w:t> </w:t>
      </w:r>
      <w:r>
        <w:rPr/>
        <w:t>a</w:t>
      </w:r>
      <w:r>
        <w:rPr>
          <w:spacing w:val="-5"/>
        </w:rPr>
        <w:t> </w:t>
      </w:r>
      <w:r>
        <w:rPr/>
        <w:t>la</w:t>
      </w:r>
      <w:r>
        <w:rPr>
          <w:spacing w:val="-4"/>
        </w:rPr>
        <w:t> </w:t>
      </w:r>
      <w:r>
        <w:rPr/>
        <w:t>tercera</w:t>
      </w:r>
      <w:r>
        <w:rPr>
          <w:spacing w:val="-6"/>
        </w:rPr>
        <w:t> </w:t>
      </w:r>
      <w:r>
        <w:rPr/>
        <w:t>parte</w:t>
      </w:r>
      <w:r>
        <w:rPr>
          <w:spacing w:val="-7"/>
        </w:rPr>
        <w:t> </w:t>
      </w:r>
      <w:r>
        <w:rPr/>
        <w:t>de</w:t>
      </w:r>
      <w:r>
        <w:rPr>
          <w:spacing w:val="-6"/>
        </w:rPr>
        <w:t> </w:t>
      </w:r>
      <w:r>
        <w:rPr/>
        <w:t>su</w:t>
      </w:r>
      <w:r>
        <w:rPr>
          <w:spacing w:val="-4"/>
        </w:rPr>
        <w:t> peso.</w:t>
      </w:r>
    </w:p>
    <w:p>
      <w:pPr>
        <w:pStyle w:val="BodyText"/>
        <w:spacing w:before="1"/>
        <w:ind w:left="0"/>
      </w:pPr>
    </w:p>
    <w:p>
      <w:pPr>
        <w:pStyle w:val="BodyText"/>
        <w:ind w:right="150"/>
        <w:jc w:val="both"/>
      </w:pPr>
      <w:r>
        <w:rPr>
          <w:rFonts w:ascii="Arial" w:hAnsi="Arial"/>
          <w:b/>
        </w:rPr>
        <w:t>Artículo 35.- </w:t>
      </w:r>
      <w:r>
        <w:rPr/>
        <w:t>El espolonamiento, latigazo, fustigamiento, golpes, así como, cualquier otro acto de</w:t>
      </w:r>
      <w:r>
        <w:rPr>
          <w:spacing w:val="40"/>
        </w:rPr>
        <w:t> </w:t>
      </w:r>
      <w:r>
        <w:rPr/>
        <w:t>crueldad serán sancionados por la Procuraduría o el Área Técnica Municipal.</w:t>
      </w:r>
    </w:p>
    <w:p>
      <w:pPr>
        <w:pStyle w:val="BodyText"/>
        <w:spacing w:before="1"/>
        <w:ind w:left="0"/>
      </w:pPr>
    </w:p>
    <w:p>
      <w:pPr>
        <w:pStyle w:val="BodyText"/>
        <w:ind w:right="150"/>
        <w:jc w:val="both"/>
      </w:pPr>
      <w:r>
        <w:rPr>
          <w:rFonts w:ascii="Arial" w:hAnsi="Arial"/>
          <w:b/>
        </w:rPr>
        <w:t>Artículo 36.- </w:t>
      </w:r>
      <w:r>
        <w:rPr/>
        <w:t>Los vehículos de cualquier clase que sean movidos por animales, no podrán ser cargados con un peso excesivo o desproporcionado, teniendo en cuenta las condiciones de los animales que se empleen para su tracción, evitando incomodidades o lesiones de los animales.</w:t>
      </w:r>
    </w:p>
    <w:p>
      <w:pPr>
        <w:pStyle w:val="BodyText"/>
        <w:ind w:left="0"/>
      </w:pPr>
    </w:p>
    <w:p>
      <w:pPr>
        <w:pStyle w:val="BodyText"/>
        <w:ind w:left="0"/>
      </w:pPr>
    </w:p>
    <w:p>
      <w:pPr>
        <w:pStyle w:val="Heading1"/>
        <w:spacing w:line="229" w:lineRule="exact"/>
        <w:ind w:right="141"/>
      </w:pPr>
      <w:r>
        <w:rPr/>
        <w:t>CAPITULO</w:t>
      </w:r>
      <w:r>
        <w:rPr>
          <w:spacing w:val="-12"/>
        </w:rPr>
        <w:t> </w:t>
      </w:r>
      <w:r>
        <w:rPr>
          <w:spacing w:val="-2"/>
        </w:rPr>
        <w:t>DÉCIMO</w:t>
      </w:r>
    </w:p>
    <w:p>
      <w:pPr>
        <w:spacing w:line="229" w:lineRule="exact" w:before="0"/>
        <w:ind w:left="0" w:right="141" w:firstLine="0"/>
        <w:jc w:val="center"/>
        <w:rPr>
          <w:rFonts w:ascii="Arial"/>
          <w:b/>
          <w:sz w:val="20"/>
        </w:rPr>
      </w:pPr>
      <w:r>
        <w:rPr>
          <w:rFonts w:ascii="Arial"/>
          <w:b/>
          <w:sz w:val="20"/>
        </w:rPr>
        <w:t>DEL</w:t>
      </w:r>
      <w:r>
        <w:rPr>
          <w:rFonts w:ascii="Arial"/>
          <w:b/>
          <w:spacing w:val="-7"/>
          <w:sz w:val="20"/>
        </w:rPr>
        <w:t> </w:t>
      </w:r>
      <w:r>
        <w:rPr>
          <w:rFonts w:ascii="Arial"/>
          <w:b/>
          <w:sz w:val="20"/>
        </w:rPr>
        <w:t>TRANSPORTE</w:t>
      </w:r>
      <w:r>
        <w:rPr>
          <w:rFonts w:ascii="Arial"/>
          <w:b/>
          <w:spacing w:val="-7"/>
          <w:sz w:val="20"/>
        </w:rPr>
        <w:t> </w:t>
      </w:r>
      <w:r>
        <w:rPr>
          <w:rFonts w:ascii="Arial"/>
          <w:b/>
          <w:sz w:val="20"/>
        </w:rPr>
        <w:t>DE</w:t>
      </w:r>
      <w:r>
        <w:rPr>
          <w:rFonts w:ascii="Arial"/>
          <w:b/>
          <w:spacing w:val="-7"/>
          <w:sz w:val="20"/>
        </w:rPr>
        <w:t> </w:t>
      </w:r>
      <w:r>
        <w:rPr>
          <w:rFonts w:ascii="Arial"/>
          <w:b/>
          <w:spacing w:val="-2"/>
          <w:sz w:val="20"/>
        </w:rPr>
        <w:t>ANIMALES</w:t>
      </w:r>
    </w:p>
    <w:p>
      <w:pPr>
        <w:pStyle w:val="BodyText"/>
        <w:spacing w:before="1"/>
        <w:ind w:left="0"/>
        <w:rPr>
          <w:rFonts w:ascii="Arial"/>
          <w:b/>
        </w:rPr>
      </w:pPr>
    </w:p>
    <w:p>
      <w:pPr>
        <w:pStyle w:val="BodyText"/>
        <w:ind w:right="151"/>
        <w:jc w:val="both"/>
      </w:pPr>
      <w:r>
        <w:rPr>
          <w:rFonts w:ascii="Arial" w:hAnsi="Arial"/>
          <w:b/>
        </w:rPr>
        <w:t>Artículo 37.- </w:t>
      </w:r>
      <w:r>
        <w:rPr/>
        <w:t>Todo transporte de animales se hará en vehículos especialmente adaptados para no causarles</w:t>
      </w:r>
      <w:r>
        <w:rPr>
          <w:spacing w:val="-3"/>
        </w:rPr>
        <w:t> </w:t>
      </w:r>
      <w:r>
        <w:rPr/>
        <w:t>daños</w:t>
      </w:r>
      <w:r>
        <w:rPr>
          <w:spacing w:val="-3"/>
        </w:rPr>
        <w:t> </w:t>
      </w:r>
      <w:r>
        <w:rPr/>
        <w:t>ni</w:t>
      </w:r>
      <w:r>
        <w:rPr>
          <w:spacing w:val="-5"/>
        </w:rPr>
        <w:t> </w:t>
      </w:r>
      <w:r>
        <w:rPr/>
        <w:t>poner</w:t>
      </w:r>
      <w:r>
        <w:rPr>
          <w:spacing w:val="-1"/>
        </w:rPr>
        <w:t> </w:t>
      </w:r>
      <w:r>
        <w:rPr/>
        <w:t>en</w:t>
      </w:r>
      <w:r>
        <w:rPr>
          <w:spacing w:val="-4"/>
        </w:rPr>
        <w:t> </w:t>
      </w:r>
      <w:r>
        <w:rPr/>
        <w:t>riesgo</w:t>
      </w:r>
      <w:r>
        <w:rPr>
          <w:spacing w:val="-2"/>
        </w:rPr>
        <w:t> </w:t>
      </w:r>
      <w:r>
        <w:rPr/>
        <w:t>a</w:t>
      </w:r>
      <w:r>
        <w:rPr>
          <w:spacing w:val="-2"/>
        </w:rPr>
        <w:t> </w:t>
      </w:r>
      <w:r>
        <w:rPr/>
        <w:t>la</w:t>
      </w:r>
      <w:r>
        <w:rPr>
          <w:spacing w:val="-2"/>
        </w:rPr>
        <w:t> </w:t>
      </w:r>
      <w:r>
        <w:rPr/>
        <w:t>población;</w:t>
      </w:r>
      <w:r>
        <w:rPr>
          <w:spacing w:val="-2"/>
        </w:rPr>
        <w:t> </w:t>
      </w:r>
      <w:r>
        <w:rPr/>
        <w:t>además</w:t>
      </w:r>
      <w:r>
        <w:rPr>
          <w:spacing w:val="-3"/>
        </w:rPr>
        <w:t> </w:t>
      </w:r>
      <w:r>
        <w:rPr/>
        <w:t>deberán</w:t>
      </w:r>
      <w:r>
        <w:rPr>
          <w:spacing w:val="-2"/>
        </w:rPr>
        <w:t> </w:t>
      </w:r>
      <w:r>
        <w:rPr/>
        <w:t>apegarse</w:t>
      </w:r>
      <w:r>
        <w:rPr>
          <w:spacing w:val="-2"/>
        </w:rPr>
        <w:t> </w:t>
      </w:r>
      <w:r>
        <w:rPr/>
        <w:t>a</w:t>
      </w:r>
      <w:r>
        <w:rPr>
          <w:spacing w:val="-2"/>
        </w:rPr>
        <w:t> </w:t>
      </w:r>
      <w:r>
        <w:rPr/>
        <w:t>las</w:t>
      </w:r>
      <w:r>
        <w:rPr>
          <w:spacing w:val="-3"/>
        </w:rPr>
        <w:t> </w:t>
      </w:r>
      <w:r>
        <w:rPr/>
        <w:t>disposiciones</w:t>
      </w:r>
      <w:r>
        <w:rPr>
          <w:spacing w:val="-3"/>
        </w:rPr>
        <w:t> </w:t>
      </w:r>
      <w:r>
        <w:rPr/>
        <w:t>Legales Federales y Estatales correspondientes.</w:t>
      </w:r>
    </w:p>
    <w:p>
      <w:pPr>
        <w:pStyle w:val="BodyText"/>
        <w:spacing w:before="230"/>
        <w:ind w:right="151"/>
        <w:jc w:val="both"/>
      </w:pPr>
      <w:r>
        <w:rPr>
          <w:rFonts w:ascii="Arial" w:hAnsi="Arial"/>
          <w:b/>
        </w:rPr>
        <w:t>Artículo 38.- </w:t>
      </w:r>
      <w:r>
        <w:rPr/>
        <w:t>Los animales capturados por las brigadas de razzia de los Centros de Control Animal y Zoonosis en</w:t>
      </w:r>
      <w:r>
        <w:rPr>
          <w:spacing w:val="-2"/>
        </w:rPr>
        <w:t> </w:t>
      </w:r>
      <w:r>
        <w:rPr/>
        <w:t>la</w:t>
      </w:r>
      <w:r>
        <w:rPr>
          <w:spacing w:val="-4"/>
        </w:rPr>
        <w:t> </w:t>
      </w:r>
      <w:r>
        <w:rPr/>
        <w:t>vía</w:t>
      </w:r>
      <w:r>
        <w:rPr>
          <w:spacing w:val="-2"/>
        </w:rPr>
        <w:t> </w:t>
      </w:r>
      <w:r>
        <w:rPr/>
        <w:t>pública serán</w:t>
      </w:r>
      <w:r>
        <w:rPr>
          <w:spacing w:val="-4"/>
        </w:rPr>
        <w:t> </w:t>
      </w:r>
      <w:r>
        <w:rPr/>
        <w:t>transportados</w:t>
      </w:r>
      <w:r>
        <w:rPr>
          <w:spacing w:val="-3"/>
        </w:rPr>
        <w:t> </w:t>
      </w:r>
      <w:r>
        <w:rPr/>
        <w:t>en</w:t>
      </w:r>
      <w:r>
        <w:rPr>
          <w:spacing w:val="-4"/>
        </w:rPr>
        <w:t> </w:t>
      </w:r>
      <w:r>
        <w:rPr/>
        <w:t>vehículos</w:t>
      </w:r>
      <w:r>
        <w:rPr>
          <w:spacing w:val="-3"/>
        </w:rPr>
        <w:t> </w:t>
      </w:r>
      <w:r>
        <w:rPr/>
        <w:t>creados</w:t>
      </w:r>
      <w:r>
        <w:rPr>
          <w:spacing w:val="-1"/>
        </w:rPr>
        <w:t> </w:t>
      </w:r>
      <w:r>
        <w:rPr/>
        <w:t>específicamente</w:t>
      </w:r>
      <w:r>
        <w:rPr>
          <w:spacing w:val="-2"/>
        </w:rPr>
        <w:t> </w:t>
      </w:r>
      <w:r>
        <w:rPr/>
        <w:t>para</w:t>
      </w:r>
      <w:r>
        <w:rPr>
          <w:spacing w:val="-4"/>
        </w:rPr>
        <w:t> </w:t>
      </w:r>
      <w:r>
        <w:rPr/>
        <w:t>esta</w:t>
      </w:r>
      <w:r>
        <w:rPr>
          <w:spacing w:val="-4"/>
        </w:rPr>
        <w:t> </w:t>
      </w:r>
      <w:r>
        <w:rPr/>
        <w:t>actividad, los cuales estarán cubiertos en su totalidad y con ventilación adecuada; además deberán contar con rampas que faciliten la entrada y salida de los animales.</w:t>
      </w:r>
    </w:p>
    <w:p>
      <w:pPr>
        <w:pStyle w:val="BodyText"/>
        <w:spacing w:before="1"/>
        <w:ind w:left="0"/>
      </w:pPr>
    </w:p>
    <w:p>
      <w:pPr>
        <w:pStyle w:val="BodyText"/>
        <w:spacing w:before="1"/>
        <w:ind w:right="152"/>
        <w:jc w:val="both"/>
      </w:pPr>
      <w:r>
        <w:rPr/>
        <w:t>La</w:t>
      </w:r>
      <w:r>
        <w:rPr>
          <w:spacing w:val="-2"/>
        </w:rPr>
        <w:t> </w:t>
      </w:r>
      <w:r>
        <w:rPr/>
        <w:t>captura</w:t>
      </w:r>
      <w:r>
        <w:rPr>
          <w:spacing w:val="-1"/>
        </w:rPr>
        <w:t> </w:t>
      </w:r>
      <w:r>
        <w:rPr/>
        <w:t>de animales,</w:t>
      </w:r>
      <w:r>
        <w:rPr>
          <w:spacing w:val="-1"/>
        </w:rPr>
        <w:t> </w:t>
      </w:r>
      <w:r>
        <w:rPr/>
        <w:t>se realizará</w:t>
      </w:r>
      <w:r>
        <w:rPr>
          <w:spacing w:val="-1"/>
        </w:rPr>
        <w:t> </w:t>
      </w:r>
      <w:r>
        <w:rPr/>
        <w:t>con los</w:t>
      </w:r>
      <w:r>
        <w:rPr>
          <w:spacing w:val="-1"/>
        </w:rPr>
        <w:t> </w:t>
      </w:r>
      <w:r>
        <w:rPr/>
        <w:t>instrumentos</w:t>
      </w:r>
      <w:r>
        <w:rPr>
          <w:spacing w:val="-1"/>
        </w:rPr>
        <w:t> </w:t>
      </w:r>
      <w:r>
        <w:rPr/>
        <w:t>diseñados para</w:t>
      </w:r>
      <w:r>
        <w:rPr>
          <w:spacing w:val="-1"/>
        </w:rPr>
        <w:t> </w:t>
      </w:r>
      <w:r>
        <w:rPr/>
        <w:t>tal</w:t>
      </w:r>
      <w:r>
        <w:rPr>
          <w:spacing w:val="-2"/>
        </w:rPr>
        <w:t> </w:t>
      </w:r>
      <w:r>
        <w:rPr/>
        <w:t>efecto</w:t>
      </w:r>
      <w:r>
        <w:rPr>
          <w:spacing w:val="-1"/>
        </w:rPr>
        <w:t> </w:t>
      </w:r>
      <w:r>
        <w:rPr/>
        <w:t>que eviten</w:t>
      </w:r>
      <w:r>
        <w:rPr>
          <w:spacing w:val="-2"/>
        </w:rPr>
        <w:t> </w:t>
      </w:r>
      <w:r>
        <w:rPr/>
        <w:t>el</w:t>
      </w:r>
      <w:r>
        <w:rPr>
          <w:spacing w:val="-2"/>
        </w:rPr>
        <w:t> </w:t>
      </w:r>
      <w:r>
        <w:rPr/>
        <w:t>maltrato y lesiones de animales.</w:t>
      </w:r>
    </w:p>
    <w:p>
      <w:pPr>
        <w:pStyle w:val="BodyText"/>
        <w:spacing w:before="229"/>
        <w:ind w:right="149"/>
        <w:jc w:val="both"/>
      </w:pPr>
      <w:r>
        <w:rPr>
          <w:rFonts w:ascii="Arial" w:hAnsi="Arial"/>
          <w:b/>
        </w:rPr>
        <w:t>Artículo 39.- </w:t>
      </w:r>
      <w:r>
        <w:rPr/>
        <w:t>Se evitará a toda costa, la sobrecarga de animales en el vehículo, con el objeto de evitar lesiones y agresiones entre ellos.</w:t>
      </w:r>
    </w:p>
    <w:p>
      <w:pPr>
        <w:pStyle w:val="BodyText"/>
        <w:spacing w:before="1"/>
        <w:ind w:left="0"/>
      </w:pPr>
    </w:p>
    <w:p>
      <w:pPr>
        <w:pStyle w:val="BodyText"/>
        <w:ind w:right="146"/>
        <w:jc w:val="both"/>
      </w:pPr>
      <w:r>
        <w:rPr>
          <w:rFonts w:ascii="Arial" w:hAnsi="Arial"/>
          <w:b/>
        </w:rPr>
        <w:t>Artículo 40.- </w:t>
      </w:r>
      <w:r>
        <w:rPr/>
        <w:t>Los animales enfermos, lastimados, hembras gestantes o en celo, cachorros y agresivos, serán separados de los otros en un compartimiento separado, en el interior del mismo vehículo.</w:t>
      </w:r>
    </w:p>
    <w:p>
      <w:pPr>
        <w:pStyle w:val="BodyText"/>
        <w:spacing w:before="229"/>
        <w:ind w:right="151"/>
        <w:jc w:val="both"/>
      </w:pPr>
      <w:r>
        <w:rPr>
          <w:rFonts w:ascii="Arial" w:hAnsi="Arial"/>
          <w:b/>
        </w:rPr>
        <w:t>Artículo 41.- </w:t>
      </w:r>
      <w:r>
        <w:rPr/>
        <w:t>Los vagones de transporte deberán contar con ventilación adecuada y pisos antiderrapantes. De ninguna manera deberán sobrecargarse dejando siempre espacio suficiente para permitir a los animales descansar adecuadamente.</w:t>
      </w:r>
    </w:p>
    <w:p>
      <w:pPr>
        <w:pStyle w:val="BodyText"/>
        <w:spacing w:after="0"/>
        <w:jc w:val="both"/>
        <w:sectPr>
          <w:pgSz w:w="12250" w:h="15850"/>
          <w:pgMar w:header="15" w:footer="776" w:top="1740" w:bottom="960" w:left="1417" w:right="1275"/>
        </w:sectPr>
      </w:pPr>
    </w:p>
    <w:p>
      <w:pPr>
        <w:pStyle w:val="BodyText"/>
        <w:spacing w:before="83"/>
        <w:ind w:right="149"/>
        <w:jc w:val="both"/>
      </w:pPr>
      <w:r>
        <w:rPr>
          <w:rFonts w:ascii="Arial" w:hAnsi="Arial"/>
          <w:b/>
        </w:rPr>
        <w:t>Artículo 42.- </w:t>
      </w:r>
      <w:r>
        <w:rPr/>
        <w:t>El transporte de aves o cualesquiera otros animales pequeños, deberá hacerse en cajas, huacales, o jaulas que tengan la amplitud y ventilación necesaria, para permitir que los mismos viajen sin </w:t>
      </w:r>
      <w:r>
        <w:rPr>
          <w:spacing w:val="-2"/>
        </w:rPr>
        <w:t>lesionarse.</w:t>
      </w:r>
    </w:p>
    <w:p>
      <w:pPr>
        <w:pStyle w:val="BodyText"/>
        <w:spacing w:before="230"/>
        <w:ind w:right="150"/>
        <w:jc w:val="both"/>
      </w:pPr>
      <w:r>
        <w:rPr>
          <w:rFonts w:ascii="Arial" w:hAnsi="Arial"/>
          <w:b/>
        </w:rPr>
        <w:t>Artículo 43.- </w:t>
      </w:r>
      <w:r>
        <w:rPr/>
        <w:t>El traslado de animales vivos de cualquier especie, no se deberá hacer en costales o suspendidos de los miembros inferiores o superiores, y en el caso de que se lleven andando, queda prohibido golpearlos, arrastrarlos, así como hacerlos correr de manera desconsiderada.</w:t>
      </w:r>
    </w:p>
    <w:p>
      <w:pPr>
        <w:pStyle w:val="BodyText"/>
        <w:spacing w:before="229"/>
        <w:ind w:right="151"/>
        <w:jc w:val="both"/>
      </w:pPr>
      <w:r>
        <w:rPr>
          <w:rFonts w:ascii="Arial" w:hAnsi="Arial"/>
          <w:b/>
        </w:rPr>
        <w:t>Artículo 44.- </w:t>
      </w:r>
      <w:r>
        <w:rPr/>
        <w:t>Los animales transportados que fueran detenidos, en su camino o a su arribo al lugar destinado, por complicaciones ambientales, accidentales fortuitas o administrativas, deberán ser dotados de alojamiento amplio y ventilado, bebederos y alimentos adecuados a su especie hasta que sea solucionado su problema y puedan proseguir a su destino o sean rescatados y devueltos</w:t>
      </w:r>
      <w:r>
        <w:rPr>
          <w:spacing w:val="40"/>
        </w:rPr>
        <w:t> </w:t>
      </w:r>
      <w:r>
        <w:rPr/>
        <w:t>o bien, entregados a instituciones autorizadas para su custodia y disposición.</w:t>
      </w:r>
    </w:p>
    <w:p>
      <w:pPr>
        <w:pStyle w:val="BodyText"/>
        <w:ind w:left="0"/>
      </w:pPr>
    </w:p>
    <w:p>
      <w:pPr>
        <w:pStyle w:val="BodyText"/>
        <w:spacing w:before="1"/>
        <w:ind w:left="0"/>
      </w:pPr>
    </w:p>
    <w:p>
      <w:pPr>
        <w:pStyle w:val="Heading1"/>
      </w:pPr>
      <w:r>
        <w:rPr/>
        <w:t>CAPITULO</w:t>
      </w:r>
      <w:r>
        <w:rPr>
          <w:spacing w:val="-9"/>
        </w:rPr>
        <w:t> </w:t>
      </w:r>
      <w:r>
        <w:rPr/>
        <w:t>DÉCIMO</w:t>
      </w:r>
      <w:r>
        <w:rPr>
          <w:spacing w:val="-8"/>
        </w:rPr>
        <w:t> </w:t>
      </w:r>
      <w:r>
        <w:rPr>
          <w:spacing w:val="-2"/>
        </w:rPr>
        <w:t>PRIMERO</w:t>
      </w:r>
    </w:p>
    <w:p>
      <w:pPr>
        <w:spacing w:before="0"/>
        <w:ind w:left="0" w:right="145"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3"/>
          <w:sz w:val="20"/>
        </w:rPr>
        <w:t> </w:t>
      </w:r>
      <w:r>
        <w:rPr>
          <w:rFonts w:ascii="Arial"/>
          <w:b/>
          <w:sz w:val="20"/>
        </w:rPr>
        <w:t>CENTROS</w:t>
      </w:r>
      <w:r>
        <w:rPr>
          <w:rFonts w:ascii="Arial"/>
          <w:b/>
          <w:spacing w:val="-5"/>
          <w:sz w:val="20"/>
        </w:rPr>
        <w:t> </w:t>
      </w:r>
      <w:r>
        <w:rPr>
          <w:rFonts w:ascii="Arial"/>
          <w:b/>
          <w:sz w:val="20"/>
        </w:rPr>
        <w:t>DE</w:t>
      </w:r>
      <w:r>
        <w:rPr>
          <w:rFonts w:ascii="Arial"/>
          <w:b/>
          <w:spacing w:val="-6"/>
          <w:sz w:val="20"/>
        </w:rPr>
        <w:t> </w:t>
      </w:r>
      <w:r>
        <w:rPr>
          <w:rFonts w:ascii="Arial"/>
          <w:b/>
          <w:sz w:val="20"/>
        </w:rPr>
        <w:t>CONTROL</w:t>
      </w:r>
      <w:r>
        <w:rPr>
          <w:rFonts w:ascii="Arial"/>
          <w:b/>
          <w:spacing w:val="-4"/>
          <w:sz w:val="20"/>
        </w:rPr>
        <w:t> </w:t>
      </w:r>
      <w:r>
        <w:rPr>
          <w:rFonts w:ascii="Arial"/>
          <w:b/>
          <w:sz w:val="20"/>
        </w:rPr>
        <w:t>ANIMAL</w:t>
      </w:r>
      <w:r>
        <w:rPr>
          <w:rFonts w:ascii="Arial"/>
          <w:b/>
          <w:spacing w:val="-3"/>
          <w:sz w:val="20"/>
        </w:rPr>
        <w:t> </w:t>
      </w:r>
      <w:r>
        <w:rPr>
          <w:rFonts w:ascii="Arial"/>
          <w:b/>
          <w:sz w:val="20"/>
        </w:rPr>
        <w:t>Y</w:t>
      </w:r>
      <w:r>
        <w:rPr>
          <w:rFonts w:ascii="Arial"/>
          <w:b/>
          <w:spacing w:val="-5"/>
          <w:sz w:val="20"/>
        </w:rPr>
        <w:t> </w:t>
      </w:r>
      <w:r>
        <w:rPr>
          <w:rFonts w:ascii="Arial"/>
          <w:b/>
          <w:spacing w:val="-2"/>
          <w:sz w:val="20"/>
        </w:rPr>
        <w:t>ZOONOSIS.</w:t>
      </w:r>
    </w:p>
    <w:p>
      <w:pPr>
        <w:pStyle w:val="BodyText"/>
        <w:spacing w:before="1"/>
        <w:ind w:left="0"/>
        <w:rPr>
          <w:rFonts w:ascii="Arial"/>
          <w:b/>
        </w:rPr>
      </w:pPr>
    </w:p>
    <w:p>
      <w:pPr>
        <w:pStyle w:val="BodyText"/>
        <w:ind w:right="151"/>
        <w:jc w:val="both"/>
      </w:pPr>
      <w:r>
        <w:rPr>
          <w:rFonts w:ascii="Arial" w:hAnsi="Arial"/>
          <w:b/>
        </w:rPr>
        <w:t>Artículo 45.- </w:t>
      </w:r>
      <w:r>
        <w:rPr/>
        <w:t>Los Centros de Control Animal y Zoonosis, son unidades municipales de servicio a la comunidad, encargados de la atención y previsión de zoonosis y epizootias de animales, principalmente de las especies felina y canina y otras, con atención en la prevención y erradicación de la rabia.</w:t>
      </w:r>
    </w:p>
    <w:p>
      <w:pPr>
        <w:pStyle w:val="BodyText"/>
        <w:ind w:left="0"/>
      </w:pPr>
    </w:p>
    <w:p>
      <w:pPr>
        <w:pStyle w:val="BodyText"/>
        <w:ind w:left="0"/>
      </w:pPr>
    </w:p>
    <w:p>
      <w:pPr>
        <w:pStyle w:val="BodyText"/>
        <w:ind w:right="151"/>
        <w:jc w:val="both"/>
      </w:pPr>
      <w:r>
        <w:rPr>
          <w:rFonts w:ascii="Arial" w:hAnsi="Arial"/>
          <w:b/>
        </w:rPr>
        <w:t>Artículo 45</w:t>
      </w:r>
      <w:r>
        <w:rPr>
          <w:rFonts w:ascii="Arial" w:hAnsi="Arial"/>
          <w:b/>
          <w:spacing w:val="-1"/>
        </w:rPr>
        <w:t> </w:t>
      </w:r>
      <w:r>
        <w:rPr>
          <w:rFonts w:ascii="Arial" w:hAnsi="Arial"/>
          <w:b/>
        </w:rPr>
        <w:t>BIS.- </w:t>
      </w:r>
      <w:r>
        <w:rPr/>
        <w:t>Los Centros de</w:t>
      </w:r>
      <w:r>
        <w:rPr>
          <w:spacing w:val="-2"/>
        </w:rPr>
        <w:t> </w:t>
      </w:r>
      <w:r>
        <w:rPr/>
        <w:t>Control</w:t>
      </w:r>
      <w:r>
        <w:rPr>
          <w:spacing w:val="-2"/>
        </w:rPr>
        <w:t> </w:t>
      </w:r>
      <w:r>
        <w:rPr/>
        <w:t>Animal</w:t>
      </w:r>
      <w:r>
        <w:rPr>
          <w:spacing w:val="-2"/>
        </w:rPr>
        <w:t> </w:t>
      </w:r>
      <w:r>
        <w:rPr/>
        <w:t>y Zoonosis podrán</w:t>
      </w:r>
      <w:r>
        <w:rPr>
          <w:spacing w:val="-1"/>
        </w:rPr>
        <w:t> </w:t>
      </w:r>
      <w:r>
        <w:rPr/>
        <w:t>ofrecer al público en general</w:t>
      </w:r>
      <w:r>
        <w:rPr>
          <w:spacing w:val="-2"/>
        </w:rPr>
        <w:t> </w:t>
      </w:r>
      <w:r>
        <w:rPr/>
        <w:t>y a bajo costo los siguientes servicios:</w:t>
      </w:r>
    </w:p>
    <w:p>
      <w:pPr>
        <w:pStyle w:val="ListParagraph"/>
        <w:numPr>
          <w:ilvl w:val="0"/>
          <w:numId w:val="6"/>
        </w:numPr>
        <w:tabs>
          <w:tab w:pos="568" w:val="left" w:leader="none"/>
        </w:tabs>
        <w:spacing w:line="240" w:lineRule="auto" w:before="229" w:after="0"/>
        <w:ind w:left="568" w:right="0" w:hanging="567"/>
        <w:jc w:val="left"/>
        <w:rPr>
          <w:sz w:val="20"/>
        </w:rPr>
      </w:pPr>
      <w:r>
        <w:rPr>
          <w:sz w:val="20"/>
        </w:rPr>
        <w:t>Consulta</w:t>
      </w:r>
      <w:r>
        <w:rPr>
          <w:spacing w:val="-12"/>
          <w:sz w:val="20"/>
        </w:rPr>
        <w:t> </w:t>
      </w:r>
      <w:r>
        <w:rPr>
          <w:spacing w:val="-2"/>
          <w:sz w:val="20"/>
        </w:rPr>
        <w:t>veterinaria;</w:t>
      </w:r>
    </w:p>
    <w:p>
      <w:pPr>
        <w:pStyle w:val="BodyText"/>
        <w:ind w:left="0"/>
      </w:pPr>
    </w:p>
    <w:p>
      <w:pPr>
        <w:pStyle w:val="ListParagraph"/>
        <w:numPr>
          <w:ilvl w:val="0"/>
          <w:numId w:val="6"/>
        </w:numPr>
        <w:tabs>
          <w:tab w:pos="568" w:val="left" w:leader="none"/>
        </w:tabs>
        <w:spacing w:line="240" w:lineRule="auto" w:before="1" w:after="0"/>
        <w:ind w:left="568" w:right="0" w:hanging="567"/>
        <w:jc w:val="left"/>
        <w:rPr>
          <w:sz w:val="20"/>
        </w:rPr>
      </w:pPr>
      <w:r>
        <w:rPr>
          <w:sz w:val="20"/>
        </w:rPr>
        <w:t>Vacunación</w:t>
      </w:r>
      <w:r>
        <w:rPr>
          <w:spacing w:val="-7"/>
          <w:sz w:val="20"/>
        </w:rPr>
        <w:t> </w:t>
      </w:r>
      <w:r>
        <w:rPr>
          <w:sz w:val="20"/>
        </w:rPr>
        <w:t>que</w:t>
      </w:r>
      <w:r>
        <w:rPr>
          <w:spacing w:val="-6"/>
          <w:sz w:val="20"/>
        </w:rPr>
        <w:t> </w:t>
      </w:r>
      <w:r>
        <w:rPr>
          <w:sz w:val="20"/>
        </w:rPr>
        <w:t>compete</w:t>
      </w:r>
      <w:r>
        <w:rPr>
          <w:spacing w:val="-6"/>
          <w:sz w:val="20"/>
        </w:rPr>
        <w:t> </w:t>
      </w:r>
      <w:r>
        <w:rPr>
          <w:sz w:val="20"/>
        </w:rPr>
        <w:t>a</w:t>
      </w:r>
      <w:r>
        <w:rPr>
          <w:spacing w:val="-5"/>
          <w:sz w:val="20"/>
        </w:rPr>
        <w:t> </w:t>
      </w:r>
      <w:r>
        <w:rPr>
          <w:sz w:val="20"/>
        </w:rPr>
        <w:t>perros</w:t>
      </w:r>
      <w:r>
        <w:rPr>
          <w:spacing w:val="-5"/>
          <w:sz w:val="20"/>
        </w:rPr>
        <w:t> </w:t>
      </w:r>
      <w:r>
        <w:rPr>
          <w:sz w:val="20"/>
        </w:rPr>
        <w:t>y</w:t>
      </w:r>
      <w:r>
        <w:rPr>
          <w:spacing w:val="-6"/>
          <w:sz w:val="20"/>
        </w:rPr>
        <w:t> </w:t>
      </w:r>
      <w:r>
        <w:rPr>
          <w:spacing w:val="-2"/>
          <w:sz w:val="20"/>
        </w:rPr>
        <w:t>gatos;</w:t>
      </w:r>
    </w:p>
    <w:p>
      <w:pPr>
        <w:pStyle w:val="ListParagraph"/>
        <w:numPr>
          <w:ilvl w:val="0"/>
          <w:numId w:val="6"/>
        </w:numPr>
        <w:tabs>
          <w:tab w:pos="568" w:val="left" w:leader="none"/>
        </w:tabs>
        <w:spacing w:line="240" w:lineRule="auto" w:before="228" w:after="0"/>
        <w:ind w:left="568" w:right="0" w:hanging="567"/>
        <w:jc w:val="left"/>
        <w:rPr>
          <w:sz w:val="20"/>
        </w:rPr>
      </w:pPr>
      <w:r>
        <w:rPr>
          <w:sz w:val="20"/>
        </w:rPr>
        <w:t>Vacunación</w:t>
      </w:r>
      <w:r>
        <w:rPr>
          <w:spacing w:val="-14"/>
          <w:sz w:val="20"/>
        </w:rPr>
        <w:t> </w:t>
      </w:r>
      <w:r>
        <w:rPr>
          <w:spacing w:val="-2"/>
          <w:sz w:val="20"/>
        </w:rPr>
        <w:t>antirrábica;</w:t>
      </w:r>
    </w:p>
    <w:p>
      <w:pPr>
        <w:pStyle w:val="BodyText"/>
        <w:spacing w:before="1"/>
        <w:ind w:left="0"/>
      </w:pPr>
    </w:p>
    <w:p>
      <w:pPr>
        <w:pStyle w:val="ListParagraph"/>
        <w:numPr>
          <w:ilvl w:val="0"/>
          <w:numId w:val="6"/>
        </w:numPr>
        <w:tabs>
          <w:tab w:pos="568" w:val="left" w:leader="none"/>
        </w:tabs>
        <w:spacing w:line="240" w:lineRule="auto" w:before="0" w:after="0"/>
        <w:ind w:left="568" w:right="0" w:hanging="567"/>
        <w:jc w:val="left"/>
        <w:rPr>
          <w:sz w:val="20"/>
        </w:rPr>
      </w:pPr>
      <w:r>
        <w:rPr>
          <w:spacing w:val="-2"/>
          <w:sz w:val="20"/>
        </w:rPr>
        <w:t>Desparasitación;</w:t>
      </w:r>
    </w:p>
    <w:p>
      <w:pPr>
        <w:pStyle w:val="BodyText"/>
        <w:spacing w:before="1"/>
        <w:ind w:left="0"/>
      </w:pPr>
    </w:p>
    <w:p>
      <w:pPr>
        <w:pStyle w:val="ListParagraph"/>
        <w:numPr>
          <w:ilvl w:val="0"/>
          <w:numId w:val="6"/>
        </w:numPr>
        <w:tabs>
          <w:tab w:pos="568" w:val="left" w:leader="none"/>
        </w:tabs>
        <w:spacing w:line="240" w:lineRule="auto" w:before="0" w:after="0"/>
        <w:ind w:left="568" w:right="0" w:hanging="567"/>
        <w:jc w:val="left"/>
        <w:rPr>
          <w:sz w:val="20"/>
        </w:rPr>
      </w:pPr>
      <w:r>
        <w:rPr>
          <w:spacing w:val="-2"/>
          <w:sz w:val="20"/>
        </w:rPr>
        <w:t>Esterilización;</w:t>
      </w:r>
    </w:p>
    <w:p>
      <w:pPr>
        <w:pStyle w:val="ListParagraph"/>
        <w:numPr>
          <w:ilvl w:val="0"/>
          <w:numId w:val="6"/>
        </w:numPr>
        <w:tabs>
          <w:tab w:pos="568" w:val="left" w:leader="none"/>
        </w:tabs>
        <w:spacing w:line="240" w:lineRule="auto" w:before="229" w:after="0"/>
        <w:ind w:left="568" w:right="0" w:hanging="567"/>
        <w:jc w:val="left"/>
        <w:rPr>
          <w:sz w:val="20"/>
        </w:rPr>
      </w:pPr>
      <w:r>
        <w:rPr>
          <w:sz w:val="20"/>
        </w:rPr>
        <w:t>Cirugía</w:t>
      </w:r>
      <w:r>
        <w:rPr>
          <w:spacing w:val="-10"/>
          <w:sz w:val="20"/>
        </w:rPr>
        <w:t> </w:t>
      </w:r>
      <w:r>
        <w:rPr>
          <w:spacing w:val="-2"/>
          <w:sz w:val="20"/>
        </w:rPr>
        <w:t>menor;</w:t>
      </w:r>
    </w:p>
    <w:p>
      <w:pPr>
        <w:pStyle w:val="BodyText"/>
        <w:ind w:left="0"/>
      </w:pPr>
    </w:p>
    <w:p>
      <w:pPr>
        <w:pStyle w:val="ListParagraph"/>
        <w:numPr>
          <w:ilvl w:val="0"/>
          <w:numId w:val="6"/>
        </w:numPr>
        <w:tabs>
          <w:tab w:pos="568" w:val="left" w:leader="none"/>
        </w:tabs>
        <w:spacing w:line="240" w:lineRule="auto" w:before="0" w:after="0"/>
        <w:ind w:left="568" w:right="0" w:hanging="567"/>
        <w:jc w:val="left"/>
        <w:rPr>
          <w:sz w:val="20"/>
        </w:rPr>
      </w:pPr>
      <w:r>
        <w:rPr>
          <w:sz w:val="20"/>
        </w:rPr>
        <w:t>Cesárea</w:t>
      </w:r>
      <w:r>
        <w:rPr>
          <w:spacing w:val="-8"/>
          <w:sz w:val="20"/>
        </w:rPr>
        <w:t> </w:t>
      </w:r>
      <w:r>
        <w:rPr>
          <w:sz w:val="20"/>
        </w:rPr>
        <w:t>canina</w:t>
      </w:r>
      <w:r>
        <w:rPr>
          <w:spacing w:val="-7"/>
          <w:sz w:val="20"/>
        </w:rPr>
        <w:t> </w:t>
      </w:r>
      <w:r>
        <w:rPr>
          <w:sz w:val="20"/>
        </w:rPr>
        <w:t>y</w:t>
      </w:r>
      <w:r>
        <w:rPr>
          <w:spacing w:val="-6"/>
          <w:sz w:val="20"/>
        </w:rPr>
        <w:t> </w:t>
      </w:r>
      <w:r>
        <w:rPr>
          <w:spacing w:val="-2"/>
          <w:sz w:val="20"/>
        </w:rPr>
        <w:t>felina;</w:t>
      </w:r>
    </w:p>
    <w:p>
      <w:pPr>
        <w:pStyle w:val="BodyText"/>
        <w:spacing w:before="1"/>
        <w:ind w:left="0"/>
      </w:pPr>
    </w:p>
    <w:p>
      <w:pPr>
        <w:pStyle w:val="ListParagraph"/>
        <w:numPr>
          <w:ilvl w:val="0"/>
          <w:numId w:val="6"/>
        </w:numPr>
        <w:tabs>
          <w:tab w:pos="568" w:val="left" w:leader="none"/>
        </w:tabs>
        <w:spacing w:line="240" w:lineRule="auto" w:before="0" w:after="0"/>
        <w:ind w:left="568" w:right="0" w:hanging="567"/>
        <w:jc w:val="left"/>
        <w:rPr>
          <w:sz w:val="20"/>
        </w:rPr>
      </w:pPr>
      <w:r>
        <w:rPr>
          <w:sz w:val="20"/>
        </w:rPr>
        <w:t>Servicio</w:t>
      </w:r>
      <w:r>
        <w:rPr>
          <w:spacing w:val="-9"/>
          <w:sz w:val="20"/>
        </w:rPr>
        <w:t> </w:t>
      </w:r>
      <w:r>
        <w:rPr>
          <w:sz w:val="20"/>
        </w:rPr>
        <w:t>de</w:t>
      </w:r>
      <w:r>
        <w:rPr>
          <w:spacing w:val="-9"/>
          <w:sz w:val="20"/>
        </w:rPr>
        <w:t> </w:t>
      </w:r>
      <w:r>
        <w:rPr>
          <w:sz w:val="20"/>
        </w:rPr>
        <w:t>ultrasonido;</w:t>
      </w:r>
      <w:r>
        <w:rPr>
          <w:spacing w:val="-10"/>
          <w:sz w:val="20"/>
        </w:rPr>
        <w:t> y</w:t>
      </w:r>
    </w:p>
    <w:p>
      <w:pPr>
        <w:pStyle w:val="ListParagraph"/>
        <w:numPr>
          <w:ilvl w:val="0"/>
          <w:numId w:val="6"/>
        </w:numPr>
        <w:tabs>
          <w:tab w:pos="568" w:val="left" w:leader="none"/>
        </w:tabs>
        <w:spacing w:line="240" w:lineRule="auto" w:before="229" w:after="0"/>
        <w:ind w:left="568" w:right="0" w:hanging="567"/>
        <w:jc w:val="left"/>
        <w:rPr>
          <w:sz w:val="20"/>
        </w:rPr>
      </w:pPr>
      <w:r>
        <w:rPr>
          <w:sz w:val="20"/>
        </w:rPr>
        <w:t>Servicio</w:t>
      </w:r>
      <w:r>
        <w:rPr>
          <w:spacing w:val="-5"/>
          <w:sz w:val="20"/>
        </w:rPr>
        <w:t> </w:t>
      </w:r>
      <w:r>
        <w:rPr>
          <w:sz w:val="20"/>
        </w:rPr>
        <w:t>de</w:t>
      </w:r>
      <w:r>
        <w:rPr>
          <w:spacing w:val="-7"/>
          <w:sz w:val="20"/>
        </w:rPr>
        <w:t> </w:t>
      </w:r>
      <w:r>
        <w:rPr>
          <w:sz w:val="20"/>
        </w:rPr>
        <w:t>rayos</w:t>
      </w:r>
      <w:r>
        <w:rPr>
          <w:spacing w:val="-6"/>
          <w:sz w:val="20"/>
        </w:rPr>
        <w:t> </w:t>
      </w:r>
      <w:r>
        <w:rPr>
          <w:spacing w:val="-5"/>
          <w:sz w:val="20"/>
        </w:rPr>
        <w:t>X.</w:t>
      </w:r>
    </w:p>
    <w:p>
      <w:pPr>
        <w:pStyle w:val="BodyText"/>
        <w:spacing w:before="1"/>
        <w:ind w:left="0"/>
      </w:pPr>
    </w:p>
    <w:p>
      <w:pPr>
        <w:pStyle w:val="BodyText"/>
        <w:ind w:right="147"/>
        <w:jc w:val="both"/>
      </w:pPr>
      <w:r>
        <w:rPr/>
        <w:t>Las cuotas de recuperación que generen la prestación de los servicios, serán aplicadas para el funcionamiento y mejora de los propios Centros.</w:t>
      </w:r>
    </w:p>
    <w:p>
      <w:pPr>
        <w:spacing w:before="2"/>
        <w:ind w:left="536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14</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ind w:right="151"/>
        <w:jc w:val="both"/>
      </w:pPr>
      <w:r>
        <w:rPr>
          <w:rFonts w:ascii="Arial" w:hAnsi="Arial"/>
          <w:b/>
        </w:rPr>
        <w:t>Artículo 46.- </w:t>
      </w:r>
      <w:r>
        <w:rPr/>
        <w:t>La operatividad técnica y administrativa de los Centros de Control Animal y Zoonosis estará a</w:t>
      </w:r>
      <w:r>
        <w:rPr>
          <w:spacing w:val="-2"/>
        </w:rPr>
        <w:t> </w:t>
      </w:r>
      <w:r>
        <w:rPr/>
        <w:t>cargo</w:t>
      </w:r>
      <w:r>
        <w:rPr>
          <w:spacing w:val="-2"/>
        </w:rPr>
        <w:t> </w:t>
      </w:r>
      <w:r>
        <w:rPr/>
        <w:t>de</w:t>
      </w:r>
      <w:r>
        <w:rPr>
          <w:spacing w:val="-3"/>
        </w:rPr>
        <w:t> </w:t>
      </w:r>
      <w:r>
        <w:rPr/>
        <w:t>las</w:t>
      </w:r>
      <w:r>
        <w:rPr>
          <w:spacing w:val="-1"/>
        </w:rPr>
        <w:t> </w:t>
      </w:r>
      <w:r>
        <w:rPr/>
        <w:t>autoridades municipales,</w:t>
      </w:r>
      <w:r>
        <w:rPr>
          <w:spacing w:val="-2"/>
        </w:rPr>
        <w:t> </w:t>
      </w:r>
      <w:r>
        <w:rPr/>
        <w:t>pudiendo</w:t>
      </w:r>
      <w:r>
        <w:rPr>
          <w:spacing w:val="-3"/>
        </w:rPr>
        <w:t> </w:t>
      </w:r>
      <w:r>
        <w:rPr/>
        <w:t>suscribir</w:t>
      </w:r>
      <w:r>
        <w:rPr>
          <w:spacing w:val="-1"/>
        </w:rPr>
        <w:t> </w:t>
      </w:r>
      <w:r>
        <w:rPr/>
        <w:t>convenios</w:t>
      </w:r>
      <w:r>
        <w:rPr>
          <w:spacing w:val="-1"/>
        </w:rPr>
        <w:t> </w:t>
      </w:r>
      <w:r>
        <w:rPr/>
        <w:t>de</w:t>
      </w:r>
      <w:r>
        <w:rPr>
          <w:spacing w:val="-3"/>
        </w:rPr>
        <w:t> </w:t>
      </w:r>
      <w:r>
        <w:rPr/>
        <w:t>colaboración</w:t>
      </w:r>
      <w:r>
        <w:rPr>
          <w:spacing w:val="-3"/>
        </w:rPr>
        <w:t> </w:t>
      </w:r>
      <w:r>
        <w:rPr/>
        <w:t>con la</w:t>
      </w:r>
      <w:r>
        <w:rPr>
          <w:spacing w:val="-2"/>
        </w:rPr>
        <w:t> </w:t>
      </w:r>
      <w:r>
        <w:rPr/>
        <w:t>autoridad en materia de salud en el Estado, debiendo observar las Normas Oficiales Mexicanas que al efecto se </w:t>
      </w:r>
      <w:r>
        <w:rPr>
          <w:spacing w:val="-2"/>
        </w:rPr>
        <w:t>emitan.</w:t>
      </w:r>
    </w:p>
    <w:p>
      <w:pPr>
        <w:pStyle w:val="BodyText"/>
        <w:spacing w:after="0"/>
        <w:jc w:val="both"/>
        <w:sectPr>
          <w:pgSz w:w="12250" w:h="15850"/>
          <w:pgMar w:header="15" w:footer="776" w:top="1740" w:bottom="960" w:left="1417" w:right="1275"/>
        </w:sectPr>
      </w:pPr>
    </w:p>
    <w:p>
      <w:pPr>
        <w:pStyle w:val="BodyText"/>
        <w:spacing w:before="83"/>
        <w:ind w:right="148"/>
        <w:jc w:val="both"/>
      </w:pPr>
      <w:r>
        <w:rPr>
          <w:rFonts w:ascii="Arial" w:hAnsi="Arial"/>
          <w:b/>
        </w:rPr>
        <w:t>Artículo</w:t>
      </w:r>
      <w:r>
        <w:rPr>
          <w:rFonts w:ascii="Arial" w:hAnsi="Arial"/>
          <w:b/>
          <w:spacing w:val="-2"/>
        </w:rPr>
        <w:t> </w:t>
      </w:r>
      <w:r>
        <w:rPr>
          <w:rFonts w:ascii="Arial" w:hAnsi="Arial"/>
          <w:b/>
        </w:rPr>
        <w:t>47.-</w:t>
      </w:r>
      <w:r>
        <w:rPr>
          <w:rFonts w:ascii="Arial" w:hAnsi="Arial"/>
          <w:b/>
          <w:spacing w:val="-2"/>
        </w:rPr>
        <w:t> </w:t>
      </w:r>
      <w:r>
        <w:rPr/>
        <w:t>La</w:t>
      </w:r>
      <w:r>
        <w:rPr>
          <w:spacing w:val="-1"/>
        </w:rPr>
        <w:t> </w:t>
      </w:r>
      <w:r>
        <w:rPr/>
        <w:t>Autoridad en</w:t>
      </w:r>
      <w:r>
        <w:rPr>
          <w:spacing w:val="-4"/>
        </w:rPr>
        <w:t> </w:t>
      </w:r>
      <w:r>
        <w:rPr/>
        <w:t>materia</w:t>
      </w:r>
      <w:r>
        <w:rPr>
          <w:spacing w:val="-3"/>
        </w:rPr>
        <w:t> </w:t>
      </w:r>
      <w:r>
        <w:rPr/>
        <w:t>de</w:t>
      </w:r>
      <w:r>
        <w:rPr>
          <w:spacing w:val="-3"/>
        </w:rPr>
        <w:t> </w:t>
      </w:r>
      <w:r>
        <w:rPr/>
        <w:t>salud</w:t>
      </w:r>
      <w:r>
        <w:rPr>
          <w:spacing w:val="-2"/>
        </w:rPr>
        <w:t> </w:t>
      </w:r>
      <w:r>
        <w:rPr/>
        <w:t>en</w:t>
      </w:r>
      <w:r>
        <w:rPr>
          <w:spacing w:val="-4"/>
        </w:rPr>
        <w:t> </w:t>
      </w:r>
      <w:r>
        <w:rPr/>
        <w:t>el</w:t>
      </w:r>
      <w:r>
        <w:rPr>
          <w:spacing w:val="-2"/>
        </w:rPr>
        <w:t> </w:t>
      </w:r>
      <w:r>
        <w:rPr/>
        <w:t>Estado,</w:t>
      </w:r>
      <w:r>
        <w:rPr>
          <w:spacing w:val="-1"/>
        </w:rPr>
        <w:t> </w:t>
      </w:r>
      <w:r>
        <w:rPr/>
        <w:t>expedirán</w:t>
      </w:r>
      <w:r>
        <w:rPr>
          <w:spacing w:val="-2"/>
        </w:rPr>
        <w:t> </w:t>
      </w:r>
      <w:r>
        <w:rPr/>
        <w:t>a</w:t>
      </w:r>
      <w:r>
        <w:rPr>
          <w:spacing w:val="-3"/>
        </w:rPr>
        <w:t> </w:t>
      </w:r>
      <w:r>
        <w:rPr/>
        <w:t>través</w:t>
      </w:r>
      <w:r>
        <w:rPr>
          <w:spacing w:val="-2"/>
        </w:rPr>
        <w:t> </w:t>
      </w:r>
      <w:r>
        <w:rPr/>
        <w:t>de</w:t>
      </w:r>
      <w:r>
        <w:rPr>
          <w:spacing w:val="-3"/>
        </w:rPr>
        <w:t> </w:t>
      </w:r>
      <w:r>
        <w:rPr/>
        <w:t>los</w:t>
      </w:r>
      <w:r>
        <w:rPr>
          <w:spacing w:val="-2"/>
        </w:rPr>
        <w:t> </w:t>
      </w:r>
      <w:r>
        <w:rPr/>
        <w:t>Centros de</w:t>
      </w:r>
      <w:r>
        <w:rPr>
          <w:spacing w:val="-4"/>
        </w:rPr>
        <w:t> </w:t>
      </w:r>
      <w:r>
        <w:rPr/>
        <w:t>Control Animal</w:t>
      </w:r>
      <w:r>
        <w:rPr>
          <w:spacing w:val="-4"/>
        </w:rPr>
        <w:t> </w:t>
      </w:r>
      <w:r>
        <w:rPr/>
        <w:t>y</w:t>
      </w:r>
      <w:r>
        <w:rPr>
          <w:spacing w:val="-2"/>
        </w:rPr>
        <w:t> </w:t>
      </w:r>
      <w:r>
        <w:rPr/>
        <w:t>Zoonosis,</w:t>
      </w:r>
      <w:r>
        <w:rPr>
          <w:spacing w:val="-1"/>
        </w:rPr>
        <w:t> </w:t>
      </w:r>
      <w:r>
        <w:rPr/>
        <w:t>las placas</w:t>
      </w:r>
      <w:r>
        <w:rPr>
          <w:spacing w:val="-2"/>
        </w:rPr>
        <w:t> </w:t>
      </w:r>
      <w:r>
        <w:rPr/>
        <w:t>y</w:t>
      </w:r>
      <w:r>
        <w:rPr>
          <w:spacing w:val="-2"/>
        </w:rPr>
        <w:t> </w:t>
      </w:r>
      <w:r>
        <w:rPr/>
        <w:t>los</w:t>
      </w:r>
      <w:r>
        <w:rPr>
          <w:spacing w:val="-2"/>
        </w:rPr>
        <w:t> </w:t>
      </w:r>
      <w:r>
        <w:rPr/>
        <w:t>certificados</w:t>
      </w:r>
      <w:r>
        <w:rPr>
          <w:spacing w:val="-2"/>
        </w:rPr>
        <w:t> </w:t>
      </w:r>
      <w:r>
        <w:rPr/>
        <w:t>oficiales</w:t>
      </w:r>
      <w:r>
        <w:rPr>
          <w:spacing w:val="-2"/>
        </w:rPr>
        <w:t> </w:t>
      </w:r>
      <w:r>
        <w:rPr/>
        <w:t>de</w:t>
      </w:r>
      <w:r>
        <w:rPr>
          <w:spacing w:val="-4"/>
        </w:rPr>
        <w:t> </w:t>
      </w:r>
      <w:r>
        <w:rPr/>
        <w:t>vacunación</w:t>
      </w:r>
      <w:r>
        <w:rPr>
          <w:spacing w:val="-1"/>
        </w:rPr>
        <w:t> </w:t>
      </w:r>
      <w:r>
        <w:rPr/>
        <w:t>antirrábica,</w:t>
      </w:r>
      <w:r>
        <w:rPr>
          <w:spacing w:val="-3"/>
        </w:rPr>
        <w:t> </w:t>
      </w:r>
      <w:r>
        <w:rPr/>
        <w:t>el</w:t>
      </w:r>
      <w:r>
        <w:rPr>
          <w:spacing w:val="-4"/>
        </w:rPr>
        <w:t> </w:t>
      </w:r>
      <w:r>
        <w:rPr/>
        <w:t>cual</w:t>
      </w:r>
      <w:r>
        <w:rPr>
          <w:spacing w:val="-4"/>
        </w:rPr>
        <w:t> </w:t>
      </w:r>
      <w:r>
        <w:rPr/>
        <w:t>servirá</w:t>
      </w:r>
      <w:r>
        <w:rPr>
          <w:spacing w:val="-1"/>
        </w:rPr>
        <w:t> </w:t>
      </w:r>
      <w:r>
        <w:rPr/>
        <w:t>también para conformar el Padrón Municipal de Animales.</w:t>
      </w:r>
    </w:p>
    <w:p>
      <w:pPr>
        <w:pStyle w:val="BodyText"/>
        <w:spacing w:before="230"/>
        <w:ind w:right="147"/>
        <w:jc w:val="both"/>
      </w:pPr>
      <w:r>
        <w:rPr>
          <w:rFonts w:ascii="Arial" w:hAnsi="Arial"/>
          <w:b/>
        </w:rPr>
        <w:t>Artículo 48.- </w:t>
      </w:r>
      <w:r>
        <w:rPr/>
        <w:t>Las Instituciones, Colegios o Consultorios de Médicos Veterinarios Zootecnistas, y las Instituciones acreditados ante la Autoridad en materia de Salud en el Estado, podrán realizar la vacunación antirrábica y expedir el certificado de vacunación y su respectiva placa, turnando copia a</w:t>
      </w:r>
      <w:r>
        <w:rPr>
          <w:spacing w:val="40"/>
        </w:rPr>
        <w:t> </w:t>
      </w:r>
      <w:r>
        <w:rPr/>
        <w:t>estos Centros, para proceder al registro respectivo.</w:t>
      </w:r>
    </w:p>
    <w:p>
      <w:pPr>
        <w:pStyle w:val="BodyText"/>
        <w:spacing w:before="229"/>
        <w:ind w:right="151"/>
        <w:jc w:val="both"/>
      </w:pPr>
      <w:r>
        <w:rPr>
          <w:rFonts w:ascii="Arial" w:hAnsi="Arial"/>
          <w:b/>
        </w:rPr>
        <w:t>Articulo 49.- </w:t>
      </w:r>
      <w:r>
        <w:rPr/>
        <w:t>Los animales que deambulen libremente en la vía pública o sin placa u otro medio de identificación y vacunación, serán capturados y trasladados a los Centros de Control</w:t>
      </w:r>
      <w:r>
        <w:rPr>
          <w:spacing w:val="-1"/>
        </w:rPr>
        <w:t> </w:t>
      </w:r>
      <w:r>
        <w:rPr/>
        <w:t>Animal y Zoonosis y serán depositados en jaulas adaptadas para este fin. Dichos actos se realizarán por personas debidamente capacitadas y equipadas para tal efecto, quienes evitarán cualquier acto de crueldad.</w:t>
      </w:r>
    </w:p>
    <w:p>
      <w:pPr>
        <w:spacing w:before="3"/>
        <w:ind w:left="5306"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6"/>
        <w:ind w:left="0"/>
        <w:rPr>
          <w:rFonts w:ascii="Arial"/>
          <w:i/>
          <w:sz w:val="14"/>
        </w:rPr>
      </w:pPr>
    </w:p>
    <w:p>
      <w:pPr>
        <w:pStyle w:val="BodyText"/>
        <w:ind w:right="151"/>
        <w:jc w:val="both"/>
      </w:pPr>
      <w:r>
        <w:rPr>
          <w:rFonts w:ascii="Arial" w:hAnsi="Arial"/>
          <w:b/>
        </w:rPr>
        <w:t>Artículo 50.- </w:t>
      </w:r>
      <w:r>
        <w:rPr/>
        <w:t>Los animales capturados en la vía pública permanecerán bajo resguardo de los Centros de Control Animal y Zoonosis por un lapso de siete días naturales contados a partir del día y hora de su ingreso; y podrán ser reclamados durante este periodo por sus propietarios o poseedores, previa identificación, mediante documentos, fotografías o testigos.</w:t>
      </w:r>
    </w:p>
    <w:p>
      <w:pPr>
        <w:pStyle w:val="BodyText"/>
        <w:ind w:left="0"/>
      </w:pPr>
    </w:p>
    <w:p>
      <w:pPr>
        <w:pStyle w:val="BodyText"/>
        <w:ind w:right="153"/>
        <w:jc w:val="both"/>
      </w:pPr>
      <w:r>
        <w:rPr/>
        <w:t>Los animales que sean</w:t>
      </w:r>
      <w:r>
        <w:rPr>
          <w:spacing w:val="-1"/>
        </w:rPr>
        <w:t> </w:t>
      </w:r>
      <w:r>
        <w:rPr/>
        <w:t>reclamados serán esterilizados y vacunados contra la</w:t>
      </w:r>
      <w:r>
        <w:rPr>
          <w:spacing w:val="-1"/>
        </w:rPr>
        <w:t> </w:t>
      </w:r>
      <w:r>
        <w:rPr/>
        <w:t>rabia,</w:t>
      </w:r>
      <w:r>
        <w:rPr>
          <w:spacing w:val="-1"/>
        </w:rPr>
        <w:t> </w:t>
      </w:r>
      <w:r>
        <w:rPr/>
        <w:t>en</w:t>
      </w:r>
      <w:r>
        <w:rPr>
          <w:spacing w:val="-1"/>
        </w:rPr>
        <w:t> </w:t>
      </w:r>
      <w:r>
        <w:rPr/>
        <w:t>caso de no contar con esta vacuna. La persona que los reclame deberá pagar los gastos de esterilización, resguardo y vacunación, ante las oficinas de la Tesorería Municipal.</w:t>
      </w:r>
    </w:p>
    <w:p>
      <w:pPr>
        <w:spacing w:before="2"/>
        <w:ind w:left="5306"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before="1"/>
        <w:ind w:right="151"/>
        <w:jc w:val="both"/>
      </w:pPr>
      <w:r>
        <w:rPr>
          <w:rFonts w:ascii="Arial" w:hAnsi="Arial"/>
          <w:b/>
        </w:rPr>
        <w:t>Artículo 51.- </w:t>
      </w:r>
      <w:r>
        <w:rPr/>
        <w:t>Los animales que no sean reclamados serán donados a asociaciones protectoras de animales, a refugios de animales, o a las personas físicas que así lo soliciten, previo cumplimiento de los requisitos y condiciones que para tal efecto señale la autoridad municipal competente, entre los cuales deberá</w:t>
      </w:r>
      <w:r>
        <w:rPr>
          <w:spacing w:val="-1"/>
        </w:rPr>
        <w:t> </w:t>
      </w:r>
      <w:r>
        <w:rPr/>
        <w:t>contemplarse</w:t>
      </w:r>
      <w:r>
        <w:rPr>
          <w:spacing w:val="-1"/>
        </w:rPr>
        <w:t> </w:t>
      </w:r>
      <w:r>
        <w:rPr/>
        <w:t>por lo menos la</w:t>
      </w:r>
      <w:r>
        <w:rPr>
          <w:spacing w:val="-1"/>
        </w:rPr>
        <w:t> </w:t>
      </w:r>
      <w:r>
        <w:rPr/>
        <w:t>firma</w:t>
      </w:r>
      <w:r>
        <w:rPr>
          <w:spacing w:val="-1"/>
        </w:rPr>
        <w:t> </w:t>
      </w:r>
      <w:r>
        <w:rPr/>
        <w:t>de</w:t>
      </w:r>
      <w:r>
        <w:rPr>
          <w:spacing w:val="-1"/>
        </w:rPr>
        <w:t> </w:t>
      </w:r>
      <w:r>
        <w:rPr/>
        <w:t>un</w:t>
      </w:r>
      <w:r>
        <w:rPr>
          <w:spacing w:val="-2"/>
        </w:rPr>
        <w:t> </w:t>
      </w:r>
      <w:r>
        <w:rPr/>
        <w:t>contrato</w:t>
      </w:r>
      <w:r>
        <w:rPr>
          <w:spacing w:val="-2"/>
        </w:rPr>
        <w:t> </w:t>
      </w:r>
      <w:r>
        <w:rPr/>
        <w:t>de</w:t>
      </w:r>
      <w:r>
        <w:rPr>
          <w:spacing w:val="-1"/>
        </w:rPr>
        <w:t> </w:t>
      </w:r>
      <w:r>
        <w:rPr/>
        <w:t>donación,</w:t>
      </w:r>
      <w:r>
        <w:rPr>
          <w:spacing w:val="-1"/>
        </w:rPr>
        <w:t> </w:t>
      </w:r>
      <w:r>
        <w:rPr/>
        <w:t>de</w:t>
      </w:r>
      <w:r>
        <w:rPr>
          <w:spacing w:val="-1"/>
        </w:rPr>
        <w:t> </w:t>
      </w:r>
      <w:r>
        <w:rPr/>
        <w:t>adopción</w:t>
      </w:r>
      <w:r>
        <w:rPr>
          <w:spacing w:val="-2"/>
        </w:rPr>
        <w:t> </w:t>
      </w:r>
      <w:r>
        <w:rPr/>
        <w:t>o</w:t>
      </w:r>
      <w:r>
        <w:rPr>
          <w:spacing w:val="-1"/>
        </w:rPr>
        <w:t> </w:t>
      </w:r>
      <w:r>
        <w:rPr/>
        <w:t>su</w:t>
      </w:r>
      <w:r>
        <w:rPr>
          <w:spacing w:val="-1"/>
        </w:rPr>
        <w:t> </w:t>
      </w:r>
      <w:r>
        <w:rPr/>
        <w:t>equivalente, así como su registro obligatorio en el Padrón Municipal de Animales.</w:t>
      </w:r>
    </w:p>
    <w:p>
      <w:pPr>
        <w:pStyle w:val="BodyText"/>
        <w:ind w:left="0"/>
      </w:pPr>
    </w:p>
    <w:p>
      <w:pPr>
        <w:pStyle w:val="BodyText"/>
        <w:ind w:right="150"/>
        <w:jc w:val="both"/>
      </w:pPr>
      <w:r>
        <w:rPr/>
        <w:t>Las</w:t>
      </w:r>
      <w:r>
        <w:rPr>
          <w:spacing w:val="-1"/>
        </w:rPr>
        <w:t> </w:t>
      </w:r>
      <w:r>
        <w:rPr/>
        <w:t>asociaciones</w:t>
      </w:r>
      <w:r>
        <w:rPr>
          <w:spacing w:val="-1"/>
        </w:rPr>
        <w:t> </w:t>
      </w:r>
      <w:r>
        <w:rPr/>
        <w:t>protectoras</w:t>
      </w:r>
      <w:r>
        <w:rPr>
          <w:spacing w:val="-1"/>
        </w:rPr>
        <w:t> </w:t>
      </w:r>
      <w:r>
        <w:rPr/>
        <w:t>de animales</w:t>
      </w:r>
      <w:r>
        <w:rPr>
          <w:spacing w:val="-1"/>
        </w:rPr>
        <w:t> </w:t>
      </w:r>
      <w:r>
        <w:rPr/>
        <w:t>y</w:t>
      </w:r>
      <w:r>
        <w:rPr>
          <w:spacing w:val="-1"/>
        </w:rPr>
        <w:t> </w:t>
      </w:r>
      <w:r>
        <w:rPr/>
        <w:t>personas físicas</w:t>
      </w:r>
      <w:r>
        <w:rPr>
          <w:spacing w:val="-1"/>
        </w:rPr>
        <w:t> </w:t>
      </w:r>
      <w:r>
        <w:rPr/>
        <w:t>podrán, en</w:t>
      </w:r>
      <w:r>
        <w:rPr>
          <w:spacing w:val="-3"/>
        </w:rPr>
        <w:t> </w:t>
      </w:r>
      <w:r>
        <w:rPr/>
        <w:t>coordinación</w:t>
      </w:r>
      <w:r>
        <w:rPr>
          <w:spacing w:val="-3"/>
        </w:rPr>
        <w:t> </w:t>
      </w:r>
      <w:r>
        <w:rPr/>
        <w:t>con las</w:t>
      </w:r>
      <w:r>
        <w:rPr>
          <w:spacing w:val="-1"/>
        </w:rPr>
        <w:t> </w:t>
      </w:r>
      <w:r>
        <w:rPr/>
        <w:t>autoridades municipales, desarrollar campañas de adopción responsable de perros y gatos, debiendo observar las disposiciones municipales en la materia y los lineamientos que para tal efecto establezcan dichas asociaciones. Se procurará otorgar la máxima difusión posible a dichas campañas, mediante el uso de tecnologías de la información y la comunicación.</w:t>
      </w:r>
    </w:p>
    <w:p>
      <w:pPr>
        <w:spacing w:before="1"/>
        <w:ind w:left="5306"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151"/>
        <w:jc w:val="both"/>
      </w:pPr>
      <w:r>
        <w:rPr>
          <w:rFonts w:ascii="Arial" w:hAnsi="Arial"/>
          <w:b/>
        </w:rPr>
        <w:t>Artículo 52.- </w:t>
      </w:r>
      <w:r>
        <w:rPr/>
        <w:t>Se procederá conforme a lo dispuesto en el Artículo 50, en el caso de animales que sean capturados en la vía pública por segunda ocasión, pero aquellos que sean capturados por tercera ocasión, quedarán a disposición de los Centros de Control Animal y Zoonosis, para que estos procedan como mejor consideren respecto de dicho animal.</w:t>
      </w:r>
    </w:p>
    <w:p>
      <w:pPr>
        <w:pStyle w:val="BodyText"/>
        <w:spacing w:before="230"/>
        <w:ind w:right="151"/>
        <w:jc w:val="both"/>
      </w:pPr>
      <w:r>
        <w:rPr>
          <w:rFonts w:ascii="Arial" w:hAnsi="Arial"/>
          <w:b/>
        </w:rPr>
        <w:t>Artículo 53.- </w:t>
      </w:r>
      <w:r>
        <w:rPr/>
        <w:t>Los trámites para la devolución de mascotas capturados en las calles se llevarán a cabo únicamente en dichos Centros, quedando estrictamente prohibida la devolución de estos animales en la vía pública por el personal de captura.</w:t>
      </w:r>
    </w:p>
    <w:p>
      <w:pPr>
        <w:pStyle w:val="BodyText"/>
        <w:spacing w:before="230"/>
        <w:ind w:right="149"/>
        <w:jc w:val="both"/>
      </w:pPr>
      <w:r>
        <w:rPr>
          <w:rFonts w:ascii="Arial" w:hAnsi="Arial"/>
          <w:b/>
        </w:rPr>
        <w:t>Artículo 54.- </w:t>
      </w:r>
      <w:r>
        <w:rPr/>
        <w:t>Las personas que obstaculicen la actividad de la captura de animales en la vía pública o</w:t>
      </w:r>
      <w:r>
        <w:rPr>
          <w:spacing w:val="40"/>
        </w:rPr>
        <w:t> </w:t>
      </w:r>
      <w:r>
        <w:rPr/>
        <w:t>que agredan física o verbalmente a la brigada de razzia, serán denunciadas ante las Autoridades correspondientes</w:t>
      </w:r>
      <w:r>
        <w:rPr>
          <w:spacing w:val="-3"/>
        </w:rPr>
        <w:t> </w:t>
      </w:r>
      <w:r>
        <w:rPr/>
        <w:t>para</w:t>
      </w:r>
      <w:r>
        <w:rPr>
          <w:spacing w:val="-3"/>
        </w:rPr>
        <w:t> </w:t>
      </w:r>
      <w:r>
        <w:rPr/>
        <w:t>que se</w:t>
      </w:r>
      <w:r>
        <w:rPr>
          <w:spacing w:val="-3"/>
        </w:rPr>
        <w:t> </w:t>
      </w:r>
      <w:r>
        <w:rPr/>
        <w:t>proceda</w:t>
      </w:r>
      <w:r>
        <w:rPr>
          <w:spacing w:val="-3"/>
        </w:rPr>
        <w:t> </w:t>
      </w:r>
      <w:r>
        <w:rPr/>
        <w:t>conforme</w:t>
      </w:r>
      <w:r>
        <w:rPr>
          <w:spacing w:val="-3"/>
        </w:rPr>
        <w:t> </w:t>
      </w:r>
      <w:r>
        <w:rPr/>
        <w:t>a</w:t>
      </w:r>
      <w:r>
        <w:rPr>
          <w:spacing w:val="-2"/>
        </w:rPr>
        <w:t> </w:t>
      </w:r>
      <w:r>
        <w:rPr/>
        <w:t>derecho;</w:t>
      </w:r>
      <w:r>
        <w:rPr>
          <w:spacing w:val="-2"/>
        </w:rPr>
        <w:t> </w:t>
      </w:r>
      <w:r>
        <w:rPr/>
        <w:t>de</w:t>
      </w:r>
      <w:r>
        <w:rPr>
          <w:spacing w:val="-2"/>
        </w:rPr>
        <w:t> </w:t>
      </w:r>
      <w:r>
        <w:rPr/>
        <w:t>igual</w:t>
      </w:r>
      <w:r>
        <w:rPr>
          <w:spacing w:val="-3"/>
        </w:rPr>
        <w:t> </w:t>
      </w:r>
      <w:r>
        <w:rPr/>
        <w:t>manera</w:t>
      </w:r>
      <w:r>
        <w:rPr>
          <w:spacing w:val="-3"/>
        </w:rPr>
        <w:t> </w:t>
      </w:r>
      <w:r>
        <w:rPr/>
        <w:t>cualquier</w:t>
      </w:r>
      <w:r>
        <w:rPr>
          <w:spacing w:val="-3"/>
        </w:rPr>
        <w:t> </w:t>
      </w:r>
      <w:r>
        <w:rPr/>
        <w:t>persona</w:t>
      </w:r>
      <w:r>
        <w:rPr>
          <w:spacing w:val="-3"/>
        </w:rPr>
        <w:t> </w:t>
      </w:r>
      <w:r>
        <w:rPr/>
        <w:t>que</w:t>
      </w:r>
      <w:r>
        <w:rPr>
          <w:spacing w:val="-2"/>
        </w:rPr>
        <w:t> </w:t>
      </w:r>
      <w:r>
        <w:rPr/>
        <w:t>tenga conocimiento de negligencia o maltrato a los animales por parte del personal de captura deberá</w:t>
      </w:r>
      <w:r>
        <w:rPr>
          <w:spacing w:val="40"/>
        </w:rPr>
        <w:t> </w:t>
      </w:r>
      <w:r>
        <w:rPr/>
        <w:t>denunciar estos hechos.</w:t>
      </w:r>
    </w:p>
    <w:p>
      <w:pPr>
        <w:pStyle w:val="BodyText"/>
        <w:spacing w:before="230"/>
        <w:ind w:right="151"/>
        <w:jc w:val="both"/>
      </w:pPr>
      <w:r>
        <w:rPr>
          <w:rFonts w:ascii="Arial" w:hAnsi="Arial"/>
          <w:b/>
        </w:rPr>
        <w:t>Artículo 55.- </w:t>
      </w:r>
      <w:r>
        <w:rPr/>
        <w:t>Los animales de especies diferentes a los caninos y felinos, que se capturen en la vía pública quedarán a disposición del Área Técnica Municipal competente.</w:t>
      </w:r>
    </w:p>
    <w:p>
      <w:pPr>
        <w:pStyle w:val="BodyText"/>
        <w:spacing w:after="0"/>
        <w:jc w:val="both"/>
        <w:sectPr>
          <w:pgSz w:w="12250" w:h="15850"/>
          <w:pgMar w:header="15" w:footer="776" w:top="1740" w:bottom="960" w:left="1417" w:right="1275"/>
        </w:sectPr>
      </w:pPr>
    </w:p>
    <w:p>
      <w:pPr>
        <w:pStyle w:val="BodyText"/>
        <w:spacing w:before="84"/>
        <w:ind w:left="0"/>
      </w:pPr>
    </w:p>
    <w:p>
      <w:pPr>
        <w:pStyle w:val="BodyText"/>
        <w:ind w:right="150"/>
        <w:jc w:val="both"/>
      </w:pPr>
      <w:r>
        <w:rPr>
          <w:rFonts w:ascii="Arial" w:hAnsi="Arial"/>
          <w:b/>
        </w:rPr>
        <w:t>Artículo 56.- </w:t>
      </w:r>
      <w:r>
        <w:rPr/>
        <w:t>Los Centros de Control Animal y Zoonosis, deberán observar las normas que establece la presente Ley respecto del trato digno que se les debe proporcionar a los animales que se encuentren</w:t>
      </w:r>
      <w:r>
        <w:rPr>
          <w:spacing w:val="40"/>
        </w:rPr>
        <w:t> </w:t>
      </w:r>
      <w:r>
        <w:rPr/>
        <w:t>bajo su resguardo</w:t>
      </w:r>
    </w:p>
    <w:p>
      <w:pPr>
        <w:pStyle w:val="BodyText"/>
        <w:spacing w:before="229"/>
        <w:ind w:right="148"/>
        <w:jc w:val="both"/>
      </w:pPr>
      <w:r>
        <w:rPr/>
        <w:t>Los</w:t>
      </w:r>
      <w:r>
        <w:rPr>
          <w:spacing w:val="-3"/>
        </w:rPr>
        <w:t> </w:t>
      </w:r>
      <w:r>
        <w:rPr/>
        <w:t>animales</w:t>
      </w:r>
      <w:r>
        <w:rPr>
          <w:spacing w:val="-1"/>
        </w:rPr>
        <w:t> </w:t>
      </w:r>
      <w:r>
        <w:rPr/>
        <w:t>enfermos</w:t>
      </w:r>
      <w:r>
        <w:rPr>
          <w:spacing w:val="-3"/>
        </w:rPr>
        <w:t> </w:t>
      </w:r>
      <w:r>
        <w:rPr/>
        <w:t>o</w:t>
      </w:r>
      <w:r>
        <w:rPr>
          <w:spacing w:val="-2"/>
        </w:rPr>
        <w:t> </w:t>
      </w:r>
      <w:r>
        <w:rPr/>
        <w:t>lesionados,</w:t>
      </w:r>
      <w:r>
        <w:rPr>
          <w:spacing w:val="-4"/>
        </w:rPr>
        <w:t> </w:t>
      </w:r>
      <w:r>
        <w:rPr/>
        <w:t>las</w:t>
      </w:r>
      <w:r>
        <w:rPr>
          <w:spacing w:val="-3"/>
        </w:rPr>
        <w:t> </w:t>
      </w:r>
      <w:r>
        <w:rPr/>
        <w:t>hembras</w:t>
      </w:r>
      <w:r>
        <w:rPr>
          <w:spacing w:val="-3"/>
        </w:rPr>
        <w:t> </w:t>
      </w:r>
      <w:r>
        <w:rPr/>
        <w:t>gestantes</w:t>
      </w:r>
      <w:r>
        <w:rPr>
          <w:spacing w:val="-3"/>
        </w:rPr>
        <w:t> </w:t>
      </w:r>
      <w:r>
        <w:rPr/>
        <w:t>y</w:t>
      </w:r>
      <w:r>
        <w:rPr>
          <w:spacing w:val="-3"/>
        </w:rPr>
        <w:t> </w:t>
      </w:r>
      <w:r>
        <w:rPr/>
        <w:t>los</w:t>
      </w:r>
      <w:r>
        <w:rPr>
          <w:spacing w:val="-3"/>
        </w:rPr>
        <w:t> </w:t>
      </w:r>
      <w:r>
        <w:rPr/>
        <w:t>animales</w:t>
      </w:r>
      <w:r>
        <w:rPr>
          <w:spacing w:val="-1"/>
        </w:rPr>
        <w:t> </w:t>
      </w:r>
      <w:r>
        <w:rPr/>
        <w:t>que</w:t>
      </w:r>
      <w:r>
        <w:rPr>
          <w:spacing w:val="-4"/>
        </w:rPr>
        <w:t> </w:t>
      </w:r>
      <w:r>
        <w:rPr/>
        <w:t>se</w:t>
      </w:r>
      <w:r>
        <w:rPr>
          <w:spacing w:val="-4"/>
        </w:rPr>
        <w:t> </w:t>
      </w:r>
      <w:r>
        <w:rPr/>
        <w:t>encuentren</w:t>
      </w:r>
      <w:r>
        <w:rPr>
          <w:spacing w:val="-4"/>
        </w:rPr>
        <w:t> </w:t>
      </w:r>
      <w:r>
        <w:rPr/>
        <w:t>en</w:t>
      </w:r>
      <w:r>
        <w:rPr>
          <w:spacing w:val="-2"/>
        </w:rPr>
        <w:t> </w:t>
      </w:r>
      <w:r>
        <w:rPr/>
        <w:t>periodo de lactancia, deberán ser ubicados en un lugar diferente al que se encuentre el resto de los animales </w:t>
      </w:r>
      <w:r>
        <w:rPr>
          <w:spacing w:val="-2"/>
        </w:rPr>
        <w:t>capturados.</w:t>
      </w:r>
    </w:p>
    <w:p>
      <w:pPr>
        <w:pStyle w:val="BodyText"/>
        <w:spacing w:before="229"/>
        <w:ind w:left="0"/>
      </w:pPr>
    </w:p>
    <w:p>
      <w:pPr>
        <w:pStyle w:val="Heading1"/>
        <w:spacing w:before="1"/>
        <w:ind w:left="3115" w:right="3258" w:firstLine="2"/>
      </w:pPr>
      <w:r>
        <w:rPr/>
        <w:t>CAPITULO DÉCIMO SEGUNDO DE</w:t>
      </w:r>
      <w:r>
        <w:rPr>
          <w:spacing w:val="-12"/>
        </w:rPr>
        <w:t> </w:t>
      </w:r>
      <w:r>
        <w:rPr/>
        <w:t>LOS</w:t>
      </w:r>
      <w:r>
        <w:rPr>
          <w:spacing w:val="-11"/>
        </w:rPr>
        <w:t> </w:t>
      </w:r>
      <w:r>
        <w:rPr/>
        <w:t>ANIMALES</w:t>
      </w:r>
      <w:r>
        <w:rPr>
          <w:spacing w:val="-12"/>
        </w:rPr>
        <w:t> </w:t>
      </w:r>
      <w:r>
        <w:rPr/>
        <w:t>AGRESORES</w:t>
      </w:r>
    </w:p>
    <w:p>
      <w:pPr>
        <w:pStyle w:val="BodyText"/>
        <w:spacing w:before="229"/>
        <w:ind w:right="147"/>
        <w:jc w:val="both"/>
      </w:pPr>
      <w:r>
        <w:rPr>
          <w:rFonts w:ascii="Arial" w:hAnsi="Arial"/>
          <w:b/>
        </w:rPr>
        <w:t>Artículo 57.- </w:t>
      </w:r>
      <w:r>
        <w:rPr/>
        <w:t>Todo animal que lesione a otro, o a una persona, será sujeto de observación clínica obligatoria</w:t>
      </w:r>
      <w:r>
        <w:rPr>
          <w:spacing w:val="-3"/>
        </w:rPr>
        <w:t> </w:t>
      </w:r>
      <w:r>
        <w:rPr/>
        <w:t>en</w:t>
      </w:r>
      <w:r>
        <w:rPr>
          <w:spacing w:val="-1"/>
        </w:rPr>
        <w:t> </w:t>
      </w:r>
      <w:r>
        <w:rPr/>
        <w:t>los Centros de</w:t>
      </w:r>
      <w:r>
        <w:rPr>
          <w:spacing w:val="-3"/>
        </w:rPr>
        <w:t> </w:t>
      </w:r>
      <w:r>
        <w:rPr/>
        <w:t>Control</w:t>
      </w:r>
      <w:r>
        <w:rPr>
          <w:spacing w:val="-2"/>
        </w:rPr>
        <w:t> </w:t>
      </w:r>
      <w:r>
        <w:rPr/>
        <w:t>Animal</w:t>
      </w:r>
      <w:r>
        <w:rPr>
          <w:spacing w:val="-4"/>
        </w:rPr>
        <w:t> </w:t>
      </w:r>
      <w:r>
        <w:rPr/>
        <w:t>y</w:t>
      </w:r>
      <w:r>
        <w:rPr>
          <w:spacing w:val="-2"/>
        </w:rPr>
        <w:t> </w:t>
      </w:r>
      <w:r>
        <w:rPr/>
        <w:t>Zoonosis,</w:t>
      </w:r>
      <w:r>
        <w:rPr>
          <w:spacing w:val="-3"/>
        </w:rPr>
        <w:t> </w:t>
      </w:r>
      <w:r>
        <w:rPr/>
        <w:t>o</w:t>
      </w:r>
      <w:r>
        <w:rPr>
          <w:spacing w:val="-4"/>
        </w:rPr>
        <w:t> </w:t>
      </w:r>
      <w:r>
        <w:rPr/>
        <w:t>sitio</w:t>
      </w:r>
      <w:r>
        <w:rPr>
          <w:spacing w:val="-3"/>
        </w:rPr>
        <w:t> </w:t>
      </w:r>
      <w:r>
        <w:rPr/>
        <w:t>que</w:t>
      </w:r>
      <w:r>
        <w:rPr>
          <w:spacing w:val="-4"/>
        </w:rPr>
        <w:t> </w:t>
      </w:r>
      <w:r>
        <w:rPr/>
        <w:t>designe</w:t>
      </w:r>
      <w:r>
        <w:rPr>
          <w:spacing w:val="-2"/>
        </w:rPr>
        <w:t> </w:t>
      </w:r>
      <w:r>
        <w:rPr/>
        <w:t>el</w:t>
      </w:r>
      <w:r>
        <w:rPr>
          <w:spacing w:val="-2"/>
        </w:rPr>
        <w:t> </w:t>
      </w:r>
      <w:r>
        <w:rPr/>
        <w:t>Área</w:t>
      </w:r>
      <w:r>
        <w:rPr>
          <w:spacing w:val="-4"/>
        </w:rPr>
        <w:t> </w:t>
      </w:r>
      <w:r>
        <w:rPr/>
        <w:t>Técnica</w:t>
      </w:r>
      <w:r>
        <w:rPr>
          <w:spacing w:val="-3"/>
        </w:rPr>
        <w:t> </w:t>
      </w:r>
      <w:r>
        <w:rPr/>
        <w:t>Municipal</w:t>
      </w:r>
      <w:r>
        <w:rPr>
          <w:spacing w:val="-4"/>
        </w:rPr>
        <w:t> </w:t>
      </w:r>
      <w:r>
        <w:rPr/>
        <w:t>por un periodo de diez días, además se evaluará la devolución del mismo a sus propietarios, cuando la agresión haya sido accidental o en defensa de sí mismo, de su propietario o de los bienes de este, rigiéndose en los términos de la Legislación Civil ó Penal.</w:t>
      </w:r>
    </w:p>
    <w:p>
      <w:pPr>
        <w:pStyle w:val="BodyText"/>
        <w:ind w:left="0"/>
      </w:pPr>
    </w:p>
    <w:p>
      <w:pPr>
        <w:pStyle w:val="BodyText"/>
        <w:ind w:right="151"/>
        <w:jc w:val="both"/>
      </w:pPr>
      <w:r>
        <w:rPr>
          <w:rFonts w:ascii="Arial" w:hAnsi="Arial"/>
          <w:b/>
        </w:rPr>
        <w:t>Artículo 58.- </w:t>
      </w:r>
      <w:r>
        <w:rPr/>
        <w:t>Los animales agresores por segunda ocasión, podrán ser sacrificados o disponerse según</w:t>
      </w:r>
      <w:r>
        <w:rPr>
          <w:spacing w:val="40"/>
        </w:rPr>
        <w:t> </w:t>
      </w:r>
      <w:r>
        <w:rPr/>
        <w:t>la Legislación Civil. Antes del sacrificio, el propietario, previo cumplimiento de las obligaciones que le imponga la Ley, tendrá derecho de donarlos para uso lícito o desconcentrarlos de la zona urbana o vecindario. Pero si el propietario lo regresare a su domicilio sin autorización, el animal será recapturado y sacrificado sin más trámite.</w:t>
      </w:r>
    </w:p>
    <w:p>
      <w:pPr>
        <w:pStyle w:val="BodyText"/>
        <w:ind w:left="0"/>
      </w:pPr>
    </w:p>
    <w:p>
      <w:pPr>
        <w:pStyle w:val="BodyText"/>
        <w:ind w:right="150"/>
        <w:jc w:val="both"/>
      </w:pPr>
      <w:r>
        <w:rPr>
          <w:rFonts w:ascii="Arial" w:hAnsi="Arial"/>
          <w:b/>
        </w:rPr>
        <w:t>Artículo 59.- </w:t>
      </w:r>
      <w:r>
        <w:rPr/>
        <w:t>En cualquier caso, salvo los que determine el Área Técnica Municipal competente, los dueños de animales agresores deberán de reparar los daños que el animal haya ocasionado ya sean en propiedad privada, o se trate de lesiones físicas o psicológicas.</w:t>
      </w:r>
    </w:p>
    <w:p>
      <w:pPr>
        <w:pStyle w:val="BodyText"/>
        <w:spacing w:before="2"/>
        <w:ind w:left="0"/>
      </w:pPr>
    </w:p>
    <w:p>
      <w:pPr>
        <w:pStyle w:val="BodyText"/>
        <w:ind w:right="151"/>
        <w:jc w:val="both"/>
      </w:pPr>
      <w:r>
        <w:rPr>
          <w:rFonts w:ascii="Arial" w:hAnsi="Arial"/>
          <w:b/>
        </w:rPr>
        <w:t>Artículo 60.- </w:t>
      </w:r>
      <w:r>
        <w:rPr/>
        <w:t>Los propietarios de animales agresores deberán presentarlos al Centro de Control Animal y Zoonosis correspondiente dentro de las primeras 24 horas posteriores de la agresión, y en caso de incumplimiento se solicitará la intervención de las Autoridades competentes para que se proceda conforme a derecho.</w:t>
      </w:r>
    </w:p>
    <w:p>
      <w:pPr>
        <w:pStyle w:val="BodyText"/>
        <w:ind w:left="0"/>
      </w:pPr>
    </w:p>
    <w:p>
      <w:pPr>
        <w:pStyle w:val="BodyText"/>
        <w:ind w:right="149"/>
        <w:jc w:val="both"/>
      </w:pPr>
      <w:r>
        <w:rPr>
          <w:rFonts w:ascii="Arial" w:hAnsi="Arial"/>
          <w:b/>
        </w:rPr>
        <w:t>Artículo 61.-</w:t>
      </w:r>
      <w:r>
        <w:rPr>
          <w:rFonts w:ascii="Arial" w:hAnsi="Arial"/>
          <w:b/>
          <w:spacing w:val="40"/>
        </w:rPr>
        <w:t> </w:t>
      </w:r>
      <w:r>
        <w:rPr/>
        <w:t>Los animales no inmunizados contra la rabia u otras epizootias o zoonosis que resulten lesionados por un animal infectado o presuntamente infectado, deberán ser sacrificados de forma </w:t>
      </w:r>
      <w:r>
        <w:rPr>
          <w:spacing w:val="-2"/>
        </w:rPr>
        <w:t>humanitaria.</w:t>
      </w:r>
    </w:p>
    <w:p>
      <w:pPr>
        <w:pStyle w:val="BodyText"/>
        <w:spacing w:before="229"/>
        <w:ind w:right="150"/>
        <w:jc w:val="both"/>
      </w:pPr>
      <w:r>
        <w:rPr/>
        <w:t>Los propietarios de animales que demuestren que sus mascotas han sido inmunizadas contra el virus y que hayan sido agredidos por animales sospechosos de padecer rabia u otras epizootias o zoonosis, deberán</w:t>
      </w:r>
      <w:r>
        <w:rPr>
          <w:spacing w:val="-2"/>
        </w:rPr>
        <w:t> </w:t>
      </w:r>
      <w:r>
        <w:rPr/>
        <w:t>permanecer bajo</w:t>
      </w:r>
      <w:r>
        <w:rPr>
          <w:spacing w:val="-1"/>
        </w:rPr>
        <w:t> </w:t>
      </w:r>
      <w:r>
        <w:rPr/>
        <w:t>la</w:t>
      </w:r>
      <w:r>
        <w:rPr>
          <w:spacing w:val="-3"/>
        </w:rPr>
        <w:t> </w:t>
      </w:r>
      <w:r>
        <w:rPr/>
        <w:t>estricta</w:t>
      </w:r>
      <w:r>
        <w:rPr>
          <w:spacing w:val="-1"/>
        </w:rPr>
        <w:t> </w:t>
      </w:r>
      <w:r>
        <w:rPr/>
        <w:t>vigilancia</w:t>
      </w:r>
      <w:r>
        <w:rPr>
          <w:spacing w:val="-3"/>
        </w:rPr>
        <w:t> </w:t>
      </w:r>
      <w:r>
        <w:rPr/>
        <w:t>de</w:t>
      </w:r>
      <w:r>
        <w:rPr>
          <w:spacing w:val="-3"/>
        </w:rPr>
        <w:t> </w:t>
      </w:r>
      <w:r>
        <w:rPr/>
        <w:t>su</w:t>
      </w:r>
      <w:r>
        <w:rPr>
          <w:spacing w:val="-1"/>
        </w:rPr>
        <w:t> </w:t>
      </w:r>
      <w:r>
        <w:rPr/>
        <w:t>dueño</w:t>
      </w:r>
      <w:r>
        <w:rPr>
          <w:spacing w:val="-1"/>
        </w:rPr>
        <w:t> </w:t>
      </w:r>
      <w:r>
        <w:rPr/>
        <w:t>por</w:t>
      </w:r>
      <w:r>
        <w:rPr>
          <w:spacing w:val="-3"/>
        </w:rPr>
        <w:t> </w:t>
      </w:r>
      <w:r>
        <w:rPr/>
        <w:t>espacio</w:t>
      </w:r>
      <w:r>
        <w:rPr>
          <w:spacing w:val="-1"/>
        </w:rPr>
        <w:t> </w:t>
      </w:r>
      <w:r>
        <w:rPr/>
        <w:t>de</w:t>
      </w:r>
      <w:r>
        <w:rPr>
          <w:spacing w:val="-1"/>
        </w:rPr>
        <w:t> </w:t>
      </w:r>
      <w:r>
        <w:rPr/>
        <w:t>un</w:t>
      </w:r>
      <w:r>
        <w:rPr>
          <w:spacing w:val="-1"/>
        </w:rPr>
        <w:t> </w:t>
      </w:r>
      <w:r>
        <w:rPr/>
        <w:t>año</w:t>
      </w:r>
      <w:r>
        <w:rPr>
          <w:spacing w:val="-3"/>
        </w:rPr>
        <w:t> </w:t>
      </w:r>
      <w:r>
        <w:rPr/>
        <w:t>además</w:t>
      </w:r>
      <w:r>
        <w:rPr>
          <w:spacing w:val="-2"/>
        </w:rPr>
        <w:t> </w:t>
      </w:r>
      <w:r>
        <w:rPr/>
        <w:t>de</w:t>
      </w:r>
      <w:r>
        <w:rPr>
          <w:spacing w:val="-1"/>
        </w:rPr>
        <w:t> </w:t>
      </w:r>
      <w:r>
        <w:rPr/>
        <w:t>cumplir</w:t>
      </w:r>
      <w:r>
        <w:rPr>
          <w:spacing w:val="-2"/>
        </w:rPr>
        <w:t> </w:t>
      </w:r>
      <w:r>
        <w:rPr/>
        <w:t>con una</w:t>
      </w:r>
      <w:r>
        <w:rPr>
          <w:spacing w:val="-1"/>
        </w:rPr>
        <w:t> </w:t>
      </w:r>
      <w:r>
        <w:rPr/>
        <w:t>observación</w:t>
      </w:r>
      <w:r>
        <w:rPr>
          <w:spacing w:val="-4"/>
        </w:rPr>
        <w:t> </w:t>
      </w:r>
      <w:r>
        <w:rPr/>
        <w:t>clínica</w:t>
      </w:r>
      <w:r>
        <w:rPr>
          <w:spacing w:val="-3"/>
        </w:rPr>
        <w:t> </w:t>
      </w:r>
      <w:r>
        <w:rPr/>
        <w:t>dentro</w:t>
      </w:r>
      <w:r>
        <w:rPr>
          <w:spacing w:val="-3"/>
        </w:rPr>
        <w:t> </w:t>
      </w:r>
      <w:r>
        <w:rPr/>
        <w:t>de</w:t>
      </w:r>
      <w:r>
        <w:rPr>
          <w:spacing w:val="-3"/>
        </w:rPr>
        <w:t> </w:t>
      </w:r>
      <w:r>
        <w:rPr/>
        <w:t>su</w:t>
      </w:r>
      <w:r>
        <w:rPr>
          <w:spacing w:val="-1"/>
        </w:rPr>
        <w:t> </w:t>
      </w:r>
      <w:r>
        <w:rPr/>
        <w:t>domicilio</w:t>
      </w:r>
      <w:r>
        <w:rPr>
          <w:spacing w:val="-1"/>
        </w:rPr>
        <w:t> </w:t>
      </w:r>
      <w:r>
        <w:rPr/>
        <w:t>por</w:t>
      </w:r>
      <w:r>
        <w:rPr>
          <w:spacing w:val="-2"/>
        </w:rPr>
        <w:t> </w:t>
      </w:r>
      <w:r>
        <w:rPr/>
        <w:t>un</w:t>
      </w:r>
      <w:r>
        <w:rPr>
          <w:spacing w:val="-1"/>
        </w:rPr>
        <w:t> </w:t>
      </w:r>
      <w:r>
        <w:rPr/>
        <w:t>periodo</w:t>
      </w:r>
      <w:r>
        <w:rPr>
          <w:spacing w:val="-2"/>
        </w:rPr>
        <w:t> </w:t>
      </w:r>
      <w:r>
        <w:rPr/>
        <w:t>de</w:t>
      </w:r>
      <w:r>
        <w:rPr>
          <w:spacing w:val="-1"/>
        </w:rPr>
        <w:t> </w:t>
      </w:r>
      <w:r>
        <w:rPr/>
        <w:t>seis meses,</w:t>
      </w:r>
      <w:r>
        <w:rPr>
          <w:spacing w:val="-1"/>
        </w:rPr>
        <w:t> </w:t>
      </w:r>
      <w:r>
        <w:rPr/>
        <w:t>la</w:t>
      </w:r>
      <w:r>
        <w:rPr>
          <w:spacing w:val="-1"/>
        </w:rPr>
        <w:t> </w:t>
      </w:r>
      <w:r>
        <w:rPr/>
        <w:t>cual</w:t>
      </w:r>
      <w:r>
        <w:rPr>
          <w:spacing w:val="-2"/>
        </w:rPr>
        <w:t> </w:t>
      </w:r>
      <w:r>
        <w:rPr/>
        <w:t>será</w:t>
      </w:r>
      <w:r>
        <w:rPr>
          <w:spacing w:val="-3"/>
        </w:rPr>
        <w:t> </w:t>
      </w:r>
      <w:r>
        <w:rPr/>
        <w:t>realizada</w:t>
      </w:r>
      <w:r>
        <w:rPr>
          <w:spacing w:val="-1"/>
        </w:rPr>
        <w:t> </w:t>
      </w:r>
      <w:r>
        <w:rPr/>
        <w:t>por</w:t>
      </w:r>
      <w:r>
        <w:rPr>
          <w:spacing w:val="-3"/>
        </w:rPr>
        <w:t> </w:t>
      </w:r>
      <w:r>
        <w:rPr/>
        <w:t>un Médico Veterinario Zootecnista del Centro de Control Animal y Zoonosis.</w:t>
      </w:r>
    </w:p>
    <w:p>
      <w:pPr>
        <w:pStyle w:val="BodyText"/>
        <w:ind w:left="0"/>
      </w:pPr>
    </w:p>
    <w:p>
      <w:pPr>
        <w:pStyle w:val="BodyText"/>
        <w:spacing w:before="1"/>
        <w:ind w:left="0"/>
      </w:pPr>
    </w:p>
    <w:p>
      <w:pPr>
        <w:pStyle w:val="Heading1"/>
        <w:spacing w:before="1"/>
      </w:pPr>
      <w:r>
        <w:rPr/>
        <w:t>CAPÍTULO</w:t>
      </w:r>
      <w:r>
        <w:rPr>
          <w:spacing w:val="-9"/>
        </w:rPr>
        <w:t> </w:t>
      </w:r>
      <w:r>
        <w:rPr/>
        <w:t>DÉCIMO</w:t>
      </w:r>
      <w:r>
        <w:rPr>
          <w:spacing w:val="-8"/>
        </w:rPr>
        <w:t> </w:t>
      </w:r>
      <w:r>
        <w:rPr>
          <w:spacing w:val="-2"/>
        </w:rPr>
        <w:t>TERCERO</w:t>
      </w:r>
    </w:p>
    <w:p>
      <w:pPr>
        <w:spacing w:before="0"/>
        <w:ind w:left="0" w:right="141" w:firstLine="0"/>
        <w:jc w:val="center"/>
        <w:rPr>
          <w:rFonts w:ascii="Arial"/>
          <w:b/>
          <w:sz w:val="20"/>
        </w:rPr>
      </w:pPr>
      <w:r>
        <w:rPr>
          <w:rFonts w:ascii="Arial"/>
          <w:b/>
          <w:sz w:val="20"/>
        </w:rPr>
        <w:t>DE</w:t>
      </w:r>
      <w:r>
        <w:rPr>
          <w:rFonts w:ascii="Arial"/>
          <w:b/>
          <w:spacing w:val="-5"/>
          <w:sz w:val="20"/>
        </w:rPr>
        <w:t> </w:t>
      </w:r>
      <w:r>
        <w:rPr>
          <w:rFonts w:ascii="Arial"/>
          <w:b/>
          <w:sz w:val="20"/>
        </w:rPr>
        <w:t>LOS</w:t>
      </w:r>
      <w:r>
        <w:rPr>
          <w:rFonts w:ascii="Arial"/>
          <w:b/>
          <w:spacing w:val="-2"/>
          <w:sz w:val="20"/>
        </w:rPr>
        <w:t> </w:t>
      </w:r>
      <w:r>
        <w:rPr>
          <w:rFonts w:ascii="Arial"/>
          <w:b/>
          <w:sz w:val="20"/>
        </w:rPr>
        <w:t>RASTROS</w:t>
      </w:r>
      <w:r>
        <w:rPr>
          <w:rFonts w:ascii="Arial"/>
          <w:b/>
          <w:spacing w:val="-3"/>
          <w:sz w:val="20"/>
        </w:rPr>
        <w:t> </w:t>
      </w:r>
      <w:r>
        <w:rPr>
          <w:rFonts w:ascii="Arial"/>
          <w:b/>
          <w:sz w:val="20"/>
        </w:rPr>
        <w:t>Y</w:t>
      </w:r>
      <w:r>
        <w:rPr>
          <w:rFonts w:ascii="Arial"/>
          <w:b/>
          <w:spacing w:val="-4"/>
          <w:sz w:val="20"/>
        </w:rPr>
        <w:t> </w:t>
      </w:r>
      <w:r>
        <w:rPr>
          <w:rFonts w:ascii="Arial"/>
          <w:b/>
          <w:sz w:val="20"/>
        </w:rPr>
        <w:t>CASAS</w:t>
      </w:r>
      <w:r>
        <w:rPr>
          <w:rFonts w:ascii="Arial"/>
          <w:b/>
          <w:spacing w:val="-4"/>
          <w:sz w:val="20"/>
        </w:rPr>
        <w:t> </w:t>
      </w:r>
      <w:r>
        <w:rPr>
          <w:rFonts w:ascii="Arial"/>
          <w:b/>
          <w:sz w:val="20"/>
        </w:rPr>
        <w:t>DE</w:t>
      </w:r>
      <w:r>
        <w:rPr>
          <w:rFonts w:ascii="Arial"/>
          <w:b/>
          <w:spacing w:val="-4"/>
          <w:sz w:val="20"/>
        </w:rPr>
        <w:t> </w:t>
      </w:r>
      <w:r>
        <w:rPr>
          <w:rFonts w:ascii="Arial"/>
          <w:b/>
          <w:spacing w:val="-2"/>
          <w:sz w:val="20"/>
        </w:rPr>
        <w:t>MATANZA</w:t>
      </w:r>
    </w:p>
    <w:p>
      <w:pPr>
        <w:spacing w:before="1"/>
        <w:ind w:left="4917" w:right="0" w:firstLine="0"/>
        <w:jc w:val="lef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su</w:t>
      </w:r>
      <w:r>
        <w:rPr>
          <w:rFonts w:ascii="Arial" w:hAnsi="Arial"/>
          <w:i/>
          <w:color w:val="006FC0"/>
          <w:spacing w:val="-3"/>
          <w:sz w:val="14"/>
        </w:rPr>
        <w:t> </w:t>
      </w:r>
      <w:r>
        <w:rPr>
          <w:rFonts w:ascii="Arial" w:hAnsi="Arial"/>
          <w:i/>
          <w:color w:val="006FC0"/>
          <w:sz w:val="14"/>
        </w:rPr>
        <w:t>denominación,</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ind w:left="0"/>
        <w:rPr>
          <w:rFonts w:ascii="Arial"/>
          <w:i/>
          <w:sz w:val="14"/>
        </w:rPr>
      </w:pPr>
    </w:p>
    <w:p>
      <w:pPr>
        <w:spacing w:before="0"/>
        <w:ind w:left="1" w:right="149" w:firstLine="0"/>
        <w:jc w:val="both"/>
        <w:rPr>
          <w:rFonts w:ascii="Arial" w:hAnsi="Arial"/>
          <w:b/>
          <w:sz w:val="20"/>
        </w:rPr>
      </w:pPr>
      <w:r>
        <w:rPr>
          <w:rFonts w:ascii="Arial" w:hAnsi="Arial"/>
          <w:b/>
          <w:sz w:val="20"/>
        </w:rPr>
        <w:t>Artículo 62.- El aturdimiento y la matanza de animales destinados para el consumo humano solo podrá realizarse en los rastros y casas de matanza que cuenten con las autorizaciones, licencias y/o permisos expedidos por las autoridades competentes, con base en lo dispuesto en las leyes federales, estatales, reglamentos municipales y/o las normas oficiales mexicanas que resulten </w:t>
      </w:r>
      <w:r>
        <w:rPr>
          <w:rFonts w:ascii="Arial" w:hAnsi="Arial"/>
          <w:b/>
          <w:spacing w:val="-2"/>
          <w:sz w:val="20"/>
        </w:rPr>
        <w:t>aplicables.</w:t>
      </w:r>
    </w:p>
    <w:p>
      <w:pPr>
        <w:spacing w:before="3"/>
        <w:ind w:left="5556"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spacing w:after="0"/>
        <w:jc w:val="left"/>
        <w:rPr>
          <w:rFonts w:ascii="Arial" w:hAnsi="Arial"/>
          <w:i/>
          <w:sz w:val="14"/>
        </w:rPr>
        <w:sectPr>
          <w:pgSz w:w="12250" w:h="15850"/>
          <w:pgMar w:header="15" w:footer="776" w:top="1740" w:bottom="960" w:left="1417" w:right="1275"/>
        </w:sectPr>
      </w:pPr>
    </w:p>
    <w:p>
      <w:pPr>
        <w:pStyle w:val="BodyText"/>
        <w:spacing w:before="84"/>
        <w:ind w:left="0"/>
        <w:rPr>
          <w:rFonts w:ascii="Arial"/>
          <w:i/>
        </w:rPr>
      </w:pPr>
    </w:p>
    <w:p>
      <w:pPr>
        <w:spacing w:before="0"/>
        <w:ind w:left="1" w:right="150" w:firstLine="0"/>
        <w:jc w:val="both"/>
        <w:rPr>
          <w:rFonts w:ascii="Arial" w:hAnsi="Arial"/>
          <w:b/>
          <w:sz w:val="20"/>
        </w:rPr>
      </w:pPr>
      <w:r>
        <w:rPr>
          <w:rFonts w:ascii="Arial" w:hAnsi="Arial"/>
          <w:b/>
          <w:sz w:val="20"/>
        </w:rPr>
        <w:t>Artículo 62 Bis.- Para su funcionamiento, los rastros y casas de matanza, además, de cumplir con lo dispuesto en las leyes federales, normas oficiales mexicanas u otras leyes estatales o reglamentos municipales, deben contar con:</w:t>
      </w:r>
    </w:p>
    <w:p>
      <w:pPr>
        <w:pStyle w:val="ListParagraph"/>
        <w:numPr>
          <w:ilvl w:val="1"/>
          <w:numId w:val="6"/>
        </w:numPr>
        <w:tabs>
          <w:tab w:pos="266" w:val="left" w:leader="none"/>
        </w:tabs>
        <w:spacing w:line="240" w:lineRule="auto" w:before="229" w:after="0"/>
        <w:ind w:left="266" w:right="0" w:hanging="265"/>
        <w:jc w:val="left"/>
        <w:rPr>
          <w:rFonts w:ascii="Arial"/>
          <w:b/>
          <w:sz w:val="20"/>
        </w:rPr>
      </w:pPr>
      <w:r>
        <w:rPr>
          <w:rFonts w:ascii="Arial"/>
          <w:b/>
          <w:spacing w:val="-2"/>
          <w:sz w:val="20"/>
        </w:rPr>
        <w:t>Rastros.</w:t>
      </w:r>
    </w:p>
    <w:p>
      <w:pPr>
        <w:pStyle w:val="BodyText"/>
        <w:spacing w:before="1"/>
        <w:ind w:left="0"/>
        <w:rPr>
          <w:rFonts w:ascii="Arial"/>
          <w:b/>
        </w:rPr>
      </w:pPr>
    </w:p>
    <w:p>
      <w:pPr>
        <w:pStyle w:val="ListParagraph"/>
        <w:numPr>
          <w:ilvl w:val="2"/>
          <w:numId w:val="6"/>
        </w:numPr>
        <w:tabs>
          <w:tab w:pos="166" w:val="left" w:leader="none"/>
        </w:tabs>
        <w:spacing w:line="240" w:lineRule="auto" w:before="0" w:after="0"/>
        <w:ind w:left="166" w:right="0" w:hanging="165"/>
        <w:jc w:val="left"/>
        <w:rPr>
          <w:rFonts w:ascii="Arial" w:hAnsi="Arial"/>
          <w:b/>
          <w:sz w:val="20"/>
        </w:rPr>
      </w:pPr>
      <w:r>
        <w:rPr>
          <w:rFonts w:ascii="Arial" w:hAnsi="Arial"/>
          <w:b/>
          <w:sz w:val="20"/>
        </w:rPr>
        <w:t>Área</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descarga</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animales</w:t>
      </w:r>
      <w:r>
        <w:rPr>
          <w:rFonts w:ascii="Arial" w:hAnsi="Arial"/>
          <w:b/>
          <w:spacing w:val="-6"/>
          <w:sz w:val="20"/>
        </w:rPr>
        <w:t> </w:t>
      </w:r>
      <w:r>
        <w:rPr>
          <w:rFonts w:ascii="Arial" w:hAnsi="Arial"/>
          <w:b/>
          <w:sz w:val="20"/>
        </w:rPr>
        <w:t>en</w:t>
      </w:r>
      <w:r>
        <w:rPr>
          <w:rFonts w:ascii="Arial" w:hAnsi="Arial"/>
          <w:b/>
          <w:spacing w:val="-7"/>
          <w:sz w:val="20"/>
        </w:rPr>
        <w:t> </w:t>
      </w:r>
      <w:r>
        <w:rPr>
          <w:rFonts w:ascii="Arial" w:hAnsi="Arial"/>
          <w:b/>
          <w:sz w:val="20"/>
        </w:rPr>
        <w:t>corrales</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reposo;</w:t>
      </w:r>
    </w:p>
    <w:p>
      <w:pPr>
        <w:pStyle w:val="ListParagraph"/>
        <w:numPr>
          <w:ilvl w:val="2"/>
          <w:numId w:val="6"/>
        </w:numPr>
        <w:tabs>
          <w:tab w:pos="221" w:val="left" w:leader="none"/>
        </w:tabs>
        <w:spacing w:line="240" w:lineRule="auto" w:before="228" w:after="0"/>
        <w:ind w:left="221" w:right="0" w:hanging="220"/>
        <w:jc w:val="left"/>
        <w:rPr>
          <w:rFonts w:ascii="Arial" w:hAnsi="Arial"/>
          <w:b/>
          <w:sz w:val="20"/>
        </w:rPr>
      </w:pPr>
      <w:r>
        <w:rPr>
          <w:rFonts w:ascii="Arial" w:hAnsi="Arial"/>
          <w:b/>
          <w:sz w:val="20"/>
        </w:rPr>
        <w:t>Área</w:t>
      </w:r>
      <w:r>
        <w:rPr>
          <w:rFonts w:ascii="Arial" w:hAnsi="Arial"/>
          <w:b/>
          <w:spacing w:val="-8"/>
          <w:sz w:val="20"/>
        </w:rPr>
        <w:t> </w:t>
      </w:r>
      <w:r>
        <w:rPr>
          <w:rFonts w:ascii="Arial" w:hAnsi="Arial"/>
          <w:b/>
          <w:sz w:val="20"/>
        </w:rPr>
        <w:t>de</w:t>
      </w:r>
      <w:r>
        <w:rPr>
          <w:rFonts w:ascii="Arial" w:hAnsi="Arial"/>
          <w:b/>
          <w:spacing w:val="-3"/>
          <w:sz w:val="20"/>
        </w:rPr>
        <w:t> </w:t>
      </w:r>
      <w:r>
        <w:rPr>
          <w:rFonts w:ascii="Arial" w:hAnsi="Arial"/>
          <w:b/>
          <w:sz w:val="20"/>
        </w:rPr>
        <w:t>baño</w:t>
      </w:r>
      <w:r>
        <w:rPr>
          <w:rFonts w:ascii="Arial" w:hAnsi="Arial"/>
          <w:b/>
          <w:spacing w:val="-6"/>
          <w:sz w:val="20"/>
        </w:rPr>
        <w:t> </w:t>
      </w:r>
      <w:r>
        <w:rPr>
          <w:rFonts w:ascii="Arial" w:hAnsi="Arial"/>
          <w:b/>
          <w:sz w:val="20"/>
        </w:rPr>
        <w:t>e</w:t>
      </w:r>
      <w:r>
        <w:rPr>
          <w:rFonts w:ascii="Arial" w:hAnsi="Arial"/>
          <w:b/>
          <w:spacing w:val="-7"/>
          <w:sz w:val="20"/>
        </w:rPr>
        <w:t> </w:t>
      </w:r>
      <w:r>
        <w:rPr>
          <w:rFonts w:ascii="Arial" w:hAnsi="Arial"/>
          <w:b/>
          <w:sz w:val="20"/>
        </w:rPr>
        <w:t>inspección</w:t>
      </w:r>
      <w:r>
        <w:rPr>
          <w:rFonts w:ascii="Arial" w:hAnsi="Arial"/>
          <w:b/>
          <w:spacing w:val="-5"/>
          <w:sz w:val="20"/>
        </w:rPr>
        <w:t> </w:t>
      </w:r>
      <w:r>
        <w:rPr>
          <w:rFonts w:ascii="Arial" w:hAnsi="Arial"/>
          <w:b/>
          <w:sz w:val="20"/>
        </w:rPr>
        <w:t>medico</w:t>
      </w:r>
      <w:r>
        <w:rPr>
          <w:rFonts w:ascii="Arial" w:hAnsi="Arial"/>
          <w:b/>
          <w:spacing w:val="-4"/>
          <w:sz w:val="20"/>
        </w:rPr>
        <w:t> </w:t>
      </w:r>
      <w:r>
        <w:rPr>
          <w:rFonts w:ascii="Arial" w:hAnsi="Arial"/>
          <w:b/>
          <w:sz w:val="20"/>
        </w:rPr>
        <w:t>veterinaria</w:t>
      </w:r>
      <w:r>
        <w:rPr>
          <w:rFonts w:ascii="Arial" w:hAnsi="Arial"/>
          <w:b/>
          <w:spacing w:val="-7"/>
          <w:sz w:val="20"/>
        </w:rPr>
        <w:t> </w:t>
      </w:r>
      <w:r>
        <w:rPr>
          <w:rFonts w:ascii="Arial" w:hAnsi="Arial"/>
          <w:b/>
          <w:sz w:val="20"/>
        </w:rPr>
        <w:t>previa</w:t>
      </w:r>
      <w:r>
        <w:rPr>
          <w:rFonts w:ascii="Arial" w:hAnsi="Arial"/>
          <w:b/>
          <w:spacing w:val="-6"/>
          <w:sz w:val="20"/>
        </w:rPr>
        <w:t> </w:t>
      </w:r>
      <w:r>
        <w:rPr>
          <w:rFonts w:ascii="Arial" w:hAnsi="Arial"/>
          <w:b/>
          <w:sz w:val="20"/>
        </w:rPr>
        <w:t>a</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pacing w:val="-2"/>
          <w:sz w:val="20"/>
        </w:rPr>
        <w:t>matanza;</w:t>
      </w:r>
    </w:p>
    <w:p>
      <w:pPr>
        <w:pStyle w:val="BodyText"/>
        <w:spacing w:before="1"/>
        <w:ind w:left="0"/>
        <w:rPr>
          <w:rFonts w:ascii="Arial"/>
          <w:b/>
        </w:rPr>
      </w:pPr>
    </w:p>
    <w:p>
      <w:pPr>
        <w:pStyle w:val="ListParagraph"/>
        <w:numPr>
          <w:ilvl w:val="2"/>
          <w:numId w:val="6"/>
        </w:numPr>
        <w:tabs>
          <w:tab w:pos="276" w:val="left" w:leader="none"/>
        </w:tabs>
        <w:spacing w:line="240" w:lineRule="auto" w:before="0" w:after="0"/>
        <w:ind w:left="276" w:right="0" w:hanging="275"/>
        <w:jc w:val="left"/>
        <w:rPr>
          <w:rFonts w:ascii="Arial" w:hAnsi="Arial"/>
          <w:b/>
          <w:sz w:val="20"/>
        </w:rPr>
      </w:pPr>
      <w:r>
        <w:rPr>
          <w:rFonts w:ascii="Arial" w:hAnsi="Arial"/>
          <w:b/>
          <w:sz w:val="20"/>
        </w:rPr>
        <w:t>Área</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pacing w:val="-2"/>
          <w:sz w:val="20"/>
        </w:rPr>
        <w:t>aturdimiento;</w:t>
      </w:r>
    </w:p>
    <w:p>
      <w:pPr>
        <w:pStyle w:val="ListParagraph"/>
        <w:numPr>
          <w:ilvl w:val="2"/>
          <w:numId w:val="6"/>
        </w:numPr>
        <w:tabs>
          <w:tab w:pos="298" w:val="left" w:leader="none"/>
        </w:tabs>
        <w:spacing w:line="240" w:lineRule="auto" w:before="229" w:after="0"/>
        <w:ind w:left="298" w:right="0" w:hanging="297"/>
        <w:jc w:val="left"/>
        <w:rPr>
          <w:rFonts w:ascii="Arial" w:hAnsi="Arial"/>
          <w:b/>
          <w:sz w:val="20"/>
        </w:rPr>
      </w:pPr>
      <w:r>
        <w:rPr>
          <w:rFonts w:ascii="Arial" w:hAnsi="Arial"/>
          <w:b/>
          <w:sz w:val="20"/>
        </w:rPr>
        <w:t>Área</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pacing w:val="-2"/>
          <w:sz w:val="20"/>
        </w:rPr>
        <w:t>matanza;</w:t>
      </w:r>
    </w:p>
    <w:p>
      <w:pPr>
        <w:pStyle w:val="BodyText"/>
        <w:spacing w:before="1"/>
        <w:ind w:left="0"/>
        <w:rPr>
          <w:rFonts w:ascii="Arial"/>
          <w:b/>
        </w:rPr>
      </w:pPr>
    </w:p>
    <w:p>
      <w:pPr>
        <w:pStyle w:val="ListParagraph"/>
        <w:numPr>
          <w:ilvl w:val="2"/>
          <w:numId w:val="6"/>
        </w:numPr>
        <w:tabs>
          <w:tab w:pos="242" w:val="left" w:leader="none"/>
        </w:tabs>
        <w:spacing w:line="240" w:lineRule="auto" w:before="0" w:after="0"/>
        <w:ind w:left="242" w:right="0" w:hanging="241"/>
        <w:jc w:val="left"/>
        <w:rPr>
          <w:rFonts w:ascii="Arial" w:hAnsi="Arial"/>
          <w:b/>
          <w:sz w:val="20"/>
        </w:rPr>
      </w:pPr>
      <w:r>
        <w:rPr>
          <w:rFonts w:ascii="Arial" w:hAnsi="Arial"/>
          <w:b/>
          <w:sz w:val="20"/>
        </w:rPr>
        <w:t>Área</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inspección</w:t>
      </w:r>
      <w:r>
        <w:rPr>
          <w:rFonts w:ascii="Arial" w:hAnsi="Arial"/>
          <w:b/>
          <w:spacing w:val="-5"/>
          <w:sz w:val="20"/>
        </w:rPr>
        <w:t> </w:t>
      </w:r>
      <w:r>
        <w:rPr>
          <w:rFonts w:ascii="Arial" w:hAnsi="Arial"/>
          <w:b/>
          <w:sz w:val="20"/>
        </w:rPr>
        <w:t>médico</w:t>
      </w:r>
      <w:r>
        <w:rPr>
          <w:rFonts w:ascii="Arial" w:hAnsi="Arial"/>
          <w:b/>
          <w:spacing w:val="-7"/>
          <w:sz w:val="20"/>
        </w:rPr>
        <w:t> </w:t>
      </w:r>
      <w:r>
        <w:rPr>
          <w:rFonts w:ascii="Arial" w:hAnsi="Arial"/>
          <w:b/>
          <w:sz w:val="20"/>
        </w:rPr>
        <w:t>veterinaria</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z w:val="20"/>
        </w:rPr>
        <w:t>sanitaria</w:t>
      </w:r>
      <w:r>
        <w:rPr>
          <w:rFonts w:ascii="Arial" w:hAnsi="Arial"/>
          <w:b/>
          <w:spacing w:val="-7"/>
          <w:sz w:val="20"/>
        </w:rPr>
        <w:t> </w:t>
      </w:r>
      <w:r>
        <w:rPr>
          <w:rFonts w:ascii="Arial" w:hAnsi="Arial"/>
          <w:b/>
          <w:sz w:val="20"/>
        </w:rPr>
        <w:t>posterior</w:t>
      </w:r>
      <w:r>
        <w:rPr>
          <w:rFonts w:ascii="Arial" w:hAnsi="Arial"/>
          <w:b/>
          <w:spacing w:val="-6"/>
          <w:sz w:val="20"/>
        </w:rPr>
        <w:t> </w:t>
      </w:r>
      <w:r>
        <w:rPr>
          <w:rFonts w:ascii="Arial" w:hAnsi="Arial"/>
          <w:b/>
          <w:sz w:val="20"/>
        </w:rPr>
        <w:t>a</w:t>
      </w:r>
      <w:r>
        <w:rPr>
          <w:rFonts w:ascii="Arial" w:hAnsi="Arial"/>
          <w:b/>
          <w:spacing w:val="-5"/>
          <w:sz w:val="20"/>
        </w:rPr>
        <w:t> </w:t>
      </w:r>
      <w:r>
        <w:rPr>
          <w:rFonts w:ascii="Arial" w:hAnsi="Arial"/>
          <w:b/>
          <w:sz w:val="20"/>
        </w:rPr>
        <w:t>la</w:t>
      </w:r>
      <w:r>
        <w:rPr>
          <w:rFonts w:ascii="Arial" w:hAnsi="Arial"/>
          <w:b/>
          <w:spacing w:val="-8"/>
          <w:sz w:val="20"/>
        </w:rPr>
        <w:t> </w:t>
      </w:r>
      <w:r>
        <w:rPr>
          <w:rFonts w:ascii="Arial" w:hAnsi="Arial"/>
          <w:b/>
          <w:spacing w:val="-2"/>
          <w:sz w:val="20"/>
        </w:rPr>
        <w:t>matanza;</w:t>
      </w:r>
    </w:p>
    <w:p>
      <w:pPr>
        <w:pStyle w:val="BodyText"/>
        <w:spacing w:before="1"/>
        <w:ind w:left="0"/>
        <w:rPr>
          <w:rFonts w:ascii="Arial"/>
          <w:b/>
        </w:rPr>
      </w:pPr>
    </w:p>
    <w:p>
      <w:pPr>
        <w:pStyle w:val="ListParagraph"/>
        <w:numPr>
          <w:ilvl w:val="2"/>
          <w:numId w:val="6"/>
        </w:numPr>
        <w:tabs>
          <w:tab w:pos="298" w:val="left" w:leader="none"/>
        </w:tabs>
        <w:spacing w:line="240" w:lineRule="auto" w:before="0" w:after="0"/>
        <w:ind w:left="298" w:right="0" w:hanging="297"/>
        <w:jc w:val="left"/>
        <w:rPr>
          <w:rFonts w:ascii="Arial" w:hAnsi="Arial"/>
          <w:b/>
          <w:sz w:val="20"/>
        </w:rPr>
      </w:pPr>
      <w:r>
        <w:rPr>
          <w:rFonts w:ascii="Arial" w:hAnsi="Arial"/>
          <w:b/>
          <w:sz w:val="20"/>
        </w:rPr>
        <w:t>Área</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limpieza</w:t>
      </w:r>
      <w:r>
        <w:rPr>
          <w:rFonts w:ascii="Arial" w:hAnsi="Arial"/>
          <w:b/>
          <w:spacing w:val="-6"/>
          <w:sz w:val="20"/>
        </w:rPr>
        <w:t> </w:t>
      </w:r>
      <w:r>
        <w:rPr>
          <w:rFonts w:ascii="Arial" w:hAnsi="Arial"/>
          <w:b/>
          <w:sz w:val="20"/>
        </w:rPr>
        <w:t>de</w:t>
      </w:r>
      <w:r>
        <w:rPr>
          <w:rFonts w:ascii="Arial" w:hAnsi="Arial"/>
          <w:b/>
          <w:spacing w:val="-3"/>
          <w:sz w:val="20"/>
        </w:rPr>
        <w:t> </w:t>
      </w:r>
      <w:r>
        <w:rPr>
          <w:rFonts w:ascii="Arial" w:hAnsi="Arial"/>
          <w:b/>
          <w:spacing w:val="-2"/>
          <w:sz w:val="20"/>
        </w:rPr>
        <w:t>canales;</w:t>
      </w:r>
    </w:p>
    <w:p>
      <w:pPr>
        <w:pStyle w:val="ListParagraph"/>
        <w:numPr>
          <w:ilvl w:val="2"/>
          <w:numId w:val="6"/>
        </w:numPr>
        <w:tabs>
          <w:tab w:pos="353" w:val="left" w:leader="none"/>
        </w:tabs>
        <w:spacing w:line="240" w:lineRule="auto" w:before="228" w:after="0"/>
        <w:ind w:left="353" w:right="0" w:hanging="352"/>
        <w:jc w:val="left"/>
        <w:rPr>
          <w:rFonts w:ascii="Arial" w:hAnsi="Arial"/>
          <w:b/>
          <w:sz w:val="20"/>
        </w:rPr>
      </w:pPr>
      <w:r>
        <w:rPr>
          <w:rFonts w:ascii="Arial" w:hAnsi="Arial"/>
          <w:b/>
          <w:sz w:val="20"/>
        </w:rPr>
        <w:t>Área</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almacenado</w:t>
      </w:r>
      <w:r>
        <w:rPr>
          <w:rFonts w:ascii="Arial" w:hAnsi="Arial"/>
          <w:b/>
          <w:spacing w:val="-3"/>
          <w:sz w:val="20"/>
        </w:rPr>
        <w:t> </w:t>
      </w:r>
      <w:r>
        <w:rPr>
          <w:rFonts w:ascii="Arial" w:hAnsi="Arial"/>
          <w:b/>
          <w:sz w:val="20"/>
        </w:rPr>
        <w:t>de</w:t>
      </w:r>
      <w:r>
        <w:rPr>
          <w:rFonts w:ascii="Arial" w:hAnsi="Arial"/>
          <w:b/>
          <w:spacing w:val="-6"/>
          <w:sz w:val="20"/>
        </w:rPr>
        <w:t> </w:t>
      </w:r>
      <w:r>
        <w:rPr>
          <w:rFonts w:ascii="Arial" w:hAnsi="Arial"/>
          <w:b/>
          <w:spacing w:val="-2"/>
          <w:sz w:val="20"/>
        </w:rPr>
        <w:t>canales;</w:t>
      </w:r>
    </w:p>
    <w:p>
      <w:pPr>
        <w:pStyle w:val="BodyText"/>
        <w:spacing w:before="1"/>
        <w:ind w:left="0"/>
        <w:rPr>
          <w:rFonts w:ascii="Arial"/>
          <w:b/>
        </w:rPr>
      </w:pPr>
    </w:p>
    <w:p>
      <w:pPr>
        <w:pStyle w:val="ListParagraph"/>
        <w:numPr>
          <w:ilvl w:val="2"/>
          <w:numId w:val="6"/>
        </w:numPr>
        <w:tabs>
          <w:tab w:pos="410" w:val="left" w:leader="none"/>
        </w:tabs>
        <w:spacing w:line="240" w:lineRule="auto" w:before="0" w:after="0"/>
        <w:ind w:left="410" w:right="0" w:hanging="409"/>
        <w:jc w:val="left"/>
        <w:rPr>
          <w:rFonts w:ascii="Arial" w:hAnsi="Arial"/>
          <w:b/>
          <w:sz w:val="20"/>
        </w:rPr>
      </w:pPr>
      <w:r>
        <w:rPr>
          <w:rFonts w:ascii="Arial" w:hAnsi="Arial"/>
          <w:b/>
          <w:sz w:val="20"/>
        </w:rPr>
        <w:t>Área</w:t>
      </w:r>
      <w:r>
        <w:rPr>
          <w:rFonts w:ascii="Arial" w:hAnsi="Arial"/>
          <w:b/>
          <w:spacing w:val="-8"/>
          <w:sz w:val="20"/>
        </w:rPr>
        <w:t> </w:t>
      </w:r>
      <w:r>
        <w:rPr>
          <w:rFonts w:ascii="Arial" w:hAnsi="Arial"/>
          <w:b/>
          <w:sz w:val="20"/>
        </w:rPr>
        <w:t>de</w:t>
      </w:r>
      <w:r>
        <w:rPr>
          <w:rFonts w:ascii="Arial" w:hAnsi="Arial"/>
          <w:b/>
          <w:spacing w:val="-5"/>
          <w:sz w:val="20"/>
        </w:rPr>
        <w:t> </w:t>
      </w:r>
      <w:r>
        <w:rPr>
          <w:rFonts w:ascii="Arial" w:hAnsi="Arial"/>
          <w:b/>
          <w:sz w:val="20"/>
        </w:rPr>
        <w:t>recolección</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z w:val="20"/>
        </w:rPr>
        <w:t>residuos</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manejo</w:t>
      </w:r>
      <w:r>
        <w:rPr>
          <w:rFonts w:ascii="Arial" w:hAnsi="Arial"/>
          <w:b/>
          <w:spacing w:val="-5"/>
          <w:sz w:val="20"/>
        </w:rPr>
        <w:t> </w:t>
      </w:r>
      <w:r>
        <w:rPr>
          <w:rFonts w:ascii="Arial" w:hAnsi="Arial"/>
          <w:b/>
          <w:sz w:val="20"/>
        </w:rPr>
        <w:t>especial</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peligroso;</w:t>
      </w:r>
      <w:r>
        <w:rPr>
          <w:rFonts w:ascii="Arial" w:hAnsi="Arial"/>
          <w:b/>
          <w:spacing w:val="-6"/>
          <w:sz w:val="20"/>
        </w:rPr>
        <w:t> </w:t>
      </w:r>
      <w:r>
        <w:rPr>
          <w:rFonts w:ascii="Arial" w:hAnsi="Arial"/>
          <w:b/>
          <w:spacing w:val="-10"/>
          <w:sz w:val="20"/>
        </w:rPr>
        <w:t>y</w:t>
      </w:r>
    </w:p>
    <w:p>
      <w:pPr>
        <w:pStyle w:val="BodyText"/>
        <w:spacing w:before="1"/>
        <w:ind w:left="0"/>
        <w:rPr>
          <w:rFonts w:ascii="Arial"/>
          <w:b/>
        </w:rPr>
      </w:pPr>
    </w:p>
    <w:p>
      <w:pPr>
        <w:pStyle w:val="ListParagraph"/>
        <w:numPr>
          <w:ilvl w:val="2"/>
          <w:numId w:val="6"/>
        </w:numPr>
        <w:tabs>
          <w:tab w:pos="300" w:val="left" w:leader="none"/>
        </w:tabs>
        <w:spacing w:line="240" w:lineRule="auto" w:before="0" w:after="0"/>
        <w:ind w:left="300" w:right="0" w:hanging="299"/>
        <w:jc w:val="left"/>
        <w:rPr>
          <w:rFonts w:ascii="Arial" w:hAnsi="Arial"/>
          <w:b/>
          <w:sz w:val="20"/>
        </w:rPr>
      </w:pPr>
      <w:r>
        <w:rPr>
          <w:rFonts w:ascii="Arial" w:hAnsi="Arial"/>
          <w:b/>
          <w:sz w:val="20"/>
        </w:rPr>
        <w:t>Sistema</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video</w:t>
      </w:r>
      <w:r>
        <w:rPr>
          <w:rFonts w:ascii="Arial" w:hAnsi="Arial"/>
          <w:b/>
          <w:spacing w:val="-6"/>
          <w:sz w:val="20"/>
        </w:rPr>
        <w:t> </w:t>
      </w:r>
      <w:r>
        <w:rPr>
          <w:rFonts w:ascii="Arial" w:hAnsi="Arial"/>
          <w:b/>
          <w:sz w:val="20"/>
        </w:rPr>
        <w:t>vigilancia</w:t>
      </w:r>
      <w:r>
        <w:rPr>
          <w:rFonts w:ascii="Arial" w:hAnsi="Arial"/>
          <w:b/>
          <w:spacing w:val="-4"/>
          <w:sz w:val="20"/>
        </w:rPr>
        <w:t> </w:t>
      </w:r>
      <w:r>
        <w:rPr>
          <w:rFonts w:ascii="Arial" w:hAnsi="Arial"/>
          <w:b/>
          <w:sz w:val="20"/>
        </w:rPr>
        <w:t>en</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áreas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manejo,</w:t>
      </w:r>
      <w:r>
        <w:rPr>
          <w:rFonts w:ascii="Arial" w:hAnsi="Arial"/>
          <w:b/>
          <w:spacing w:val="-6"/>
          <w:sz w:val="20"/>
        </w:rPr>
        <w:t> </w:t>
      </w:r>
      <w:r>
        <w:rPr>
          <w:rFonts w:ascii="Arial" w:hAnsi="Arial"/>
          <w:b/>
          <w:sz w:val="20"/>
        </w:rPr>
        <w:t>aturdimiento</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matanza</w:t>
      </w:r>
      <w:r>
        <w:rPr>
          <w:rFonts w:ascii="Arial" w:hAnsi="Arial"/>
          <w:b/>
          <w:spacing w:val="-6"/>
          <w:sz w:val="20"/>
        </w:rPr>
        <w:t> </w:t>
      </w:r>
      <w:r>
        <w:rPr>
          <w:rFonts w:ascii="Arial" w:hAnsi="Arial"/>
          <w:b/>
          <w:spacing w:val="-2"/>
          <w:sz w:val="20"/>
        </w:rPr>
        <w:t>animal.</w:t>
      </w:r>
    </w:p>
    <w:p>
      <w:pPr>
        <w:pStyle w:val="ListParagraph"/>
        <w:numPr>
          <w:ilvl w:val="1"/>
          <w:numId w:val="6"/>
        </w:numPr>
        <w:tabs>
          <w:tab w:pos="266" w:val="left" w:leader="none"/>
        </w:tabs>
        <w:spacing w:line="240" w:lineRule="auto" w:before="228" w:after="0"/>
        <w:ind w:left="266" w:right="0" w:hanging="265"/>
        <w:jc w:val="left"/>
        <w:rPr>
          <w:rFonts w:ascii="Arial"/>
          <w:b/>
          <w:sz w:val="20"/>
        </w:rPr>
      </w:pPr>
      <w:r>
        <w:rPr>
          <w:rFonts w:ascii="Arial"/>
          <w:b/>
          <w:sz w:val="20"/>
        </w:rPr>
        <w:t>Las</w:t>
      </w:r>
      <w:r>
        <w:rPr>
          <w:rFonts w:ascii="Arial"/>
          <w:b/>
          <w:spacing w:val="-6"/>
          <w:sz w:val="20"/>
        </w:rPr>
        <w:t> </w:t>
      </w:r>
      <w:r>
        <w:rPr>
          <w:rFonts w:ascii="Arial"/>
          <w:b/>
          <w:sz w:val="20"/>
        </w:rPr>
        <w:t>casas</w:t>
      </w:r>
      <w:r>
        <w:rPr>
          <w:rFonts w:ascii="Arial"/>
          <w:b/>
          <w:spacing w:val="-6"/>
          <w:sz w:val="20"/>
        </w:rPr>
        <w:t> </w:t>
      </w:r>
      <w:r>
        <w:rPr>
          <w:rFonts w:ascii="Arial"/>
          <w:b/>
          <w:sz w:val="20"/>
        </w:rPr>
        <w:t>de</w:t>
      </w:r>
      <w:r>
        <w:rPr>
          <w:rFonts w:ascii="Arial"/>
          <w:b/>
          <w:spacing w:val="-6"/>
          <w:sz w:val="20"/>
        </w:rPr>
        <w:t> </w:t>
      </w:r>
      <w:r>
        <w:rPr>
          <w:rFonts w:ascii="Arial"/>
          <w:b/>
          <w:spacing w:val="-2"/>
          <w:sz w:val="20"/>
        </w:rPr>
        <w:t>matanza.</w:t>
      </w:r>
    </w:p>
    <w:p>
      <w:pPr>
        <w:pStyle w:val="BodyText"/>
        <w:spacing w:before="1"/>
        <w:ind w:left="0"/>
        <w:rPr>
          <w:rFonts w:ascii="Arial"/>
          <w:b/>
        </w:rPr>
      </w:pPr>
    </w:p>
    <w:p>
      <w:pPr>
        <w:pStyle w:val="ListParagraph"/>
        <w:numPr>
          <w:ilvl w:val="2"/>
          <w:numId w:val="6"/>
        </w:numPr>
        <w:tabs>
          <w:tab w:pos="166" w:val="left" w:leader="none"/>
        </w:tabs>
        <w:spacing w:line="240" w:lineRule="auto" w:before="0" w:after="0"/>
        <w:ind w:left="166" w:right="0" w:hanging="165"/>
        <w:jc w:val="left"/>
        <w:rPr>
          <w:rFonts w:ascii="Arial" w:hAnsi="Arial"/>
          <w:b/>
          <w:sz w:val="20"/>
        </w:rPr>
      </w:pPr>
      <w:r>
        <w:rPr>
          <w:rFonts w:ascii="Arial" w:hAnsi="Arial"/>
          <w:b/>
          <w:sz w:val="20"/>
        </w:rPr>
        <w:t>Autorización,</w:t>
      </w:r>
      <w:r>
        <w:rPr>
          <w:rFonts w:ascii="Arial" w:hAnsi="Arial"/>
          <w:b/>
          <w:spacing w:val="-9"/>
          <w:sz w:val="20"/>
        </w:rPr>
        <w:t> </w:t>
      </w:r>
      <w:r>
        <w:rPr>
          <w:rFonts w:ascii="Arial" w:hAnsi="Arial"/>
          <w:b/>
          <w:sz w:val="20"/>
        </w:rPr>
        <w:t>permiso</w:t>
      </w:r>
      <w:r>
        <w:rPr>
          <w:rFonts w:ascii="Arial" w:hAnsi="Arial"/>
          <w:b/>
          <w:spacing w:val="-9"/>
          <w:sz w:val="20"/>
        </w:rPr>
        <w:t> </w:t>
      </w:r>
      <w:r>
        <w:rPr>
          <w:rFonts w:ascii="Arial" w:hAnsi="Arial"/>
          <w:b/>
          <w:sz w:val="20"/>
        </w:rPr>
        <w:t>o</w:t>
      </w:r>
      <w:r>
        <w:rPr>
          <w:rFonts w:ascii="Arial" w:hAnsi="Arial"/>
          <w:b/>
          <w:spacing w:val="-6"/>
          <w:sz w:val="20"/>
        </w:rPr>
        <w:t> </w:t>
      </w:r>
      <w:r>
        <w:rPr>
          <w:rFonts w:ascii="Arial" w:hAnsi="Arial"/>
          <w:b/>
          <w:sz w:val="20"/>
        </w:rPr>
        <w:t>licencia</w:t>
      </w:r>
      <w:r>
        <w:rPr>
          <w:rFonts w:ascii="Arial" w:hAnsi="Arial"/>
          <w:b/>
          <w:spacing w:val="-9"/>
          <w:sz w:val="20"/>
        </w:rPr>
        <w:t> </w:t>
      </w:r>
      <w:r>
        <w:rPr>
          <w:rFonts w:ascii="Arial" w:hAnsi="Arial"/>
          <w:b/>
          <w:sz w:val="20"/>
        </w:rPr>
        <w:t>expedido</w:t>
      </w:r>
      <w:r>
        <w:rPr>
          <w:rFonts w:ascii="Arial" w:hAnsi="Arial"/>
          <w:b/>
          <w:spacing w:val="-8"/>
          <w:sz w:val="20"/>
        </w:rPr>
        <w:t> </w:t>
      </w:r>
      <w:r>
        <w:rPr>
          <w:rFonts w:ascii="Arial" w:hAnsi="Arial"/>
          <w:b/>
          <w:sz w:val="20"/>
        </w:rPr>
        <w:t>por</w:t>
      </w:r>
      <w:r>
        <w:rPr>
          <w:rFonts w:ascii="Arial" w:hAnsi="Arial"/>
          <w:b/>
          <w:spacing w:val="-7"/>
          <w:sz w:val="20"/>
        </w:rPr>
        <w:t> </w:t>
      </w:r>
      <w:r>
        <w:rPr>
          <w:rFonts w:ascii="Arial" w:hAnsi="Arial"/>
          <w:b/>
          <w:sz w:val="20"/>
        </w:rPr>
        <w:t>las</w:t>
      </w:r>
      <w:r>
        <w:rPr>
          <w:rFonts w:ascii="Arial" w:hAnsi="Arial"/>
          <w:b/>
          <w:spacing w:val="-7"/>
          <w:sz w:val="20"/>
        </w:rPr>
        <w:t> </w:t>
      </w:r>
      <w:r>
        <w:rPr>
          <w:rFonts w:ascii="Arial" w:hAnsi="Arial"/>
          <w:b/>
          <w:sz w:val="20"/>
        </w:rPr>
        <w:t>autoridades</w:t>
      </w:r>
      <w:r>
        <w:rPr>
          <w:rFonts w:ascii="Arial" w:hAnsi="Arial"/>
          <w:b/>
          <w:spacing w:val="-8"/>
          <w:sz w:val="20"/>
        </w:rPr>
        <w:t> </w:t>
      </w:r>
      <w:r>
        <w:rPr>
          <w:rFonts w:ascii="Arial" w:hAnsi="Arial"/>
          <w:b/>
          <w:sz w:val="20"/>
        </w:rPr>
        <w:t>sanitarias</w:t>
      </w:r>
      <w:r>
        <w:rPr>
          <w:rFonts w:ascii="Arial" w:hAnsi="Arial"/>
          <w:b/>
          <w:spacing w:val="-9"/>
          <w:sz w:val="20"/>
        </w:rPr>
        <w:t> </w:t>
      </w:r>
      <w:r>
        <w:rPr>
          <w:rFonts w:ascii="Arial" w:hAnsi="Arial"/>
          <w:b/>
          <w:spacing w:val="-2"/>
          <w:sz w:val="20"/>
        </w:rPr>
        <w:t>estatales;</w:t>
      </w:r>
    </w:p>
    <w:p>
      <w:pPr>
        <w:pStyle w:val="BodyText"/>
        <w:spacing w:before="1"/>
        <w:ind w:left="0"/>
        <w:rPr>
          <w:rFonts w:ascii="Arial"/>
          <w:b/>
        </w:rPr>
      </w:pPr>
    </w:p>
    <w:p>
      <w:pPr>
        <w:pStyle w:val="ListParagraph"/>
        <w:numPr>
          <w:ilvl w:val="2"/>
          <w:numId w:val="6"/>
        </w:numPr>
        <w:tabs>
          <w:tab w:pos="221" w:val="left" w:leader="none"/>
        </w:tabs>
        <w:spacing w:line="240" w:lineRule="auto" w:before="0" w:after="0"/>
        <w:ind w:left="221" w:right="0" w:hanging="220"/>
        <w:jc w:val="left"/>
        <w:rPr>
          <w:rFonts w:ascii="Arial"/>
          <w:b/>
          <w:sz w:val="20"/>
        </w:rPr>
      </w:pPr>
      <w:r>
        <w:rPr>
          <w:rFonts w:ascii="Arial"/>
          <w:b/>
          <w:sz w:val="20"/>
        </w:rPr>
        <w:t>Contar</w:t>
      </w:r>
      <w:r>
        <w:rPr>
          <w:rFonts w:ascii="Arial"/>
          <w:b/>
          <w:spacing w:val="-8"/>
          <w:sz w:val="20"/>
        </w:rPr>
        <w:t> </w:t>
      </w:r>
      <w:r>
        <w:rPr>
          <w:rFonts w:ascii="Arial"/>
          <w:b/>
          <w:sz w:val="20"/>
        </w:rPr>
        <w:t>con</w:t>
      </w:r>
      <w:r>
        <w:rPr>
          <w:rFonts w:ascii="Arial"/>
          <w:b/>
          <w:spacing w:val="-7"/>
          <w:sz w:val="20"/>
        </w:rPr>
        <w:t> </w:t>
      </w:r>
      <w:r>
        <w:rPr>
          <w:rFonts w:ascii="Arial"/>
          <w:b/>
          <w:sz w:val="20"/>
        </w:rPr>
        <w:t>el</w:t>
      </w:r>
      <w:r>
        <w:rPr>
          <w:rFonts w:ascii="Arial"/>
          <w:b/>
          <w:spacing w:val="-6"/>
          <w:sz w:val="20"/>
        </w:rPr>
        <w:t> </w:t>
      </w:r>
      <w:r>
        <w:rPr>
          <w:rFonts w:ascii="Arial"/>
          <w:b/>
          <w:sz w:val="20"/>
        </w:rPr>
        <w:t>espacio</w:t>
      </w:r>
      <w:r>
        <w:rPr>
          <w:rFonts w:ascii="Arial"/>
          <w:b/>
          <w:spacing w:val="-5"/>
          <w:sz w:val="20"/>
        </w:rPr>
        <w:t> </w:t>
      </w:r>
      <w:r>
        <w:rPr>
          <w:rFonts w:ascii="Arial"/>
          <w:b/>
          <w:sz w:val="20"/>
        </w:rPr>
        <w:t>necesario</w:t>
      </w:r>
      <w:r>
        <w:rPr>
          <w:rFonts w:ascii="Arial"/>
          <w:b/>
          <w:spacing w:val="-8"/>
          <w:sz w:val="20"/>
        </w:rPr>
        <w:t> </w:t>
      </w:r>
      <w:r>
        <w:rPr>
          <w:rFonts w:ascii="Arial"/>
          <w:b/>
          <w:sz w:val="20"/>
        </w:rPr>
        <w:t>para</w:t>
      </w:r>
      <w:r>
        <w:rPr>
          <w:rFonts w:ascii="Arial"/>
          <w:b/>
          <w:spacing w:val="-6"/>
          <w:sz w:val="20"/>
        </w:rPr>
        <w:t> </w:t>
      </w:r>
      <w:r>
        <w:rPr>
          <w:rFonts w:ascii="Arial"/>
          <w:b/>
          <w:sz w:val="20"/>
        </w:rPr>
        <w:t>resguardar</w:t>
      </w:r>
      <w:r>
        <w:rPr>
          <w:rFonts w:ascii="Arial"/>
          <w:b/>
          <w:spacing w:val="-8"/>
          <w:sz w:val="20"/>
        </w:rPr>
        <w:t> </w:t>
      </w:r>
      <w:r>
        <w:rPr>
          <w:rFonts w:ascii="Arial"/>
          <w:b/>
          <w:sz w:val="20"/>
        </w:rPr>
        <w:t>los</w:t>
      </w:r>
      <w:r>
        <w:rPr>
          <w:rFonts w:ascii="Arial"/>
          <w:b/>
          <w:spacing w:val="-7"/>
          <w:sz w:val="20"/>
        </w:rPr>
        <w:t> </w:t>
      </w:r>
      <w:r>
        <w:rPr>
          <w:rFonts w:ascii="Arial"/>
          <w:b/>
          <w:spacing w:val="-2"/>
          <w:sz w:val="20"/>
        </w:rPr>
        <w:t>animales;</w:t>
      </w:r>
    </w:p>
    <w:p>
      <w:pPr>
        <w:pStyle w:val="ListParagraph"/>
        <w:numPr>
          <w:ilvl w:val="2"/>
          <w:numId w:val="6"/>
        </w:numPr>
        <w:tabs>
          <w:tab w:pos="276" w:val="left" w:leader="none"/>
        </w:tabs>
        <w:spacing w:line="240" w:lineRule="auto" w:before="229" w:after="0"/>
        <w:ind w:left="276" w:right="0" w:hanging="275"/>
        <w:jc w:val="left"/>
        <w:rPr>
          <w:rFonts w:ascii="Arial" w:hAnsi="Arial"/>
          <w:b/>
          <w:sz w:val="20"/>
        </w:rPr>
      </w:pPr>
      <w:r>
        <w:rPr>
          <w:rFonts w:ascii="Arial" w:hAnsi="Arial"/>
          <w:b/>
          <w:sz w:val="20"/>
        </w:rPr>
        <w:t>Área</w:t>
      </w:r>
      <w:r>
        <w:rPr>
          <w:rFonts w:ascii="Arial" w:hAnsi="Arial"/>
          <w:b/>
          <w:spacing w:val="-7"/>
          <w:sz w:val="20"/>
        </w:rPr>
        <w:t> </w:t>
      </w:r>
      <w:r>
        <w:rPr>
          <w:rFonts w:ascii="Arial" w:hAnsi="Arial"/>
          <w:b/>
          <w:sz w:val="20"/>
        </w:rPr>
        <w:t>con</w:t>
      </w:r>
      <w:r>
        <w:rPr>
          <w:rFonts w:ascii="Arial" w:hAnsi="Arial"/>
          <w:b/>
          <w:spacing w:val="-6"/>
          <w:sz w:val="20"/>
        </w:rPr>
        <w:t> </w:t>
      </w:r>
      <w:r>
        <w:rPr>
          <w:rFonts w:ascii="Arial" w:hAnsi="Arial"/>
          <w:b/>
          <w:sz w:val="20"/>
        </w:rPr>
        <w:t>techos</w:t>
      </w:r>
      <w:r>
        <w:rPr>
          <w:rFonts w:ascii="Arial" w:hAnsi="Arial"/>
          <w:b/>
          <w:spacing w:val="-7"/>
          <w:sz w:val="20"/>
        </w:rPr>
        <w:t> </w:t>
      </w:r>
      <w:r>
        <w:rPr>
          <w:rFonts w:ascii="Arial" w:hAnsi="Arial"/>
          <w:b/>
          <w:sz w:val="20"/>
        </w:rPr>
        <w:t>impermeables,</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fácil</w:t>
      </w:r>
      <w:r>
        <w:rPr>
          <w:rFonts w:ascii="Arial" w:hAnsi="Arial"/>
          <w:b/>
          <w:spacing w:val="-7"/>
          <w:sz w:val="20"/>
        </w:rPr>
        <w:t> </w:t>
      </w:r>
      <w:r>
        <w:rPr>
          <w:rFonts w:ascii="Arial" w:hAnsi="Arial"/>
          <w:b/>
          <w:sz w:val="20"/>
        </w:rPr>
        <w:t>limpieza,</w:t>
      </w:r>
      <w:r>
        <w:rPr>
          <w:rFonts w:ascii="Arial" w:hAnsi="Arial"/>
          <w:b/>
          <w:spacing w:val="-7"/>
          <w:sz w:val="20"/>
        </w:rPr>
        <w:t> </w:t>
      </w:r>
      <w:r>
        <w:rPr>
          <w:rFonts w:ascii="Arial" w:hAnsi="Arial"/>
          <w:b/>
          <w:sz w:val="20"/>
        </w:rPr>
        <w:t>con</w:t>
      </w:r>
      <w:r>
        <w:rPr>
          <w:rFonts w:ascii="Arial" w:hAnsi="Arial"/>
          <w:b/>
          <w:spacing w:val="-6"/>
          <w:sz w:val="20"/>
        </w:rPr>
        <w:t> </w:t>
      </w:r>
      <w:r>
        <w:rPr>
          <w:rFonts w:ascii="Arial" w:hAnsi="Arial"/>
          <w:b/>
          <w:sz w:val="20"/>
        </w:rPr>
        <w:t>suficiente</w:t>
      </w:r>
      <w:r>
        <w:rPr>
          <w:rFonts w:ascii="Arial" w:hAnsi="Arial"/>
          <w:b/>
          <w:spacing w:val="-7"/>
          <w:sz w:val="20"/>
        </w:rPr>
        <w:t> </w:t>
      </w:r>
      <w:r>
        <w:rPr>
          <w:rFonts w:ascii="Arial" w:hAnsi="Arial"/>
          <w:b/>
          <w:sz w:val="20"/>
        </w:rPr>
        <w:t>ventilación</w:t>
      </w:r>
      <w:r>
        <w:rPr>
          <w:rFonts w:ascii="Arial" w:hAnsi="Arial"/>
          <w:b/>
          <w:spacing w:val="-7"/>
          <w:sz w:val="20"/>
        </w:rPr>
        <w:t> </w:t>
      </w:r>
      <w:r>
        <w:rPr>
          <w:rFonts w:ascii="Arial" w:hAnsi="Arial"/>
          <w:b/>
          <w:sz w:val="20"/>
        </w:rPr>
        <w:t>natural</w:t>
      </w:r>
      <w:r>
        <w:rPr>
          <w:rFonts w:ascii="Arial" w:hAnsi="Arial"/>
          <w:b/>
          <w:spacing w:val="-7"/>
          <w:sz w:val="20"/>
        </w:rPr>
        <w:t> </w:t>
      </w:r>
      <w:r>
        <w:rPr>
          <w:rFonts w:ascii="Arial" w:hAnsi="Arial"/>
          <w:b/>
          <w:sz w:val="20"/>
        </w:rPr>
        <w:t>o</w:t>
      </w:r>
      <w:r>
        <w:rPr>
          <w:rFonts w:ascii="Arial" w:hAnsi="Arial"/>
          <w:b/>
          <w:spacing w:val="-6"/>
          <w:sz w:val="20"/>
        </w:rPr>
        <w:t> </w:t>
      </w:r>
      <w:r>
        <w:rPr>
          <w:rFonts w:ascii="Arial" w:hAnsi="Arial"/>
          <w:b/>
          <w:spacing w:val="-2"/>
          <w:sz w:val="20"/>
        </w:rPr>
        <w:t>mecánica;</w:t>
      </w:r>
    </w:p>
    <w:p>
      <w:pPr>
        <w:pStyle w:val="BodyText"/>
        <w:ind w:left="0"/>
        <w:rPr>
          <w:rFonts w:ascii="Arial"/>
          <w:b/>
        </w:rPr>
      </w:pPr>
    </w:p>
    <w:p>
      <w:pPr>
        <w:pStyle w:val="ListParagraph"/>
        <w:numPr>
          <w:ilvl w:val="2"/>
          <w:numId w:val="6"/>
        </w:numPr>
        <w:tabs>
          <w:tab w:pos="300" w:val="left" w:leader="none"/>
        </w:tabs>
        <w:spacing w:line="240" w:lineRule="auto" w:before="1" w:after="0"/>
        <w:ind w:left="300" w:right="0" w:hanging="299"/>
        <w:jc w:val="left"/>
        <w:rPr>
          <w:rFonts w:ascii="Arial"/>
          <w:b/>
          <w:sz w:val="20"/>
        </w:rPr>
      </w:pPr>
      <w:r>
        <w:rPr>
          <w:rFonts w:ascii="Arial"/>
          <w:b/>
          <w:sz w:val="20"/>
        </w:rPr>
        <w:t>Piso</w:t>
      </w:r>
      <w:r>
        <w:rPr>
          <w:rFonts w:ascii="Arial"/>
          <w:b/>
          <w:spacing w:val="-6"/>
          <w:sz w:val="20"/>
        </w:rPr>
        <w:t> </w:t>
      </w:r>
      <w:r>
        <w:rPr>
          <w:rFonts w:ascii="Arial"/>
          <w:b/>
          <w:sz w:val="20"/>
        </w:rPr>
        <w:t>antiderrapante,</w:t>
      </w:r>
      <w:r>
        <w:rPr>
          <w:rFonts w:ascii="Arial"/>
          <w:b/>
          <w:spacing w:val="-7"/>
          <w:sz w:val="20"/>
        </w:rPr>
        <w:t> </w:t>
      </w:r>
      <w:r>
        <w:rPr>
          <w:rFonts w:ascii="Arial"/>
          <w:b/>
          <w:sz w:val="20"/>
        </w:rPr>
        <w:t>pavimentado</w:t>
      </w:r>
      <w:r>
        <w:rPr>
          <w:rFonts w:ascii="Arial"/>
          <w:b/>
          <w:spacing w:val="-7"/>
          <w:sz w:val="20"/>
        </w:rPr>
        <w:t> </w:t>
      </w:r>
      <w:r>
        <w:rPr>
          <w:rFonts w:ascii="Arial"/>
          <w:b/>
          <w:sz w:val="20"/>
        </w:rPr>
        <w:t>o</w:t>
      </w:r>
      <w:r>
        <w:rPr>
          <w:rFonts w:ascii="Arial"/>
          <w:b/>
          <w:spacing w:val="-8"/>
          <w:sz w:val="20"/>
        </w:rPr>
        <w:t> </w:t>
      </w:r>
      <w:r>
        <w:rPr>
          <w:rFonts w:ascii="Arial"/>
          <w:b/>
          <w:sz w:val="20"/>
        </w:rPr>
        <w:t>de</w:t>
      </w:r>
      <w:r>
        <w:rPr>
          <w:rFonts w:ascii="Arial"/>
          <w:b/>
          <w:spacing w:val="-8"/>
          <w:sz w:val="20"/>
        </w:rPr>
        <w:t> </w:t>
      </w:r>
      <w:r>
        <w:rPr>
          <w:rFonts w:ascii="Arial"/>
          <w:b/>
          <w:spacing w:val="-2"/>
          <w:sz w:val="20"/>
        </w:rPr>
        <w:t>concreto;</w:t>
      </w:r>
    </w:p>
    <w:p>
      <w:pPr>
        <w:pStyle w:val="BodyText"/>
        <w:ind w:left="0"/>
        <w:rPr>
          <w:rFonts w:ascii="Arial"/>
          <w:b/>
        </w:rPr>
      </w:pPr>
    </w:p>
    <w:p>
      <w:pPr>
        <w:pStyle w:val="ListParagraph"/>
        <w:numPr>
          <w:ilvl w:val="2"/>
          <w:numId w:val="6"/>
        </w:numPr>
        <w:tabs>
          <w:tab w:pos="242" w:val="left" w:leader="none"/>
        </w:tabs>
        <w:spacing w:line="240" w:lineRule="auto" w:before="0" w:after="0"/>
        <w:ind w:left="242" w:right="0" w:hanging="241"/>
        <w:jc w:val="left"/>
        <w:rPr>
          <w:rFonts w:ascii="Arial" w:hAnsi="Arial"/>
          <w:b/>
          <w:sz w:val="20"/>
        </w:rPr>
      </w:pPr>
      <w:r>
        <w:rPr>
          <w:rFonts w:ascii="Arial" w:hAnsi="Arial"/>
          <w:b/>
          <w:sz w:val="20"/>
        </w:rPr>
        <w:t>Área</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reposo</w:t>
      </w:r>
      <w:r>
        <w:rPr>
          <w:rFonts w:ascii="Arial" w:hAnsi="Arial"/>
          <w:b/>
          <w:spacing w:val="-7"/>
          <w:sz w:val="20"/>
        </w:rPr>
        <w:t> </w:t>
      </w:r>
      <w:r>
        <w:rPr>
          <w:rFonts w:ascii="Arial" w:hAnsi="Arial"/>
          <w:b/>
          <w:sz w:val="20"/>
        </w:rPr>
        <w:t>e</w:t>
      </w:r>
      <w:r>
        <w:rPr>
          <w:rFonts w:ascii="Arial" w:hAnsi="Arial"/>
          <w:b/>
          <w:spacing w:val="-7"/>
          <w:sz w:val="20"/>
        </w:rPr>
        <w:t> </w:t>
      </w:r>
      <w:r>
        <w:rPr>
          <w:rFonts w:ascii="Arial" w:hAnsi="Arial"/>
          <w:b/>
          <w:sz w:val="20"/>
        </w:rPr>
        <w:t>inspección</w:t>
      </w:r>
      <w:r>
        <w:rPr>
          <w:rFonts w:ascii="Arial" w:hAnsi="Arial"/>
          <w:b/>
          <w:spacing w:val="-6"/>
          <w:sz w:val="20"/>
        </w:rPr>
        <w:t> </w:t>
      </w:r>
      <w:r>
        <w:rPr>
          <w:rFonts w:ascii="Arial" w:hAnsi="Arial"/>
          <w:b/>
          <w:sz w:val="20"/>
        </w:rPr>
        <w:t>veterinaria</w:t>
      </w:r>
      <w:r>
        <w:rPr>
          <w:rFonts w:ascii="Arial" w:hAnsi="Arial"/>
          <w:b/>
          <w:spacing w:val="-5"/>
          <w:sz w:val="20"/>
        </w:rPr>
        <w:t> </w:t>
      </w:r>
      <w:r>
        <w:rPr>
          <w:rFonts w:ascii="Arial" w:hAnsi="Arial"/>
          <w:b/>
          <w:sz w:val="20"/>
        </w:rPr>
        <w:t>previa</w:t>
      </w:r>
      <w:r>
        <w:rPr>
          <w:rFonts w:ascii="Arial" w:hAnsi="Arial"/>
          <w:b/>
          <w:spacing w:val="-6"/>
          <w:sz w:val="20"/>
        </w:rPr>
        <w:t> </w:t>
      </w:r>
      <w:r>
        <w:rPr>
          <w:rFonts w:ascii="Arial" w:hAnsi="Arial"/>
          <w:b/>
          <w:sz w:val="20"/>
        </w:rPr>
        <w:t>al</w:t>
      </w:r>
      <w:r>
        <w:rPr>
          <w:rFonts w:ascii="Arial" w:hAnsi="Arial"/>
          <w:b/>
          <w:spacing w:val="-6"/>
          <w:sz w:val="20"/>
        </w:rPr>
        <w:t> </w:t>
      </w:r>
      <w:r>
        <w:rPr>
          <w:rFonts w:ascii="Arial" w:hAnsi="Arial"/>
          <w:b/>
          <w:sz w:val="20"/>
        </w:rPr>
        <w:t>aturdimiento</w:t>
      </w:r>
      <w:r>
        <w:rPr>
          <w:rFonts w:ascii="Arial" w:hAnsi="Arial"/>
          <w:b/>
          <w:spacing w:val="-6"/>
          <w:sz w:val="20"/>
        </w:rPr>
        <w:t> </w:t>
      </w:r>
      <w:r>
        <w:rPr>
          <w:rFonts w:ascii="Arial" w:hAnsi="Arial"/>
          <w:b/>
          <w:sz w:val="20"/>
        </w:rPr>
        <w:t>y</w:t>
      </w:r>
      <w:r>
        <w:rPr>
          <w:rFonts w:ascii="Arial" w:hAnsi="Arial"/>
          <w:b/>
          <w:spacing w:val="-5"/>
          <w:sz w:val="20"/>
        </w:rPr>
        <w:t> </w:t>
      </w:r>
      <w:r>
        <w:rPr>
          <w:rFonts w:ascii="Arial" w:hAnsi="Arial"/>
          <w:b/>
          <w:spacing w:val="-2"/>
          <w:sz w:val="20"/>
        </w:rPr>
        <w:t>matanza;</w:t>
      </w:r>
    </w:p>
    <w:p>
      <w:pPr>
        <w:pStyle w:val="ListParagraph"/>
        <w:numPr>
          <w:ilvl w:val="2"/>
          <w:numId w:val="6"/>
        </w:numPr>
        <w:tabs>
          <w:tab w:pos="298" w:val="left" w:leader="none"/>
        </w:tabs>
        <w:spacing w:line="240" w:lineRule="auto" w:before="229" w:after="0"/>
        <w:ind w:left="298" w:right="0" w:hanging="297"/>
        <w:jc w:val="left"/>
        <w:rPr>
          <w:rFonts w:ascii="Arial" w:hAnsi="Arial"/>
          <w:b/>
          <w:sz w:val="20"/>
        </w:rPr>
      </w:pPr>
      <w:r>
        <w:rPr>
          <w:rFonts w:ascii="Arial" w:hAnsi="Arial"/>
          <w:b/>
          <w:sz w:val="20"/>
        </w:rPr>
        <w:t>Área</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aturdimiento</w:t>
      </w:r>
      <w:r>
        <w:rPr>
          <w:rFonts w:ascii="Arial" w:hAnsi="Arial"/>
          <w:b/>
          <w:spacing w:val="-3"/>
          <w:sz w:val="20"/>
        </w:rPr>
        <w:t> </w:t>
      </w:r>
      <w:r>
        <w:rPr>
          <w:rFonts w:ascii="Arial" w:hAnsi="Arial"/>
          <w:b/>
          <w:sz w:val="20"/>
        </w:rPr>
        <w:t>y</w:t>
      </w:r>
      <w:r>
        <w:rPr>
          <w:rFonts w:ascii="Arial" w:hAnsi="Arial"/>
          <w:b/>
          <w:spacing w:val="-6"/>
          <w:sz w:val="20"/>
        </w:rPr>
        <w:t> </w:t>
      </w:r>
      <w:r>
        <w:rPr>
          <w:rFonts w:ascii="Arial" w:hAnsi="Arial"/>
          <w:b/>
          <w:sz w:val="20"/>
        </w:rPr>
        <w:t>matanza</w:t>
      </w:r>
      <w:r>
        <w:rPr>
          <w:rFonts w:ascii="Arial" w:hAnsi="Arial"/>
          <w:b/>
          <w:spacing w:val="-7"/>
          <w:sz w:val="20"/>
        </w:rPr>
        <w:t> </w:t>
      </w:r>
      <w:r>
        <w:rPr>
          <w:rFonts w:ascii="Arial" w:hAnsi="Arial"/>
          <w:b/>
          <w:sz w:val="20"/>
        </w:rPr>
        <w:t>sin</w:t>
      </w:r>
      <w:r>
        <w:rPr>
          <w:rFonts w:ascii="Arial" w:hAnsi="Arial"/>
          <w:b/>
          <w:spacing w:val="-6"/>
          <w:sz w:val="20"/>
        </w:rPr>
        <w:t> </w:t>
      </w:r>
      <w:r>
        <w:rPr>
          <w:rFonts w:ascii="Arial" w:hAnsi="Arial"/>
          <w:b/>
          <w:sz w:val="20"/>
        </w:rPr>
        <w:t>visibilidad</w:t>
      </w:r>
      <w:r>
        <w:rPr>
          <w:rFonts w:ascii="Arial" w:hAnsi="Arial"/>
          <w:b/>
          <w:spacing w:val="-3"/>
          <w:sz w:val="20"/>
        </w:rPr>
        <w:t> </w:t>
      </w:r>
      <w:r>
        <w:rPr>
          <w:rFonts w:ascii="Arial" w:hAnsi="Arial"/>
          <w:b/>
          <w:sz w:val="20"/>
        </w:rPr>
        <w:t>para</w:t>
      </w:r>
      <w:r>
        <w:rPr>
          <w:rFonts w:ascii="Arial" w:hAnsi="Arial"/>
          <w:b/>
          <w:spacing w:val="-6"/>
          <w:sz w:val="20"/>
        </w:rPr>
        <w:t> </w:t>
      </w:r>
      <w:r>
        <w:rPr>
          <w:rFonts w:ascii="Arial" w:hAnsi="Arial"/>
          <w:b/>
          <w:sz w:val="20"/>
        </w:rPr>
        <w:t>otros</w:t>
      </w:r>
      <w:r>
        <w:rPr>
          <w:rFonts w:ascii="Arial" w:hAnsi="Arial"/>
          <w:b/>
          <w:spacing w:val="-6"/>
          <w:sz w:val="20"/>
        </w:rPr>
        <w:t> </w:t>
      </w:r>
      <w:r>
        <w:rPr>
          <w:rFonts w:ascii="Arial" w:hAnsi="Arial"/>
          <w:b/>
          <w:spacing w:val="-2"/>
          <w:sz w:val="20"/>
        </w:rPr>
        <w:t>animales;</w:t>
      </w:r>
    </w:p>
    <w:p>
      <w:pPr>
        <w:pStyle w:val="BodyText"/>
        <w:spacing w:before="1"/>
        <w:ind w:left="0"/>
        <w:rPr>
          <w:rFonts w:ascii="Arial"/>
          <w:b/>
        </w:rPr>
      </w:pPr>
    </w:p>
    <w:p>
      <w:pPr>
        <w:pStyle w:val="ListParagraph"/>
        <w:numPr>
          <w:ilvl w:val="2"/>
          <w:numId w:val="6"/>
        </w:numPr>
        <w:tabs>
          <w:tab w:pos="353" w:val="left" w:leader="none"/>
        </w:tabs>
        <w:spacing w:line="240" w:lineRule="auto" w:before="0" w:after="0"/>
        <w:ind w:left="353" w:right="0" w:hanging="352"/>
        <w:jc w:val="left"/>
        <w:rPr>
          <w:rFonts w:ascii="Arial" w:hAnsi="Arial"/>
          <w:b/>
          <w:sz w:val="20"/>
        </w:rPr>
      </w:pPr>
      <w:r>
        <w:rPr>
          <w:rFonts w:ascii="Arial" w:hAnsi="Arial"/>
          <w:b/>
          <w:sz w:val="20"/>
        </w:rPr>
        <w:t>Área</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escaldado</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extracción</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pacing w:val="-2"/>
          <w:sz w:val="20"/>
        </w:rPr>
        <w:t>vísceras;</w:t>
      </w:r>
    </w:p>
    <w:p>
      <w:pPr>
        <w:pStyle w:val="BodyText"/>
        <w:ind w:left="0"/>
        <w:rPr>
          <w:rFonts w:ascii="Arial"/>
          <w:b/>
        </w:rPr>
      </w:pPr>
    </w:p>
    <w:p>
      <w:pPr>
        <w:pStyle w:val="ListParagraph"/>
        <w:numPr>
          <w:ilvl w:val="2"/>
          <w:numId w:val="6"/>
        </w:numPr>
        <w:tabs>
          <w:tab w:pos="410" w:val="left" w:leader="none"/>
        </w:tabs>
        <w:spacing w:line="240" w:lineRule="auto" w:before="1" w:after="0"/>
        <w:ind w:left="410" w:right="0" w:hanging="409"/>
        <w:jc w:val="left"/>
        <w:rPr>
          <w:rFonts w:ascii="Arial" w:hAnsi="Arial"/>
          <w:b/>
          <w:sz w:val="20"/>
        </w:rPr>
      </w:pPr>
      <w:r>
        <w:rPr>
          <w:rFonts w:ascii="Arial" w:hAnsi="Arial"/>
          <w:b/>
          <w:sz w:val="20"/>
        </w:rPr>
        <w:t>Área</w:t>
      </w:r>
      <w:r>
        <w:rPr>
          <w:rFonts w:ascii="Arial" w:hAnsi="Arial"/>
          <w:b/>
          <w:spacing w:val="-6"/>
          <w:sz w:val="20"/>
        </w:rPr>
        <w:t> </w:t>
      </w:r>
      <w:r>
        <w:rPr>
          <w:rFonts w:ascii="Arial" w:hAnsi="Arial"/>
          <w:b/>
          <w:sz w:val="20"/>
        </w:rPr>
        <w:t>de</w:t>
      </w:r>
      <w:r>
        <w:rPr>
          <w:rFonts w:ascii="Arial" w:hAnsi="Arial"/>
          <w:b/>
          <w:spacing w:val="-3"/>
          <w:sz w:val="20"/>
        </w:rPr>
        <w:t> </w:t>
      </w:r>
      <w:r>
        <w:rPr>
          <w:rFonts w:ascii="Arial" w:hAnsi="Arial"/>
          <w:b/>
          <w:spacing w:val="-2"/>
          <w:sz w:val="20"/>
        </w:rPr>
        <w:t>canal;</w:t>
      </w:r>
    </w:p>
    <w:p>
      <w:pPr>
        <w:pStyle w:val="ListParagraph"/>
        <w:numPr>
          <w:ilvl w:val="2"/>
          <w:numId w:val="6"/>
        </w:numPr>
        <w:tabs>
          <w:tab w:pos="298" w:val="left" w:leader="none"/>
        </w:tabs>
        <w:spacing w:line="240" w:lineRule="auto" w:before="228" w:after="0"/>
        <w:ind w:left="298" w:right="0" w:hanging="297"/>
        <w:jc w:val="left"/>
        <w:rPr>
          <w:rFonts w:ascii="Arial" w:hAnsi="Arial"/>
          <w:b/>
          <w:sz w:val="20"/>
        </w:rPr>
      </w:pPr>
      <w:r>
        <w:rPr>
          <w:rFonts w:ascii="Arial" w:hAnsi="Arial"/>
          <w:b/>
          <w:sz w:val="20"/>
        </w:rPr>
        <w:t>Área</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recolección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residuos</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manejo</w:t>
      </w:r>
      <w:r>
        <w:rPr>
          <w:rFonts w:ascii="Arial" w:hAnsi="Arial"/>
          <w:b/>
          <w:spacing w:val="-4"/>
          <w:sz w:val="20"/>
        </w:rPr>
        <w:t> </w:t>
      </w:r>
      <w:r>
        <w:rPr>
          <w:rFonts w:ascii="Arial" w:hAnsi="Arial"/>
          <w:b/>
          <w:sz w:val="20"/>
        </w:rPr>
        <w:t>especial</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pacing w:val="-2"/>
          <w:sz w:val="20"/>
        </w:rPr>
        <w:t>peligroso;</w:t>
      </w:r>
    </w:p>
    <w:p>
      <w:pPr>
        <w:pStyle w:val="BodyText"/>
        <w:spacing w:before="1"/>
        <w:ind w:left="0"/>
        <w:rPr>
          <w:rFonts w:ascii="Arial"/>
          <w:b/>
        </w:rPr>
      </w:pPr>
    </w:p>
    <w:p>
      <w:pPr>
        <w:pStyle w:val="ListParagraph"/>
        <w:numPr>
          <w:ilvl w:val="2"/>
          <w:numId w:val="6"/>
        </w:numPr>
        <w:tabs>
          <w:tab w:pos="242" w:val="left" w:leader="none"/>
        </w:tabs>
        <w:spacing w:line="240" w:lineRule="auto" w:before="0" w:after="0"/>
        <w:ind w:left="242" w:right="0" w:hanging="241"/>
        <w:jc w:val="left"/>
        <w:rPr>
          <w:rFonts w:ascii="Arial" w:hAnsi="Arial"/>
          <w:b/>
          <w:sz w:val="20"/>
        </w:rPr>
      </w:pPr>
      <w:r>
        <w:rPr>
          <w:rFonts w:ascii="Arial" w:hAnsi="Arial"/>
          <w:b/>
          <w:sz w:val="20"/>
        </w:rPr>
        <w:t>Sistema</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video</w:t>
      </w:r>
      <w:r>
        <w:rPr>
          <w:rFonts w:ascii="Arial" w:hAnsi="Arial"/>
          <w:b/>
          <w:spacing w:val="-5"/>
          <w:sz w:val="20"/>
        </w:rPr>
        <w:t> </w:t>
      </w:r>
      <w:r>
        <w:rPr>
          <w:rFonts w:ascii="Arial" w:hAnsi="Arial"/>
          <w:b/>
          <w:sz w:val="20"/>
        </w:rPr>
        <w:t>vigilancia</w:t>
      </w:r>
      <w:r>
        <w:rPr>
          <w:rFonts w:ascii="Arial" w:hAnsi="Arial"/>
          <w:b/>
          <w:spacing w:val="-7"/>
          <w:sz w:val="20"/>
        </w:rPr>
        <w:t> </w:t>
      </w:r>
      <w:r>
        <w:rPr>
          <w:rFonts w:ascii="Arial" w:hAnsi="Arial"/>
          <w:b/>
          <w:sz w:val="20"/>
        </w:rPr>
        <w:t>en</w:t>
      </w:r>
      <w:r>
        <w:rPr>
          <w:rFonts w:ascii="Arial" w:hAnsi="Arial"/>
          <w:b/>
          <w:spacing w:val="-6"/>
          <w:sz w:val="20"/>
        </w:rPr>
        <w:t> </w:t>
      </w:r>
      <w:r>
        <w:rPr>
          <w:rFonts w:ascii="Arial" w:hAnsi="Arial"/>
          <w:b/>
          <w:sz w:val="20"/>
        </w:rPr>
        <w:t>las</w:t>
      </w:r>
      <w:r>
        <w:rPr>
          <w:rFonts w:ascii="Arial" w:hAnsi="Arial"/>
          <w:b/>
          <w:spacing w:val="-4"/>
          <w:sz w:val="20"/>
        </w:rPr>
        <w:t> </w:t>
      </w:r>
      <w:r>
        <w:rPr>
          <w:rFonts w:ascii="Arial" w:hAnsi="Arial"/>
          <w:b/>
          <w:sz w:val="20"/>
        </w:rPr>
        <w:t>áreas</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manejo,</w:t>
      </w:r>
      <w:r>
        <w:rPr>
          <w:rFonts w:ascii="Arial" w:hAnsi="Arial"/>
          <w:b/>
          <w:spacing w:val="-6"/>
          <w:sz w:val="20"/>
        </w:rPr>
        <w:t> </w:t>
      </w:r>
      <w:r>
        <w:rPr>
          <w:rFonts w:ascii="Arial" w:hAnsi="Arial"/>
          <w:b/>
          <w:sz w:val="20"/>
        </w:rPr>
        <w:t>aturdimiento</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z w:val="20"/>
        </w:rPr>
        <w:t>matanza</w:t>
      </w:r>
      <w:r>
        <w:rPr>
          <w:rFonts w:ascii="Arial" w:hAnsi="Arial"/>
          <w:b/>
          <w:spacing w:val="-6"/>
          <w:sz w:val="20"/>
        </w:rPr>
        <w:t> </w:t>
      </w:r>
      <w:r>
        <w:rPr>
          <w:rFonts w:ascii="Arial" w:hAnsi="Arial"/>
          <w:b/>
          <w:spacing w:val="-2"/>
          <w:sz w:val="20"/>
        </w:rPr>
        <w:t>animal.</w:t>
      </w:r>
    </w:p>
    <w:p>
      <w:pPr>
        <w:spacing w:before="2"/>
        <w:ind w:left="551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spacing w:before="0"/>
        <w:ind w:left="1" w:right="148" w:firstLine="0"/>
        <w:jc w:val="both"/>
        <w:rPr>
          <w:rFonts w:ascii="Arial" w:hAnsi="Arial"/>
          <w:b/>
          <w:sz w:val="20"/>
        </w:rPr>
      </w:pPr>
      <w:r>
        <w:rPr>
          <w:rFonts w:ascii="Arial" w:hAnsi="Arial"/>
          <w:b/>
          <w:sz w:val="20"/>
        </w:rPr>
        <w:t>Artículo 62 Ter. La información, documentación y grabaciones de video vigilancia de los rastros, son</w:t>
      </w:r>
      <w:r>
        <w:rPr>
          <w:rFonts w:ascii="Arial" w:hAnsi="Arial"/>
          <w:b/>
          <w:spacing w:val="56"/>
          <w:sz w:val="20"/>
        </w:rPr>
        <w:t> </w:t>
      </w:r>
      <w:r>
        <w:rPr>
          <w:rFonts w:ascii="Arial" w:hAnsi="Arial"/>
          <w:b/>
          <w:sz w:val="20"/>
        </w:rPr>
        <w:t>información</w:t>
      </w:r>
      <w:r>
        <w:rPr>
          <w:rFonts w:ascii="Arial" w:hAnsi="Arial"/>
          <w:b/>
          <w:spacing w:val="56"/>
          <w:sz w:val="20"/>
        </w:rPr>
        <w:t> </w:t>
      </w:r>
      <w:r>
        <w:rPr>
          <w:rFonts w:ascii="Arial" w:hAnsi="Arial"/>
          <w:b/>
          <w:sz w:val="20"/>
        </w:rPr>
        <w:t>pública,</w:t>
      </w:r>
      <w:r>
        <w:rPr>
          <w:rFonts w:ascii="Arial" w:hAnsi="Arial"/>
          <w:b/>
          <w:spacing w:val="55"/>
          <w:sz w:val="20"/>
        </w:rPr>
        <w:t> </w:t>
      </w:r>
      <w:r>
        <w:rPr>
          <w:rFonts w:ascii="Arial" w:hAnsi="Arial"/>
          <w:b/>
          <w:sz w:val="20"/>
        </w:rPr>
        <w:t>por</w:t>
      </w:r>
      <w:r>
        <w:rPr>
          <w:rFonts w:ascii="Arial" w:hAnsi="Arial"/>
          <w:b/>
          <w:spacing w:val="54"/>
          <w:sz w:val="20"/>
        </w:rPr>
        <w:t> </w:t>
      </w:r>
      <w:r>
        <w:rPr>
          <w:rFonts w:ascii="Arial" w:hAnsi="Arial"/>
          <w:b/>
          <w:sz w:val="20"/>
        </w:rPr>
        <w:t>lo</w:t>
      </w:r>
      <w:r>
        <w:rPr>
          <w:rFonts w:ascii="Arial" w:hAnsi="Arial"/>
          <w:b/>
          <w:spacing w:val="55"/>
          <w:sz w:val="20"/>
        </w:rPr>
        <w:t> </w:t>
      </w:r>
      <w:r>
        <w:rPr>
          <w:rFonts w:ascii="Arial" w:hAnsi="Arial"/>
          <w:b/>
          <w:sz w:val="20"/>
        </w:rPr>
        <w:t>tanto,</w:t>
      </w:r>
      <w:r>
        <w:rPr>
          <w:rFonts w:ascii="Arial" w:hAnsi="Arial"/>
          <w:b/>
          <w:spacing w:val="55"/>
          <w:sz w:val="20"/>
        </w:rPr>
        <w:t> </w:t>
      </w:r>
      <w:r>
        <w:rPr>
          <w:rFonts w:ascii="Arial" w:hAnsi="Arial"/>
          <w:b/>
          <w:sz w:val="20"/>
        </w:rPr>
        <w:t>están</w:t>
      </w:r>
      <w:r>
        <w:rPr>
          <w:rFonts w:ascii="Arial" w:hAnsi="Arial"/>
          <w:b/>
          <w:spacing w:val="55"/>
          <w:sz w:val="20"/>
        </w:rPr>
        <w:t> </w:t>
      </w:r>
      <w:r>
        <w:rPr>
          <w:rFonts w:ascii="Arial" w:hAnsi="Arial"/>
          <w:b/>
          <w:sz w:val="20"/>
        </w:rPr>
        <w:t>sujetas</w:t>
      </w:r>
      <w:r>
        <w:rPr>
          <w:rFonts w:ascii="Arial" w:hAnsi="Arial"/>
          <w:b/>
          <w:spacing w:val="54"/>
          <w:sz w:val="20"/>
        </w:rPr>
        <w:t> </w:t>
      </w:r>
      <w:r>
        <w:rPr>
          <w:rFonts w:ascii="Arial" w:hAnsi="Arial"/>
          <w:b/>
          <w:sz w:val="20"/>
        </w:rPr>
        <w:t>a</w:t>
      </w:r>
      <w:r>
        <w:rPr>
          <w:rFonts w:ascii="Arial" w:hAnsi="Arial"/>
          <w:b/>
          <w:spacing w:val="55"/>
          <w:sz w:val="20"/>
        </w:rPr>
        <w:t> </w:t>
      </w:r>
      <w:r>
        <w:rPr>
          <w:rFonts w:ascii="Arial" w:hAnsi="Arial"/>
          <w:b/>
          <w:sz w:val="20"/>
        </w:rPr>
        <w:t>las</w:t>
      </w:r>
      <w:r>
        <w:rPr>
          <w:rFonts w:ascii="Arial" w:hAnsi="Arial"/>
          <w:b/>
          <w:spacing w:val="54"/>
          <w:sz w:val="20"/>
        </w:rPr>
        <w:t> </w:t>
      </w:r>
      <w:r>
        <w:rPr>
          <w:rFonts w:ascii="Arial" w:hAnsi="Arial"/>
          <w:b/>
          <w:sz w:val="20"/>
        </w:rPr>
        <w:t>leyes</w:t>
      </w:r>
      <w:r>
        <w:rPr>
          <w:rFonts w:ascii="Arial" w:hAnsi="Arial"/>
          <w:b/>
          <w:spacing w:val="54"/>
          <w:sz w:val="20"/>
        </w:rPr>
        <w:t> </w:t>
      </w:r>
      <w:r>
        <w:rPr>
          <w:rFonts w:ascii="Arial" w:hAnsi="Arial"/>
          <w:b/>
          <w:sz w:val="20"/>
        </w:rPr>
        <w:t>aplicables</w:t>
      </w:r>
      <w:r>
        <w:rPr>
          <w:rFonts w:ascii="Arial" w:hAnsi="Arial"/>
          <w:b/>
          <w:spacing w:val="54"/>
          <w:sz w:val="20"/>
        </w:rPr>
        <w:t> </w:t>
      </w:r>
      <w:r>
        <w:rPr>
          <w:rFonts w:ascii="Arial" w:hAnsi="Arial"/>
          <w:b/>
          <w:sz w:val="20"/>
        </w:rPr>
        <w:t>en</w:t>
      </w:r>
      <w:r>
        <w:rPr>
          <w:rFonts w:ascii="Arial" w:hAnsi="Arial"/>
          <w:b/>
          <w:spacing w:val="55"/>
          <w:sz w:val="20"/>
        </w:rPr>
        <w:t> </w:t>
      </w:r>
      <w:r>
        <w:rPr>
          <w:rFonts w:ascii="Arial" w:hAnsi="Arial"/>
          <w:b/>
          <w:sz w:val="20"/>
        </w:rPr>
        <w:t>esta</w:t>
      </w:r>
      <w:r>
        <w:rPr>
          <w:rFonts w:ascii="Arial" w:hAnsi="Arial"/>
          <w:b/>
          <w:spacing w:val="54"/>
          <w:sz w:val="20"/>
        </w:rPr>
        <w:t> </w:t>
      </w:r>
      <w:r>
        <w:rPr>
          <w:rFonts w:ascii="Arial" w:hAnsi="Arial"/>
          <w:b/>
          <w:spacing w:val="-2"/>
          <w:sz w:val="20"/>
        </w:rPr>
        <w:t>materia.</w:t>
      </w:r>
    </w:p>
    <w:p>
      <w:pPr>
        <w:pStyle w:val="BodyText"/>
        <w:ind w:left="0"/>
        <w:rPr>
          <w:rFonts w:ascii="Arial"/>
          <w:b/>
        </w:rPr>
      </w:pPr>
    </w:p>
    <w:p>
      <w:pPr>
        <w:spacing w:before="0"/>
        <w:ind w:left="551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Heading1"/>
        <w:ind w:left="3021" w:right="2949" w:firstLine="33"/>
        <w:jc w:val="left"/>
      </w:pPr>
      <w:r>
        <w:rPr/>
        <w:t>CAPÍTULO</w:t>
      </w:r>
      <w:r>
        <w:rPr>
          <w:spacing w:val="-1"/>
        </w:rPr>
        <w:t> </w:t>
      </w:r>
      <w:r>
        <w:rPr/>
        <w:t>DÉCIMO</w:t>
      </w:r>
      <w:r>
        <w:rPr>
          <w:spacing w:val="-1"/>
        </w:rPr>
        <w:t> </w:t>
      </w:r>
      <w:r>
        <w:rPr/>
        <w:t>TERCERO</w:t>
      </w:r>
      <w:r>
        <w:rPr>
          <w:spacing w:val="-1"/>
        </w:rPr>
        <w:t> </w:t>
      </w:r>
      <w:r>
        <w:rPr/>
        <w:t>BIS DE</w:t>
      </w:r>
      <w:r>
        <w:rPr>
          <w:spacing w:val="-8"/>
        </w:rPr>
        <w:t> </w:t>
      </w:r>
      <w:r>
        <w:rPr/>
        <w:t>LOS</w:t>
      </w:r>
      <w:r>
        <w:rPr>
          <w:spacing w:val="-3"/>
        </w:rPr>
        <w:t> </w:t>
      </w:r>
      <w:r>
        <w:rPr/>
        <w:t>ANIMALES</w:t>
      </w:r>
      <w:r>
        <w:rPr>
          <w:spacing w:val="-5"/>
        </w:rPr>
        <w:t> </w:t>
      </w:r>
      <w:r>
        <w:rPr/>
        <w:t>PARA</w:t>
      </w:r>
      <w:r>
        <w:rPr>
          <w:spacing w:val="-5"/>
        </w:rPr>
        <w:t> </w:t>
      </w:r>
      <w:r>
        <w:rPr>
          <w:spacing w:val="-2"/>
        </w:rPr>
        <w:t>ABASTO</w:t>
      </w:r>
    </w:p>
    <w:p>
      <w:pPr>
        <w:pStyle w:val="Heading1"/>
        <w:spacing w:after="0"/>
        <w:jc w:val="left"/>
        <w:sectPr>
          <w:pgSz w:w="12250" w:h="15850"/>
          <w:pgMar w:header="15" w:footer="776" w:top="1740" w:bottom="960" w:left="1417" w:right="1275"/>
        </w:sectPr>
      </w:pPr>
    </w:p>
    <w:p>
      <w:pPr>
        <w:spacing w:before="84"/>
        <w:ind w:left="6014" w:right="0" w:firstLine="0"/>
        <w:jc w:val="lef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27</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junio</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pacing w:val="-4"/>
          <w:sz w:val="14"/>
        </w:rPr>
        <w:t>2022.</w:t>
      </w:r>
    </w:p>
    <w:p>
      <w:pPr>
        <w:pStyle w:val="BodyText"/>
        <w:spacing w:before="68"/>
        <w:ind w:left="0"/>
        <w:rPr>
          <w:rFonts w:ascii="Arial"/>
          <w:i/>
          <w:sz w:val="14"/>
        </w:rPr>
      </w:pPr>
    </w:p>
    <w:p>
      <w:pPr>
        <w:spacing w:before="1"/>
        <w:ind w:left="1" w:right="148" w:firstLine="0"/>
        <w:jc w:val="both"/>
        <w:rPr>
          <w:rFonts w:ascii="Arial" w:hAnsi="Arial"/>
          <w:b/>
          <w:sz w:val="20"/>
        </w:rPr>
      </w:pPr>
      <w:r>
        <w:rPr>
          <w:rFonts w:ascii="Arial" w:hAnsi="Arial"/>
          <w:b/>
          <w:sz w:val="20"/>
        </w:rPr>
        <w:t>Artículo 62 Quáter.- En las unidades de producción pecuaria de cualquier especie de animal doméstico destinado al abasto, además, de cumplir con lo dispuesto en las leyes federales, normas oficiales mexicanas u otras leyes estatales o reglamentos municipales, deben contar con:</w:t>
      </w:r>
    </w:p>
    <w:p>
      <w:pPr>
        <w:pStyle w:val="ListParagraph"/>
        <w:numPr>
          <w:ilvl w:val="0"/>
          <w:numId w:val="7"/>
        </w:numPr>
        <w:tabs>
          <w:tab w:pos="225" w:val="left" w:leader="none"/>
        </w:tabs>
        <w:spacing w:line="240" w:lineRule="auto" w:before="229" w:after="0"/>
        <w:ind w:left="1" w:right="151" w:firstLine="0"/>
        <w:jc w:val="left"/>
        <w:rPr>
          <w:rFonts w:ascii="Arial" w:hAnsi="Arial"/>
          <w:b/>
          <w:sz w:val="20"/>
        </w:rPr>
      </w:pPr>
      <w:r>
        <w:rPr>
          <w:rFonts w:ascii="Arial" w:hAnsi="Arial"/>
          <w:b/>
          <w:sz w:val="20"/>
        </w:rPr>
        <w:t>Los</w:t>
      </w:r>
      <w:r>
        <w:rPr>
          <w:rFonts w:ascii="Arial" w:hAnsi="Arial"/>
          <w:b/>
          <w:spacing w:val="40"/>
          <w:sz w:val="20"/>
        </w:rPr>
        <w:t> </w:t>
      </w:r>
      <w:r>
        <w:rPr>
          <w:rFonts w:ascii="Arial" w:hAnsi="Arial"/>
          <w:b/>
          <w:sz w:val="20"/>
        </w:rPr>
        <w:t>animales</w:t>
      </w:r>
      <w:r>
        <w:rPr>
          <w:rFonts w:ascii="Arial" w:hAnsi="Arial"/>
          <w:b/>
          <w:spacing w:val="40"/>
          <w:sz w:val="20"/>
        </w:rPr>
        <w:t> </w:t>
      </w:r>
      <w:r>
        <w:rPr>
          <w:rFonts w:ascii="Arial" w:hAnsi="Arial"/>
          <w:b/>
          <w:sz w:val="20"/>
        </w:rPr>
        <w:t>deben</w:t>
      </w:r>
      <w:r>
        <w:rPr>
          <w:rFonts w:ascii="Arial" w:hAnsi="Arial"/>
          <w:b/>
          <w:spacing w:val="40"/>
          <w:sz w:val="20"/>
        </w:rPr>
        <w:t> </w:t>
      </w:r>
      <w:r>
        <w:rPr>
          <w:rFonts w:ascii="Arial" w:hAnsi="Arial"/>
          <w:b/>
          <w:sz w:val="20"/>
        </w:rPr>
        <w:t>tener</w:t>
      </w:r>
      <w:r>
        <w:rPr>
          <w:rFonts w:ascii="Arial" w:hAnsi="Arial"/>
          <w:b/>
          <w:spacing w:val="40"/>
          <w:sz w:val="20"/>
        </w:rPr>
        <w:t> </w:t>
      </w:r>
      <w:r>
        <w:rPr>
          <w:rFonts w:ascii="Arial" w:hAnsi="Arial"/>
          <w:b/>
          <w:sz w:val="20"/>
        </w:rPr>
        <w:t>fácil</w:t>
      </w:r>
      <w:r>
        <w:rPr>
          <w:rFonts w:ascii="Arial" w:hAnsi="Arial"/>
          <w:b/>
          <w:spacing w:val="40"/>
          <w:sz w:val="20"/>
        </w:rPr>
        <w:t> </w:t>
      </w:r>
      <w:r>
        <w:rPr>
          <w:rFonts w:ascii="Arial" w:hAnsi="Arial"/>
          <w:b/>
          <w:sz w:val="20"/>
        </w:rPr>
        <w:t>acceso</w:t>
      </w:r>
      <w:r>
        <w:rPr>
          <w:rFonts w:ascii="Arial" w:hAnsi="Arial"/>
          <w:b/>
          <w:spacing w:val="40"/>
          <w:sz w:val="20"/>
        </w:rPr>
        <w:t> </w:t>
      </w:r>
      <w:r>
        <w:rPr>
          <w:rFonts w:ascii="Arial" w:hAnsi="Arial"/>
          <w:b/>
          <w:sz w:val="20"/>
        </w:rPr>
        <w:t>a</w:t>
      </w:r>
      <w:r>
        <w:rPr>
          <w:rFonts w:ascii="Arial" w:hAnsi="Arial"/>
          <w:b/>
          <w:spacing w:val="40"/>
          <w:sz w:val="20"/>
        </w:rPr>
        <w:t> </w:t>
      </w:r>
      <w:r>
        <w:rPr>
          <w:rFonts w:ascii="Arial" w:hAnsi="Arial"/>
          <w:b/>
          <w:sz w:val="20"/>
        </w:rPr>
        <w:t>suficiente</w:t>
      </w:r>
      <w:r>
        <w:rPr>
          <w:rFonts w:ascii="Arial" w:hAnsi="Arial"/>
          <w:b/>
          <w:spacing w:val="40"/>
          <w:sz w:val="20"/>
        </w:rPr>
        <w:t> </w:t>
      </w:r>
      <w:r>
        <w:rPr>
          <w:rFonts w:ascii="Arial" w:hAnsi="Arial"/>
          <w:b/>
          <w:sz w:val="20"/>
        </w:rPr>
        <w:t>alimento</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agua,</w:t>
      </w:r>
      <w:r>
        <w:rPr>
          <w:rFonts w:ascii="Arial" w:hAnsi="Arial"/>
          <w:b/>
          <w:spacing w:val="40"/>
          <w:sz w:val="20"/>
        </w:rPr>
        <w:t> </w:t>
      </w:r>
      <w:r>
        <w:rPr>
          <w:rFonts w:ascii="Arial" w:hAnsi="Arial"/>
          <w:b/>
          <w:sz w:val="20"/>
        </w:rPr>
        <w:t>acorde</w:t>
      </w:r>
      <w:r>
        <w:rPr>
          <w:rFonts w:ascii="Arial" w:hAnsi="Arial"/>
          <w:b/>
          <w:spacing w:val="40"/>
          <w:sz w:val="20"/>
        </w:rPr>
        <w:t> </w:t>
      </w:r>
      <w:r>
        <w:rPr>
          <w:rFonts w:ascii="Arial" w:hAnsi="Arial"/>
          <w:b/>
          <w:sz w:val="20"/>
        </w:rPr>
        <w:t>a</w:t>
      </w:r>
      <w:r>
        <w:rPr>
          <w:rFonts w:ascii="Arial" w:hAnsi="Arial"/>
          <w:b/>
          <w:spacing w:val="40"/>
          <w:sz w:val="20"/>
        </w:rPr>
        <w:t> </w:t>
      </w:r>
      <w:r>
        <w:rPr>
          <w:rFonts w:ascii="Arial" w:hAnsi="Arial"/>
          <w:b/>
          <w:sz w:val="20"/>
        </w:rPr>
        <w:t>su</w:t>
      </w:r>
      <w:r>
        <w:rPr>
          <w:rFonts w:ascii="Arial" w:hAnsi="Arial"/>
          <w:b/>
          <w:spacing w:val="40"/>
          <w:sz w:val="20"/>
        </w:rPr>
        <w:t> </w:t>
      </w:r>
      <w:r>
        <w:rPr>
          <w:rFonts w:ascii="Arial" w:hAnsi="Arial"/>
          <w:b/>
          <w:sz w:val="20"/>
        </w:rPr>
        <w:t>edad</w:t>
      </w:r>
      <w:r>
        <w:rPr>
          <w:rFonts w:ascii="Arial" w:hAnsi="Arial"/>
          <w:b/>
          <w:spacing w:val="40"/>
          <w:sz w:val="20"/>
        </w:rPr>
        <w:t> </w:t>
      </w:r>
      <w:r>
        <w:rPr>
          <w:rFonts w:ascii="Arial" w:hAnsi="Arial"/>
          <w:b/>
          <w:sz w:val="20"/>
        </w:rPr>
        <w:t>y</w:t>
      </w:r>
      <w:r>
        <w:rPr>
          <w:rFonts w:ascii="Arial" w:hAnsi="Arial"/>
          <w:b/>
          <w:spacing w:val="80"/>
          <w:sz w:val="20"/>
        </w:rPr>
        <w:t> </w:t>
      </w:r>
      <w:r>
        <w:rPr>
          <w:rFonts w:ascii="Arial" w:hAnsi="Arial"/>
          <w:b/>
          <w:sz w:val="20"/>
        </w:rPr>
        <w:t>características biológicas;</w:t>
      </w:r>
    </w:p>
    <w:p>
      <w:pPr>
        <w:pStyle w:val="ListParagraph"/>
        <w:numPr>
          <w:ilvl w:val="0"/>
          <w:numId w:val="7"/>
        </w:numPr>
        <w:tabs>
          <w:tab w:pos="249" w:val="left" w:leader="none"/>
        </w:tabs>
        <w:spacing w:line="240" w:lineRule="auto" w:before="229" w:after="0"/>
        <w:ind w:left="1" w:right="151" w:firstLine="0"/>
        <w:jc w:val="left"/>
        <w:rPr>
          <w:rFonts w:ascii="Arial"/>
          <w:b/>
          <w:sz w:val="20"/>
        </w:rPr>
      </w:pPr>
      <w:r>
        <w:rPr>
          <w:rFonts w:ascii="Arial"/>
          <w:b/>
          <w:sz w:val="20"/>
        </w:rPr>
        <w:t>El</w:t>
      </w:r>
      <w:r>
        <w:rPr>
          <w:rFonts w:ascii="Arial"/>
          <w:b/>
          <w:spacing w:val="25"/>
          <w:sz w:val="20"/>
        </w:rPr>
        <w:t> </w:t>
      </w:r>
      <w:r>
        <w:rPr>
          <w:rFonts w:ascii="Arial"/>
          <w:b/>
          <w:sz w:val="20"/>
        </w:rPr>
        <w:t>ambiente</w:t>
      </w:r>
      <w:r>
        <w:rPr>
          <w:rFonts w:ascii="Arial"/>
          <w:b/>
          <w:spacing w:val="25"/>
          <w:sz w:val="20"/>
        </w:rPr>
        <w:t> </w:t>
      </w:r>
      <w:r>
        <w:rPr>
          <w:rFonts w:ascii="Arial"/>
          <w:b/>
          <w:sz w:val="20"/>
        </w:rPr>
        <w:t>donde</w:t>
      </w:r>
      <w:r>
        <w:rPr>
          <w:rFonts w:ascii="Arial"/>
          <w:b/>
          <w:spacing w:val="25"/>
          <w:sz w:val="20"/>
        </w:rPr>
        <w:t> </w:t>
      </w:r>
      <w:r>
        <w:rPr>
          <w:rFonts w:ascii="Arial"/>
          <w:b/>
          <w:sz w:val="20"/>
        </w:rPr>
        <w:t>se</w:t>
      </w:r>
      <w:r>
        <w:rPr>
          <w:rFonts w:ascii="Arial"/>
          <w:b/>
          <w:spacing w:val="25"/>
          <w:sz w:val="20"/>
        </w:rPr>
        <w:t> </w:t>
      </w:r>
      <w:r>
        <w:rPr>
          <w:rFonts w:ascii="Arial"/>
          <w:b/>
          <w:sz w:val="20"/>
        </w:rPr>
        <w:t>introduzca</w:t>
      </w:r>
      <w:r>
        <w:rPr>
          <w:rFonts w:ascii="Arial"/>
          <w:b/>
          <w:spacing w:val="25"/>
          <w:sz w:val="20"/>
        </w:rPr>
        <w:t> </w:t>
      </w:r>
      <w:r>
        <w:rPr>
          <w:rFonts w:ascii="Arial"/>
          <w:b/>
          <w:sz w:val="20"/>
        </w:rPr>
        <w:t>al</w:t>
      </w:r>
      <w:r>
        <w:rPr>
          <w:rFonts w:ascii="Arial"/>
          <w:b/>
          <w:spacing w:val="25"/>
          <w:sz w:val="20"/>
        </w:rPr>
        <w:t> </w:t>
      </w:r>
      <w:r>
        <w:rPr>
          <w:rFonts w:ascii="Arial"/>
          <w:b/>
          <w:sz w:val="20"/>
        </w:rPr>
        <w:t>animal</w:t>
      </w:r>
      <w:r>
        <w:rPr>
          <w:rFonts w:ascii="Arial"/>
          <w:b/>
          <w:spacing w:val="23"/>
          <w:sz w:val="20"/>
        </w:rPr>
        <w:t> </w:t>
      </w:r>
      <w:r>
        <w:rPr>
          <w:rFonts w:ascii="Arial"/>
          <w:b/>
          <w:sz w:val="20"/>
        </w:rPr>
        <w:t>debe</w:t>
      </w:r>
      <w:r>
        <w:rPr>
          <w:rFonts w:ascii="Arial"/>
          <w:b/>
          <w:spacing w:val="23"/>
          <w:sz w:val="20"/>
        </w:rPr>
        <w:t> </w:t>
      </w:r>
      <w:r>
        <w:rPr>
          <w:rFonts w:ascii="Arial"/>
          <w:b/>
          <w:sz w:val="20"/>
        </w:rPr>
        <w:t>adaptarse</w:t>
      </w:r>
      <w:r>
        <w:rPr>
          <w:rFonts w:ascii="Arial"/>
          <w:b/>
          <w:spacing w:val="25"/>
          <w:sz w:val="20"/>
        </w:rPr>
        <w:t> </w:t>
      </w:r>
      <w:r>
        <w:rPr>
          <w:rFonts w:ascii="Arial"/>
          <w:b/>
          <w:sz w:val="20"/>
        </w:rPr>
        <w:t>a</w:t>
      </w:r>
      <w:r>
        <w:rPr>
          <w:rFonts w:ascii="Arial"/>
          <w:b/>
          <w:spacing w:val="23"/>
          <w:sz w:val="20"/>
        </w:rPr>
        <w:t> </w:t>
      </w:r>
      <w:r>
        <w:rPr>
          <w:rFonts w:ascii="Arial"/>
          <w:b/>
          <w:sz w:val="20"/>
        </w:rPr>
        <w:t>las</w:t>
      </w:r>
      <w:r>
        <w:rPr>
          <w:rFonts w:ascii="Arial"/>
          <w:b/>
          <w:spacing w:val="25"/>
          <w:sz w:val="20"/>
        </w:rPr>
        <w:t> </w:t>
      </w:r>
      <w:r>
        <w:rPr>
          <w:rFonts w:ascii="Arial"/>
          <w:b/>
          <w:sz w:val="20"/>
        </w:rPr>
        <w:t>especies</w:t>
      </w:r>
      <w:r>
        <w:rPr>
          <w:rFonts w:ascii="Arial"/>
          <w:b/>
          <w:spacing w:val="25"/>
          <w:sz w:val="20"/>
        </w:rPr>
        <w:t> </w:t>
      </w:r>
      <w:r>
        <w:rPr>
          <w:rFonts w:ascii="Arial"/>
          <w:b/>
          <w:sz w:val="20"/>
        </w:rPr>
        <w:t>para</w:t>
      </w:r>
      <w:r>
        <w:rPr>
          <w:rFonts w:ascii="Arial"/>
          <w:b/>
          <w:spacing w:val="25"/>
          <w:sz w:val="20"/>
        </w:rPr>
        <w:t> </w:t>
      </w:r>
      <w:r>
        <w:rPr>
          <w:rFonts w:ascii="Arial"/>
          <w:b/>
          <w:sz w:val="20"/>
        </w:rPr>
        <w:t>minimizar</w:t>
      </w:r>
      <w:r>
        <w:rPr>
          <w:rFonts w:ascii="Arial"/>
          <w:b/>
          <w:spacing w:val="23"/>
          <w:sz w:val="20"/>
        </w:rPr>
        <w:t> </w:t>
      </w:r>
      <w:r>
        <w:rPr>
          <w:rFonts w:ascii="Arial"/>
          <w:b/>
          <w:sz w:val="20"/>
        </w:rPr>
        <w:t>los riesgos y facilitar su comportamiento natural;</w:t>
      </w:r>
    </w:p>
    <w:p>
      <w:pPr>
        <w:pStyle w:val="BodyText"/>
        <w:spacing w:before="1"/>
        <w:ind w:left="0"/>
        <w:rPr>
          <w:rFonts w:ascii="Arial"/>
          <w:b/>
        </w:rPr>
      </w:pPr>
    </w:p>
    <w:p>
      <w:pPr>
        <w:pStyle w:val="ListParagraph"/>
        <w:numPr>
          <w:ilvl w:val="0"/>
          <w:numId w:val="7"/>
        </w:numPr>
        <w:tabs>
          <w:tab w:pos="282" w:val="left" w:leader="none"/>
        </w:tabs>
        <w:spacing w:line="240" w:lineRule="auto" w:before="0" w:after="0"/>
        <w:ind w:left="1" w:right="151" w:firstLine="0"/>
        <w:jc w:val="left"/>
        <w:rPr>
          <w:rFonts w:ascii="Arial"/>
          <w:b/>
          <w:sz w:val="20"/>
        </w:rPr>
      </w:pPr>
      <w:r>
        <w:rPr>
          <w:rFonts w:ascii="Arial"/>
          <w:b/>
          <w:sz w:val="20"/>
        </w:rPr>
        <w:t>Tener periodos suficientes e ininterrumpidos de oscuridad y luz, no inferiores a los necesarios para cada especie;</w:t>
      </w:r>
    </w:p>
    <w:p>
      <w:pPr>
        <w:pStyle w:val="BodyText"/>
        <w:ind w:left="0"/>
        <w:rPr>
          <w:rFonts w:ascii="Arial"/>
          <w:b/>
        </w:rPr>
      </w:pPr>
    </w:p>
    <w:p>
      <w:pPr>
        <w:pStyle w:val="BodyText"/>
        <w:ind w:left="0"/>
        <w:rPr>
          <w:rFonts w:ascii="Arial"/>
          <w:b/>
        </w:rPr>
      </w:pPr>
    </w:p>
    <w:p>
      <w:pPr>
        <w:pStyle w:val="ListParagraph"/>
        <w:numPr>
          <w:ilvl w:val="0"/>
          <w:numId w:val="7"/>
        </w:numPr>
        <w:tabs>
          <w:tab w:pos="331" w:val="left" w:leader="none"/>
        </w:tabs>
        <w:spacing w:line="240" w:lineRule="auto" w:before="0" w:after="0"/>
        <w:ind w:left="1" w:right="152" w:firstLine="0"/>
        <w:jc w:val="left"/>
        <w:rPr>
          <w:rFonts w:ascii="Arial" w:hAnsi="Arial"/>
          <w:b/>
          <w:sz w:val="20"/>
        </w:rPr>
      </w:pPr>
      <w:r>
        <w:rPr>
          <w:rFonts w:ascii="Arial" w:hAnsi="Arial"/>
          <w:b/>
          <w:sz w:val="20"/>
        </w:rPr>
        <w:t>Contar</w:t>
      </w:r>
      <w:r>
        <w:rPr>
          <w:rFonts w:ascii="Arial" w:hAnsi="Arial"/>
          <w:b/>
          <w:spacing w:val="29"/>
          <w:sz w:val="20"/>
        </w:rPr>
        <w:t> </w:t>
      </w:r>
      <w:r>
        <w:rPr>
          <w:rFonts w:ascii="Arial" w:hAnsi="Arial"/>
          <w:b/>
          <w:sz w:val="20"/>
        </w:rPr>
        <w:t>con</w:t>
      </w:r>
      <w:r>
        <w:rPr>
          <w:rFonts w:ascii="Arial" w:hAnsi="Arial"/>
          <w:b/>
          <w:spacing w:val="31"/>
          <w:sz w:val="20"/>
        </w:rPr>
        <w:t> </w:t>
      </w:r>
      <w:r>
        <w:rPr>
          <w:rFonts w:ascii="Arial" w:hAnsi="Arial"/>
          <w:b/>
          <w:sz w:val="20"/>
        </w:rPr>
        <w:t>instalaciones</w:t>
      </w:r>
      <w:r>
        <w:rPr>
          <w:rFonts w:ascii="Arial" w:hAnsi="Arial"/>
          <w:b/>
          <w:spacing w:val="29"/>
          <w:sz w:val="20"/>
        </w:rPr>
        <w:t> </w:t>
      </w:r>
      <w:r>
        <w:rPr>
          <w:rFonts w:ascii="Arial" w:hAnsi="Arial"/>
          <w:b/>
          <w:sz w:val="20"/>
        </w:rPr>
        <w:t>que</w:t>
      </w:r>
      <w:r>
        <w:rPr>
          <w:rFonts w:ascii="Arial" w:hAnsi="Arial"/>
          <w:b/>
          <w:spacing w:val="30"/>
          <w:sz w:val="20"/>
        </w:rPr>
        <w:t> </w:t>
      </w:r>
      <w:r>
        <w:rPr>
          <w:rFonts w:ascii="Arial" w:hAnsi="Arial"/>
          <w:b/>
          <w:sz w:val="20"/>
        </w:rPr>
        <w:t>disminuyan</w:t>
      </w:r>
      <w:r>
        <w:rPr>
          <w:rFonts w:ascii="Arial" w:hAnsi="Arial"/>
          <w:b/>
          <w:spacing w:val="30"/>
          <w:sz w:val="20"/>
        </w:rPr>
        <w:t> </w:t>
      </w:r>
      <w:r>
        <w:rPr>
          <w:rFonts w:ascii="Arial" w:hAnsi="Arial"/>
          <w:b/>
          <w:sz w:val="20"/>
        </w:rPr>
        <w:t>el</w:t>
      </w:r>
      <w:r>
        <w:rPr>
          <w:rFonts w:ascii="Arial" w:hAnsi="Arial"/>
          <w:b/>
          <w:spacing w:val="29"/>
          <w:sz w:val="20"/>
        </w:rPr>
        <w:t> </w:t>
      </w:r>
      <w:r>
        <w:rPr>
          <w:rFonts w:ascii="Arial" w:hAnsi="Arial"/>
          <w:b/>
          <w:sz w:val="20"/>
        </w:rPr>
        <w:t>riesgo</w:t>
      </w:r>
      <w:r>
        <w:rPr>
          <w:rFonts w:ascii="Arial" w:hAnsi="Arial"/>
          <w:b/>
          <w:spacing w:val="30"/>
          <w:sz w:val="20"/>
        </w:rPr>
        <w:t> </w:t>
      </w:r>
      <w:r>
        <w:rPr>
          <w:rFonts w:ascii="Arial" w:hAnsi="Arial"/>
          <w:b/>
          <w:sz w:val="20"/>
        </w:rPr>
        <w:t>de</w:t>
      </w:r>
      <w:r>
        <w:rPr>
          <w:rFonts w:ascii="Arial" w:hAnsi="Arial"/>
          <w:b/>
          <w:spacing w:val="30"/>
          <w:sz w:val="20"/>
        </w:rPr>
        <w:t> </w:t>
      </w:r>
      <w:r>
        <w:rPr>
          <w:rFonts w:ascii="Arial" w:hAnsi="Arial"/>
          <w:b/>
          <w:sz w:val="20"/>
        </w:rPr>
        <w:t>lesión,</w:t>
      </w:r>
      <w:r>
        <w:rPr>
          <w:rFonts w:ascii="Arial" w:hAnsi="Arial"/>
          <w:b/>
          <w:spacing w:val="30"/>
          <w:sz w:val="20"/>
        </w:rPr>
        <w:t> </w:t>
      </w:r>
      <w:r>
        <w:rPr>
          <w:rFonts w:ascii="Arial" w:hAnsi="Arial"/>
          <w:b/>
          <w:sz w:val="20"/>
        </w:rPr>
        <w:t>enfermedad</w:t>
      </w:r>
      <w:r>
        <w:rPr>
          <w:rFonts w:ascii="Arial" w:hAnsi="Arial"/>
          <w:b/>
          <w:spacing w:val="30"/>
          <w:sz w:val="20"/>
        </w:rPr>
        <w:t> </w:t>
      </w:r>
      <w:r>
        <w:rPr>
          <w:rFonts w:ascii="Arial" w:hAnsi="Arial"/>
          <w:b/>
          <w:sz w:val="20"/>
        </w:rPr>
        <w:t>o</w:t>
      </w:r>
      <w:r>
        <w:rPr>
          <w:rFonts w:ascii="Arial" w:hAnsi="Arial"/>
          <w:b/>
          <w:spacing w:val="30"/>
          <w:sz w:val="20"/>
        </w:rPr>
        <w:t> </w:t>
      </w:r>
      <w:r>
        <w:rPr>
          <w:rFonts w:ascii="Arial" w:hAnsi="Arial"/>
          <w:b/>
          <w:sz w:val="20"/>
        </w:rPr>
        <w:t>estrés</w:t>
      </w:r>
      <w:r>
        <w:rPr>
          <w:rFonts w:ascii="Arial" w:hAnsi="Arial"/>
          <w:b/>
          <w:spacing w:val="29"/>
          <w:sz w:val="20"/>
        </w:rPr>
        <w:t> </w:t>
      </w:r>
      <w:r>
        <w:rPr>
          <w:rFonts w:ascii="Arial" w:hAnsi="Arial"/>
          <w:b/>
          <w:sz w:val="20"/>
        </w:rPr>
        <w:t>para</w:t>
      </w:r>
      <w:r>
        <w:rPr>
          <w:rFonts w:ascii="Arial" w:hAnsi="Arial"/>
          <w:b/>
          <w:spacing w:val="30"/>
          <w:sz w:val="20"/>
        </w:rPr>
        <w:t> </w:t>
      </w:r>
      <w:r>
        <w:rPr>
          <w:rFonts w:ascii="Arial" w:hAnsi="Arial"/>
          <w:b/>
          <w:sz w:val="20"/>
        </w:rPr>
        <w:t>los animales y se encuentren drenados, secos, cómodos e higiénicos;</w:t>
      </w:r>
    </w:p>
    <w:p>
      <w:pPr>
        <w:pStyle w:val="BodyText"/>
        <w:spacing w:before="1"/>
        <w:ind w:left="0"/>
        <w:rPr>
          <w:rFonts w:ascii="Arial"/>
          <w:b/>
        </w:rPr>
      </w:pPr>
    </w:p>
    <w:p>
      <w:pPr>
        <w:pStyle w:val="ListParagraph"/>
        <w:numPr>
          <w:ilvl w:val="0"/>
          <w:numId w:val="7"/>
        </w:numPr>
        <w:tabs>
          <w:tab w:pos="254" w:val="left" w:leader="none"/>
        </w:tabs>
        <w:spacing w:line="240" w:lineRule="auto" w:before="0" w:after="0"/>
        <w:ind w:left="1" w:right="150" w:firstLine="0"/>
        <w:jc w:val="left"/>
        <w:rPr>
          <w:rFonts w:ascii="Arial" w:hAnsi="Arial"/>
          <w:b/>
          <w:sz w:val="20"/>
        </w:rPr>
      </w:pPr>
      <w:r>
        <w:rPr>
          <w:rFonts w:ascii="Arial" w:hAnsi="Arial"/>
          <w:b/>
          <w:sz w:val="20"/>
        </w:rPr>
        <w:t>Garantizar que en los mecanismos de selección para el mejoramiento genético se considere la sanidad y el bienestar de los animales; y</w:t>
      </w:r>
    </w:p>
    <w:p>
      <w:pPr>
        <w:pStyle w:val="ListParagraph"/>
        <w:numPr>
          <w:ilvl w:val="0"/>
          <w:numId w:val="7"/>
        </w:numPr>
        <w:tabs>
          <w:tab w:pos="305" w:val="left" w:leader="none"/>
        </w:tabs>
        <w:spacing w:line="240" w:lineRule="auto" w:before="229" w:after="0"/>
        <w:ind w:left="1" w:right="154" w:firstLine="0"/>
        <w:jc w:val="left"/>
        <w:rPr>
          <w:rFonts w:ascii="Arial" w:hAnsi="Arial"/>
          <w:b/>
          <w:sz w:val="20"/>
        </w:rPr>
      </w:pPr>
      <w:r>
        <w:rPr>
          <w:rFonts w:ascii="Arial" w:hAnsi="Arial"/>
          <w:b/>
          <w:sz w:val="20"/>
        </w:rPr>
        <w:t>Contar con protocolos de gestión de siniestros que incluyan procedimientos de evacuación de los animales y conservación de reservas de alimentos.</w:t>
      </w:r>
    </w:p>
    <w:p>
      <w:pPr>
        <w:spacing w:before="2"/>
        <w:ind w:left="551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spacing w:before="0"/>
        <w:ind w:left="1" w:right="148" w:firstLine="0"/>
        <w:jc w:val="both"/>
        <w:rPr>
          <w:rFonts w:ascii="Arial" w:hAnsi="Arial"/>
          <w:b/>
          <w:sz w:val="20"/>
        </w:rPr>
      </w:pPr>
      <w:r>
        <w:rPr>
          <w:rFonts w:ascii="Arial" w:hAnsi="Arial"/>
          <w:b/>
          <w:sz w:val="20"/>
        </w:rPr>
        <w:t>Artículo 62 Quinquies.- Durante la producción primaria, las intervenciones dolorosas deberán realizarse exclusivamente por operarios registrados, bajo supervisión médica y solo cuando sean </w:t>
      </w:r>
      <w:r>
        <w:rPr>
          <w:rFonts w:ascii="Arial" w:hAnsi="Arial"/>
          <w:b/>
          <w:spacing w:val="-2"/>
          <w:sz w:val="20"/>
        </w:rPr>
        <w:t>necesarias.</w:t>
      </w:r>
    </w:p>
    <w:p>
      <w:pPr>
        <w:spacing w:before="0"/>
        <w:ind w:left="551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spacing w:before="0"/>
        <w:ind w:left="1" w:right="151" w:firstLine="0"/>
        <w:jc w:val="both"/>
        <w:rPr>
          <w:rFonts w:ascii="Arial" w:hAnsi="Arial"/>
          <w:b/>
          <w:sz w:val="20"/>
        </w:rPr>
      </w:pPr>
      <w:r>
        <w:rPr>
          <w:rFonts w:ascii="Arial" w:hAnsi="Arial"/>
          <w:b/>
          <w:sz w:val="20"/>
        </w:rPr>
        <w:t>Artículo 62 Sexties.- En los sistemas de producción de pollo para engorde, la densidad de carga deberá</w:t>
      </w:r>
      <w:r>
        <w:rPr>
          <w:rFonts w:ascii="Arial" w:hAnsi="Arial"/>
          <w:b/>
          <w:spacing w:val="-2"/>
          <w:sz w:val="20"/>
        </w:rPr>
        <w:t> </w:t>
      </w:r>
      <w:r>
        <w:rPr>
          <w:rFonts w:ascii="Arial" w:hAnsi="Arial"/>
          <w:b/>
          <w:sz w:val="20"/>
        </w:rPr>
        <w:t>permitir</w:t>
      </w:r>
      <w:r>
        <w:rPr>
          <w:rFonts w:ascii="Arial" w:hAnsi="Arial"/>
          <w:b/>
          <w:spacing w:val="-2"/>
          <w:sz w:val="20"/>
        </w:rPr>
        <w:t> </w:t>
      </w:r>
      <w:r>
        <w:rPr>
          <w:rFonts w:ascii="Arial" w:hAnsi="Arial"/>
          <w:b/>
          <w:sz w:val="20"/>
        </w:rPr>
        <w:t>el</w:t>
      </w:r>
      <w:r>
        <w:rPr>
          <w:rFonts w:ascii="Arial" w:hAnsi="Arial"/>
          <w:b/>
          <w:spacing w:val="-2"/>
          <w:sz w:val="20"/>
        </w:rPr>
        <w:t> </w:t>
      </w:r>
      <w:r>
        <w:rPr>
          <w:rFonts w:ascii="Arial" w:hAnsi="Arial"/>
          <w:b/>
          <w:sz w:val="20"/>
        </w:rPr>
        <w:t>acceso</w:t>
      </w:r>
      <w:r>
        <w:rPr>
          <w:rFonts w:ascii="Arial" w:hAnsi="Arial"/>
          <w:b/>
          <w:spacing w:val="-1"/>
          <w:sz w:val="20"/>
        </w:rPr>
        <w:t> </w:t>
      </w:r>
      <w:r>
        <w:rPr>
          <w:rFonts w:ascii="Arial" w:hAnsi="Arial"/>
          <w:b/>
          <w:sz w:val="20"/>
        </w:rPr>
        <w:t>al</w:t>
      </w:r>
      <w:r>
        <w:rPr>
          <w:rFonts w:ascii="Arial" w:hAnsi="Arial"/>
          <w:b/>
          <w:spacing w:val="-2"/>
          <w:sz w:val="20"/>
        </w:rPr>
        <w:t> </w:t>
      </w:r>
      <w:r>
        <w:rPr>
          <w:rFonts w:ascii="Arial" w:hAnsi="Arial"/>
          <w:b/>
          <w:sz w:val="20"/>
        </w:rPr>
        <w:t>alimento,</w:t>
      </w:r>
      <w:r>
        <w:rPr>
          <w:rFonts w:ascii="Arial" w:hAnsi="Arial"/>
          <w:b/>
          <w:spacing w:val="-4"/>
          <w:sz w:val="20"/>
        </w:rPr>
        <w:t> </w:t>
      </w:r>
      <w:r>
        <w:rPr>
          <w:rFonts w:ascii="Arial" w:hAnsi="Arial"/>
          <w:b/>
          <w:sz w:val="20"/>
        </w:rPr>
        <w:t>al</w:t>
      </w:r>
      <w:r>
        <w:rPr>
          <w:rFonts w:ascii="Arial" w:hAnsi="Arial"/>
          <w:b/>
          <w:spacing w:val="-2"/>
          <w:sz w:val="20"/>
        </w:rPr>
        <w:t> </w:t>
      </w:r>
      <w:r>
        <w:rPr>
          <w:rFonts w:ascii="Arial" w:hAnsi="Arial"/>
          <w:b/>
          <w:sz w:val="20"/>
        </w:rPr>
        <w:t>agua</w:t>
      </w:r>
      <w:r>
        <w:rPr>
          <w:rFonts w:ascii="Arial" w:hAnsi="Arial"/>
          <w:b/>
          <w:spacing w:val="-2"/>
          <w:sz w:val="20"/>
        </w:rPr>
        <w:t> </w:t>
      </w:r>
      <w:r>
        <w:rPr>
          <w:rFonts w:ascii="Arial" w:hAnsi="Arial"/>
          <w:b/>
          <w:sz w:val="20"/>
        </w:rPr>
        <w:t>y</w:t>
      </w:r>
      <w:r>
        <w:rPr>
          <w:rFonts w:ascii="Arial" w:hAnsi="Arial"/>
          <w:b/>
          <w:spacing w:val="-2"/>
          <w:sz w:val="20"/>
        </w:rPr>
        <w:t> </w:t>
      </w:r>
      <w:r>
        <w:rPr>
          <w:rFonts w:ascii="Arial" w:hAnsi="Arial"/>
          <w:b/>
          <w:sz w:val="20"/>
        </w:rPr>
        <w:t>a</w:t>
      </w:r>
      <w:r>
        <w:rPr>
          <w:rFonts w:ascii="Arial" w:hAnsi="Arial"/>
          <w:b/>
          <w:spacing w:val="-4"/>
          <w:sz w:val="20"/>
        </w:rPr>
        <w:t> </w:t>
      </w:r>
      <w:r>
        <w:rPr>
          <w:rFonts w:ascii="Arial" w:hAnsi="Arial"/>
          <w:b/>
          <w:sz w:val="20"/>
        </w:rPr>
        <w:t>la</w:t>
      </w:r>
      <w:r>
        <w:rPr>
          <w:rFonts w:ascii="Arial" w:hAnsi="Arial"/>
          <w:b/>
          <w:spacing w:val="-4"/>
          <w:sz w:val="20"/>
        </w:rPr>
        <w:t> </w:t>
      </w:r>
      <w:r>
        <w:rPr>
          <w:rFonts w:ascii="Arial" w:hAnsi="Arial"/>
          <w:b/>
          <w:sz w:val="20"/>
        </w:rPr>
        <w:t>luz</w:t>
      </w:r>
      <w:r>
        <w:rPr>
          <w:rFonts w:ascii="Arial" w:hAnsi="Arial"/>
          <w:b/>
          <w:spacing w:val="-3"/>
          <w:sz w:val="20"/>
        </w:rPr>
        <w:t> </w:t>
      </w:r>
      <w:r>
        <w:rPr>
          <w:rFonts w:ascii="Arial" w:hAnsi="Arial"/>
          <w:b/>
          <w:sz w:val="20"/>
        </w:rPr>
        <w:t>natural,</w:t>
      </w:r>
      <w:r>
        <w:rPr>
          <w:rFonts w:ascii="Arial" w:hAnsi="Arial"/>
          <w:b/>
          <w:spacing w:val="-2"/>
          <w:sz w:val="20"/>
        </w:rPr>
        <w:t> </w:t>
      </w:r>
      <w:r>
        <w:rPr>
          <w:rFonts w:ascii="Arial" w:hAnsi="Arial"/>
          <w:b/>
          <w:sz w:val="20"/>
        </w:rPr>
        <w:t>así</w:t>
      </w:r>
      <w:r>
        <w:rPr>
          <w:rFonts w:ascii="Arial" w:hAnsi="Arial"/>
          <w:b/>
          <w:spacing w:val="-2"/>
          <w:sz w:val="20"/>
        </w:rPr>
        <w:t> </w:t>
      </w:r>
      <w:r>
        <w:rPr>
          <w:rFonts w:ascii="Arial" w:hAnsi="Arial"/>
          <w:b/>
          <w:sz w:val="20"/>
        </w:rPr>
        <w:t>como</w:t>
      </w:r>
      <w:r>
        <w:rPr>
          <w:rFonts w:ascii="Arial" w:hAnsi="Arial"/>
          <w:b/>
          <w:spacing w:val="-1"/>
          <w:sz w:val="20"/>
        </w:rPr>
        <w:t> </w:t>
      </w:r>
      <w:r>
        <w:rPr>
          <w:rFonts w:ascii="Arial" w:hAnsi="Arial"/>
          <w:b/>
          <w:sz w:val="20"/>
        </w:rPr>
        <w:t>el espacio</w:t>
      </w:r>
      <w:r>
        <w:rPr>
          <w:rFonts w:ascii="Arial" w:hAnsi="Arial"/>
          <w:b/>
          <w:spacing w:val="-1"/>
          <w:sz w:val="20"/>
        </w:rPr>
        <w:t> </w:t>
      </w:r>
      <w:r>
        <w:rPr>
          <w:rFonts w:ascii="Arial" w:hAnsi="Arial"/>
          <w:b/>
          <w:sz w:val="20"/>
        </w:rPr>
        <w:t>suficiente</w:t>
      </w:r>
      <w:r>
        <w:rPr>
          <w:rFonts w:ascii="Arial" w:hAnsi="Arial"/>
          <w:b/>
          <w:spacing w:val="-4"/>
          <w:sz w:val="20"/>
        </w:rPr>
        <w:t> </w:t>
      </w:r>
      <w:r>
        <w:rPr>
          <w:rFonts w:ascii="Arial" w:hAnsi="Arial"/>
          <w:b/>
          <w:sz w:val="20"/>
        </w:rPr>
        <w:t>para desplazarse y cambiar de postura con normalidad.</w:t>
      </w:r>
    </w:p>
    <w:p>
      <w:pPr>
        <w:spacing w:before="3"/>
        <w:ind w:left="551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5"/>
        <w:ind w:left="0"/>
        <w:rPr>
          <w:rFonts w:ascii="Arial"/>
          <w:i/>
          <w:sz w:val="14"/>
        </w:rPr>
      </w:pPr>
    </w:p>
    <w:p>
      <w:pPr>
        <w:spacing w:before="1"/>
        <w:ind w:left="1" w:right="267" w:firstLine="0"/>
        <w:jc w:val="both"/>
        <w:rPr>
          <w:rFonts w:ascii="Arial" w:hAnsi="Arial"/>
          <w:b/>
          <w:sz w:val="20"/>
        </w:rPr>
      </w:pPr>
      <w:r>
        <w:rPr>
          <w:rFonts w:ascii="Arial" w:hAnsi="Arial"/>
          <w:b/>
          <w:sz w:val="20"/>
        </w:rPr>
        <w:t>Artículo 62 Septies.- En los sistemas de producción de gallina ponedora de huevo destinado al consumo humano, para inducir la muda de plumas se debe implementar una dieta adecuada, sin </w:t>
      </w:r>
      <w:r>
        <w:rPr>
          <w:rFonts w:ascii="Arial" w:hAnsi="Arial"/>
          <w:b/>
          <w:spacing w:val="-2"/>
          <w:sz w:val="20"/>
        </w:rPr>
        <w:t>ayuno.</w:t>
      </w:r>
    </w:p>
    <w:p>
      <w:pPr>
        <w:spacing w:before="2"/>
        <w:ind w:left="551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Heading1"/>
      </w:pPr>
      <w:r>
        <w:rPr/>
        <w:t>CAPITULO</w:t>
      </w:r>
      <w:r>
        <w:rPr>
          <w:spacing w:val="-9"/>
        </w:rPr>
        <w:t> </w:t>
      </w:r>
      <w:r>
        <w:rPr/>
        <w:t>DÉCIMO</w:t>
      </w:r>
      <w:r>
        <w:rPr>
          <w:spacing w:val="-8"/>
        </w:rPr>
        <w:t> </w:t>
      </w:r>
      <w:r>
        <w:rPr>
          <w:spacing w:val="-2"/>
        </w:rPr>
        <w:t>CUARTO</w:t>
      </w:r>
    </w:p>
    <w:p>
      <w:pPr>
        <w:spacing w:before="0"/>
        <w:ind w:left="0" w:right="142"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z w:val="20"/>
        </w:rPr>
        <w:t>ANIMALES</w:t>
      </w:r>
      <w:r>
        <w:rPr>
          <w:rFonts w:ascii="Arial" w:hAnsi="Arial"/>
          <w:b/>
          <w:spacing w:val="-6"/>
          <w:sz w:val="20"/>
        </w:rPr>
        <w:t> </w:t>
      </w:r>
      <w:r>
        <w:rPr>
          <w:rFonts w:ascii="Arial" w:hAnsi="Arial"/>
          <w:b/>
          <w:sz w:val="20"/>
        </w:rPr>
        <w:t>DESTINADOS</w:t>
      </w:r>
      <w:r>
        <w:rPr>
          <w:rFonts w:ascii="Arial" w:hAnsi="Arial"/>
          <w:b/>
          <w:spacing w:val="-5"/>
          <w:sz w:val="20"/>
        </w:rPr>
        <w:t> </w:t>
      </w:r>
      <w:r>
        <w:rPr>
          <w:rFonts w:ascii="Arial" w:hAnsi="Arial"/>
          <w:b/>
          <w:sz w:val="20"/>
        </w:rPr>
        <w:t>A</w:t>
      </w:r>
      <w:r>
        <w:rPr>
          <w:rFonts w:ascii="Arial" w:hAnsi="Arial"/>
          <w:b/>
          <w:spacing w:val="-4"/>
          <w:sz w:val="20"/>
        </w:rPr>
        <w:t> </w:t>
      </w:r>
      <w:r>
        <w:rPr>
          <w:rFonts w:ascii="Arial" w:hAnsi="Arial"/>
          <w:b/>
          <w:spacing w:val="-2"/>
          <w:sz w:val="20"/>
        </w:rPr>
        <w:t>ESPECTÁCULOS</w:t>
      </w:r>
    </w:p>
    <w:p>
      <w:pPr>
        <w:pStyle w:val="BodyText"/>
        <w:spacing w:before="229"/>
        <w:ind w:right="150"/>
        <w:jc w:val="both"/>
      </w:pPr>
      <w:r>
        <w:rPr>
          <w:rFonts w:ascii="Arial" w:hAnsi="Arial"/>
          <w:b/>
        </w:rPr>
        <w:t>Artículo 63.-</w:t>
      </w:r>
      <w:r>
        <w:rPr>
          <w:rFonts w:ascii="Arial" w:hAnsi="Arial"/>
          <w:b/>
          <w:spacing w:val="80"/>
        </w:rPr>
        <w:t> </w:t>
      </w:r>
      <w:r>
        <w:rPr/>
        <w:t>En el Estado de Hidalgo, el establecimiento de los circos se sujetará a lo dispuesto en la Ley General del Equilibrio Ecológico y la Protección al Ambiente, Ley General de Vida Silvestre, las Normas Oficiales Mexicanas y demás Leyes en la materia.</w:t>
      </w:r>
    </w:p>
    <w:p>
      <w:pPr>
        <w:pStyle w:val="BodyText"/>
        <w:spacing w:before="2"/>
        <w:ind w:left="0"/>
      </w:pPr>
    </w:p>
    <w:p>
      <w:pPr>
        <w:pStyle w:val="BodyText"/>
        <w:ind w:right="149"/>
        <w:jc w:val="both"/>
      </w:pPr>
      <w:r>
        <w:rPr>
          <w:rFonts w:ascii="Arial" w:hAnsi="Arial"/>
          <w:b/>
        </w:rPr>
        <w:t>Artículo 64.- </w:t>
      </w:r>
      <w:r>
        <w:rPr/>
        <w:t>Todos los propietarios o responsables de los animales destinados a espectáculos, que se escapen y provoquen algún perjuicio, serán acreedores a las sanciones correspondientes, además de la reparación de los daños ocasionados por dicho animal.</w:t>
      </w:r>
    </w:p>
    <w:p>
      <w:pPr>
        <w:pStyle w:val="BodyText"/>
        <w:spacing w:before="229"/>
        <w:ind w:right="150"/>
        <w:jc w:val="both"/>
      </w:pPr>
      <w:r>
        <w:rPr>
          <w:rFonts w:ascii="Arial" w:hAnsi="Arial"/>
          <w:b/>
        </w:rPr>
        <w:t>Artículo 65.- </w:t>
      </w:r>
      <w:r>
        <w:rPr/>
        <w:t>Queda expresamente prohibido realizar peleas de animales ya sea como espectáculo público o privado, con excepción de las corridas de toros, novillos, charreadas, peleas de gallos y similares, siempre y cuando cuenten con los permisos correspondientes para su realización, estando sujetos a los Reglamentos específicos para cada una de estas actividades. Además de que estas últimas</w:t>
      </w:r>
    </w:p>
    <w:p>
      <w:pPr>
        <w:pStyle w:val="BodyText"/>
        <w:spacing w:after="0"/>
        <w:jc w:val="both"/>
        <w:sectPr>
          <w:pgSz w:w="12250" w:h="15850"/>
          <w:pgMar w:header="15" w:footer="776" w:top="1740" w:bottom="960" w:left="1417" w:right="1275"/>
        </w:sectPr>
      </w:pPr>
    </w:p>
    <w:p>
      <w:pPr>
        <w:pStyle w:val="BodyText"/>
        <w:spacing w:before="83"/>
        <w:ind w:right="152"/>
        <w:jc w:val="both"/>
      </w:pPr>
      <w:r>
        <w:rPr/>
        <w:t>no deberán ser presenciadas por menores de edad sin la compañía de un adulto, asimismo se deberá mencionar mediante avisos, sobre el impacto psicológico y la influencia nociva que tiene el maltrato a los animales en los menores.</w:t>
      </w:r>
    </w:p>
    <w:p>
      <w:pPr>
        <w:pStyle w:val="BodyText"/>
        <w:ind w:left="0"/>
      </w:pPr>
    </w:p>
    <w:p>
      <w:pPr>
        <w:pStyle w:val="BodyText"/>
        <w:ind w:left="0"/>
      </w:pPr>
    </w:p>
    <w:p>
      <w:pPr>
        <w:pStyle w:val="Heading1"/>
        <w:ind w:right="143"/>
      </w:pPr>
      <w:r>
        <w:rPr/>
        <w:t>CAPITULO</w:t>
      </w:r>
      <w:r>
        <w:rPr>
          <w:spacing w:val="-9"/>
        </w:rPr>
        <w:t> </w:t>
      </w:r>
      <w:r>
        <w:rPr/>
        <w:t>DÉCIMO</w:t>
      </w:r>
      <w:r>
        <w:rPr>
          <w:spacing w:val="-8"/>
        </w:rPr>
        <w:t> </w:t>
      </w:r>
      <w:r>
        <w:rPr>
          <w:spacing w:val="-2"/>
        </w:rPr>
        <w:t>QUINTO</w:t>
      </w:r>
    </w:p>
    <w:p>
      <w:pPr>
        <w:spacing w:before="0"/>
        <w:ind w:left="0" w:right="144"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FAUNA</w:t>
      </w:r>
      <w:r>
        <w:rPr>
          <w:rFonts w:ascii="Arial" w:hAnsi="Arial"/>
          <w:b/>
          <w:spacing w:val="-4"/>
          <w:sz w:val="20"/>
        </w:rPr>
        <w:t> </w:t>
      </w:r>
      <w:r>
        <w:rPr>
          <w:rFonts w:ascii="Arial" w:hAnsi="Arial"/>
          <w:b/>
          <w:sz w:val="20"/>
        </w:rPr>
        <w:t>EXÓTICA</w:t>
      </w:r>
      <w:r>
        <w:rPr>
          <w:rFonts w:ascii="Arial" w:hAnsi="Arial"/>
          <w:b/>
          <w:spacing w:val="-2"/>
          <w:sz w:val="20"/>
        </w:rPr>
        <w:t> </w:t>
      </w:r>
      <w:r>
        <w:rPr>
          <w:rFonts w:ascii="Arial" w:hAnsi="Arial"/>
          <w:b/>
          <w:sz w:val="20"/>
        </w:rPr>
        <w:t>Y</w:t>
      </w:r>
      <w:r>
        <w:rPr>
          <w:rFonts w:ascii="Arial" w:hAnsi="Arial"/>
          <w:b/>
          <w:spacing w:val="-6"/>
          <w:sz w:val="20"/>
        </w:rPr>
        <w:t> </w:t>
      </w:r>
      <w:r>
        <w:rPr>
          <w:rFonts w:ascii="Arial" w:hAnsi="Arial"/>
          <w:b/>
          <w:spacing w:val="-2"/>
          <w:sz w:val="20"/>
        </w:rPr>
        <w:t>SILVESTRE</w:t>
      </w:r>
    </w:p>
    <w:p>
      <w:pPr>
        <w:pStyle w:val="BodyText"/>
        <w:spacing w:before="229"/>
        <w:ind w:right="148"/>
        <w:jc w:val="both"/>
      </w:pPr>
      <w:r>
        <w:rPr>
          <w:rFonts w:ascii="Arial" w:hAnsi="Arial"/>
          <w:b/>
        </w:rPr>
        <w:t>Artículo 66.- </w:t>
      </w:r>
      <w:r>
        <w:rPr/>
        <w:t>Cualquier persona que posea animales contemplados como fauna exótica y silvestre, deberá contar los permisos emitidos por las Autoridades competentes, y cumplir con lo previsto por la Leyes aplicables.</w:t>
      </w:r>
    </w:p>
    <w:p>
      <w:pPr>
        <w:pStyle w:val="BodyText"/>
        <w:spacing w:before="1"/>
        <w:ind w:left="0"/>
      </w:pPr>
    </w:p>
    <w:p>
      <w:pPr>
        <w:pStyle w:val="BodyText"/>
        <w:spacing w:before="1"/>
        <w:ind w:right="151"/>
        <w:jc w:val="both"/>
      </w:pPr>
      <w:r>
        <w:rPr>
          <w:rFonts w:ascii="Arial" w:hAnsi="Arial"/>
          <w:b/>
        </w:rPr>
        <w:t>Artículo 67.- </w:t>
      </w:r>
      <w:r>
        <w:rPr/>
        <w:t>Los propietarios de dicha fauna deberán observar los Artículos 21, 22 y 23 de la presente Ley, así también deberán tenerlos en espacios adecuados para ellos, siguiendo las disposiciones la Ley General</w:t>
      </w:r>
      <w:r>
        <w:rPr>
          <w:spacing w:val="-2"/>
        </w:rPr>
        <w:t> </w:t>
      </w:r>
      <w:r>
        <w:rPr/>
        <w:t>del</w:t>
      </w:r>
      <w:r>
        <w:rPr>
          <w:spacing w:val="-3"/>
        </w:rPr>
        <w:t> </w:t>
      </w:r>
      <w:r>
        <w:rPr/>
        <w:t>Equilibrio</w:t>
      </w:r>
      <w:r>
        <w:rPr>
          <w:spacing w:val="-2"/>
        </w:rPr>
        <w:t> </w:t>
      </w:r>
      <w:r>
        <w:rPr/>
        <w:t>Ecológico</w:t>
      </w:r>
      <w:r>
        <w:rPr>
          <w:spacing w:val="-4"/>
        </w:rPr>
        <w:t> </w:t>
      </w:r>
      <w:r>
        <w:rPr/>
        <w:t>y</w:t>
      </w:r>
      <w:r>
        <w:rPr>
          <w:spacing w:val="-1"/>
        </w:rPr>
        <w:t> </w:t>
      </w:r>
      <w:r>
        <w:rPr/>
        <w:t>la</w:t>
      </w:r>
      <w:r>
        <w:rPr>
          <w:spacing w:val="-2"/>
        </w:rPr>
        <w:t> </w:t>
      </w:r>
      <w:r>
        <w:rPr/>
        <w:t>Protección</w:t>
      </w:r>
      <w:r>
        <w:rPr>
          <w:spacing w:val="-3"/>
        </w:rPr>
        <w:t> </w:t>
      </w:r>
      <w:r>
        <w:rPr/>
        <w:t>al</w:t>
      </w:r>
      <w:r>
        <w:rPr>
          <w:spacing w:val="-3"/>
        </w:rPr>
        <w:t> </w:t>
      </w:r>
      <w:r>
        <w:rPr/>
        <w:t>Ambiente,</w:t>
      </w:r>
      <w:r>
        <w:rPr>
          <w:spacing w:val="-2"/>
        </w:rPr>
        <w:t> </w:t>
      </w:r>
      <w:r>
        <w:rPr/>
        <w:t>la</w:t>
      </w:r>
      <w:r>
        <w:rPr>
          <w:spacing w:val="-2"/>
        </w:rPr>
        <w:t> </w:t>
      </w:r>
      <w:r>
        <w:rPr/>
        <w:t>Ley</w:t>
      </w:r>
      <w:r>
        <w:rPr>
          <w:spacing w:val="-3"/>
        </w:rPr>
        <w:t> </w:t>
      </w:r>
      <w:r>
        <w:rPr/>
        <w:t>General</w:t>
      </w:r>
      <w:r>
        <w:rPr>
          <w:spacing w:val="-3"/>
        </w:rPr>
        <w:t> </w:t>
      </w:r>
      <w:r>
        <w:rPr/>
        <w:t>de</w:t>
      </w:r>
      <w:r>
        <w:rPr>
          <w:spacing w:val="-2"/>
        </w:rPr>
        <w:t> </w:t>
      </w:r>
      <w:r>
        <w:rPr/>
        <w:t>Vida</w:t>
      </w:r>
      <w:r>
        <w:rPr>
          <w:spacing w:val="-3"/>
        </w:rPr>
        <w:t> </w:t>
      </w:r>
      <w:r>
        <w:rPr/>
        <w:t>Silvestre</w:t>
      </w:r>
      <w:r>
        <w:rPr>
          <w:spacing w:val="-4"/>
        </w:rPr>
        <w:t> </w:t>
      </w:r>
      <w:r>
        <w:rPr/>
        <w:t>y</w:t>
      </w:r>
      <w:r>
        <w:rPr>
          <w:spacing w:val="-1"/>
        </w:rPr>
        <w:t> </w:t>
      </w:r>
      <w:r>
        <w:rPr/>
        <w:t>los</w:t>
      </w:r>
      <w:r>
        <w:rPr>
          <w:spacing w:val="-3"/>
        </w:rPr>
        <w:t> </w:t>
      </w:r>
      <w:r>
        <w:rPr/>
        <w:t>demás ordenamientos que resulten aplicables.</w:t>
      </w:r>
    </w:p>
    <w:p>
      <w:pPr>
        <w:pStyle w:val="BodyText"/>
        <w:ind w:left="0"/>
      </w:pPr>
    </w:p>
    <w:p>
      <w:pPr>
        <w:pStyle w:val="BodyText"/>
        <w:ind w:right="150"/>
        <w:jc w:val="both"/>
      </w:pPr>
      <w:r>
        <w:rPr>
          <w:rFonts w:ascii="Arial" w:hAnsi="Arial"/>
          <w:b/>
        </w:rPr>
        <w:t>Artículo 68.- </w:t>
      </w:r>
      <w:r>
        <w:rPr/>
        <w:t>Tanto la caza como la pesca en lugares silvestres permitidos, deberá apegarse a lo establecido por la Ley General de Vida Silvestre y demás ordenamientos aplicables.</w:t>
      </w:r>
    </w:p>
    <w:p>
      <w:pPr>
        <w:pStyle w:val="BodyText"/>
        <w:spacing w:before="229"/>
        <w:ind w:right="149"/>
        <w:jc w:val="both"/>
      </w:pPr>
      <w:r>
        <w:rPr>
          <w:rFonts w:ascii="Arial" w:hAnsi="Arial"/>
          <w:b/>
        </w:rPr>
        <w:t>Artículo 69.- </w:t>
      </w:r>
      <w:r>
        <w:rPr/>
        <w:t>Es obligación del Titular del Poder Ejecutivo, a través de las autoridades ambientales, regular y proteger la vida de los animales silvestres, desarrollando los mecanismos de concurrencia con</w:t>
      </w:r>
      <w:r>
        <w:rPr>
          <w:spacing w:val="40"/>
        </w:rPr>
        <w:t> </w:t>
      </w:r>
      <w:r>
        <w:rPr/>
        <w:t>el Gobierno Federal y Municipal en materia de conservación de la fauna silvestre y su hábitat, de conformidad con las disposiciones aplicables.</w:t>
      </w:r>
    </w:p>
    <w:p>
      <w:pPr>
        <w:pStyle w:val="BodyText"/>
        <w:spacing w:before="229"/>
        <w:ind w:right="151"/>
        <w:jc w:val="both"/>
      </w:pPr>
      <w:r>
        <w:rPr>
          <w:rFonts w:ascii="Arial" w:hAnsi="Arial"/>
          <w:b/>
        </w:rPr>
        <w:t>Artículo 70.-</w:t>
      </w:r>
      <w:r>
        <w:rPr>
          <w:rFonts w:ascii="Arial" w:hAnsi="Arial"/>
          <w:b/>
          <w:spacing w:val="-2"/>
        </w:rPr>
        <w:t> </w:t>
      </w:r>
      <w:r>
        <w:rPr/>
        <w:t>Toda</w:t>
      </w:r>
      <w:r>
        <w:rPr>
          <w:spacing w:val="-1"/>
        </w:rPr>
        <w:t> </w:t>
      </w:r>
      <w:r>
        <w:rPr/>
        <w:t>persona</w:t>
      </w:r>
      <w:r>
        <w:rPr>
          <w:spacing w:val="-1"/>
        </w:rPr>
        <w:t> </w:t>
      </w:r>
      <w:r>
        <w:rPr/>
        <w:t>que</w:t>
      </w:r>
      <w:r>
        <w:rPr>
          <w:spacing w:val="-3"/>
        </w:rPr>
        <w:t> </w:t>
      </w:r>
      <w:r>
        <w:rPr/>
        <w:t>tenga</w:t>
      </w:r>
      <w:r>
        <w:rPr>
          <w:spacing w:val="-3"/>
        </w:rPr>
        <w:t> </w:t>
      </w:r>
      <w:r>
        <w:rPr/>
        <w:t>conocimiento</w:t>
      </w:r>
      <w:r>
        <w:rPr>
          <w:spacing w:val="-2"/>
        </w:rPr>
        <w:t> </w:t>
      </w:r>
      <w:r>
        <w:rPr/>
        <w:t>de</w:t>
      </w:r>
      <w:r>
        <w:rPr>
          <w:spacing w:val="-3"/>
        </w:rPr>
        <w:t> </w:t>
      </w:r>
      <w:r>
        <w:rPr/>
        <w:t>la</w:t>
      </w:r>
      <w:r>
        <w:rPr>
          <w:spacing w:val="-3"/>
        </w:rPr>
        <w:t> </w:t>
      </w:r>
      <w:r>
        <w:rPr/>
        <w:t>captura</w:t>
      </w:r>
      <w:r>
        <w:rPr>
          <w:spacing w:val="-1"/>
        </w:rPr>
        <w:t> </w:t>
      </w:r>
      <w:r>
        <w:rPr/>
        <w:t>y</w:t>
      </w:r>
      <w:r>
        <w:rPr>
          <w:spacing w:val="-2"/>
        </w:rPr>
        <w:t> </w:t>
      </w:r>
      <w:r>
        <w:rPr/>
        <w:t>venta</w:t>
      </w:r>
      <w:r>
        <w:rPr>
          <w:spacing w:val="-1"/>
        </w:rPr>
        <w:t> </w:t>
      </w:r>
      <w:r>
        <w:rPr/>
        <w:t>ilegal</w:t>
      </w:r>
      <w:r>
        <w:rPr>
          <w:spacing w:val="-4"/>
        </w:rPr>
        <w:t> </w:t>
      </w:r>
      <w:r>
        <w:rPr/>
        <w:t>de</w:t>
      </w:r>
      <w:r>
        <w:rPr>
          <w:spacing w:val="-3"/>
        </w:rPr>
        <w:t> </w:t>
      </w:r>
      <w:r>
        <w:rPr/>
        <w:t>estas especies,</w:t>
      </w:r>
      <w:r>
        <w:rPr>
          <w:spacing w:val="-3"/>
        </w:rPr>
        <w:t> </w:t>
      </w:r>
      <w:r>
        <w:rPr/>
        <w:t>tendrá la obligación de denunciar los hechos a las Autoridades competentes.</w:t>
      </w:r>
    </w:p>
    <w:p>
      <w:pPr>
        <w:pStyle w:val="BodyText"/>
        <w:ind w:left="0"/>
      </w:pPr>
    </w:p>
    <w:p>
      <w:pPr>
        <w:pStyle w:val="BodyText"/>
        <w:spacing w:before="2"/>
        <w:ind w:left="0"/>
      </w:pPr>
    </w:p>
    <w:p>
      <w:pPr>
        <w:pStyle w:val="Heading1"/>
        <w:ind w:left="3297" w:right="3439"/>
      </w:pPr>
      <w:r>
        <w:rPr/>
        <w:t>CAPITULO</w:t>
      </w:r>
      <w:r>
        <w:rPr>
          <w:spacing w:val="-14"/>
        </w:rPr>
        <w:t> </w:t>
      </w:r>
      <w:r>
        <w:rPr/>
        <w:t>DÉCIMO</w:t>
      </w:r>
      <w:r>
        <w:rPr>
          <w:spacing w:val="-14"/>
        </w:rPr>
        <w:t> </w:t>
      </w:r>
      <w:r>
        <w:rPr/>
        <w:t>SEXTO DE LA CAZA Y PESCA</w:t>
      </w:r>
    </w:p>
    <w:p>
      <w:pPr>
        <w:pStyle w:val="BodyText"/>
        <w:spacing w:before="229"/>
        <w:ind w:right="150"/>
        <w:jc w:val="both"/>
      </w:pPr>
      <w:r>
        <w:rPr>
          <w:rFonts w:ascii="Arial" w:hAnsi="Arial"/>
          <w:b/>
        </w:rPr>
        <w:t>Artículo 71.- </w:t>
      </w:r>
      <w:r>
        <w:rPr/>
        <w:t>Los propietarios de animales destinados para la caza y pesca, deberán contar con las autorizaciones y permisos vigentes emitidos por las Leyes Federales y Estatales y Reglamentos Municipales respectivos.</w:t>
      </w:r>
    </w:p>
    <w:p>
      <w:pPr>
        <w:pStyle w:val="BodyText"/>
        <w:spacing w:before="230"/>
        <w:ind w:right="148"/>
        <w:jc w:val="both"/>
      </w:pPr>
      <w:r>
        <w:rPr>
          <w:rFonts w:ascii="Arial" w:hAnsi="Arial"/>
          <w:b/>
        </w:rPr>
        <w:t>Artículo 72.- </w:t>
      </w:r>
      <w:r>
        <w:rPr/>
        <w:t>La caza de animales sólo se podrá llevar a cabo en los lugares destinados para ello, como son las Unidades de Manejo para la Vida Silvestre, entre otros, previos los trámites y autorizaciones ante la autoridad competente. Además, de apegarse a las normas dispuestas en la presente Ley en cuanto al trato digno y humanitario de los animales, evitándose en todo caso actos de crueldad innecesaria.</w:t>
      </w:r>
    </w:p>
    <w:p>
      <w:pPr>
        <w:pStyle w:val="BodyText"/>
        <w:spacing w:before="1"/>
        <w:ind w:left="0"/>
      </w:pPr>
    </w:p>
    <w:p>
      <w:pPr>
        <w:pStyle w:val="BodyText"/>
        <w:spacing w:before="1"/>
        <w:ind w:right="151"/>
        <w:jc w:val="both"/>
      </w:pPr>
      <w:r>
        <w:rPr/>
        <w:t>En caso de que el Estado firma convenio con la Federación, la autoridad encargada de emitir las autorizaciones será la Secretaría.</w:t>
      </w:r>
    </w:p>
    <w:p>
      <w:pPr>
        <w:pStyle w:val="BodyText"/>
        <w:spacing w:before="229"/>
        <w:ind w:right="149"/>
        <w:jc w:val="both"/>
      </w:pPr>
      <w:r>
        <w:rPr>
          <w:rFonts w:ascii="Arial" w:hAnsi="Arial"/>
          <w:b/>
        </w:rPr>
        <w:t>Artículo 73.- </w:t>
      </w:r>
      <w:r>
        <w:rPr/>
        <w:t>Tanto la caza como la pesca en lugares silvestres permitidos, deberá apegarse a los lineamientos de los calendarios cinegéticos y vedas y a las disposiciones legales vigentes.</w:t>
      </w:r>
    </w:p>
    <w:p>
      <w:pPr>
        <w:pStyle w:val="BodyText"/>
        <w:spacing w:before="1"/>
        <w:ind w:left="0"/>
      </w:pPr>
    </w:p>
    <w:p>
      <w:pPr>
        <w:pStyle w:val="BodyText"/>
        <w:ind w:right="152"/>
        <w:jc w:val="both"/>
      </w:pPr>
      <w:r>
        <w:rPr>
          <w:rFonts w:ascii="Arial" w:hAnsi="Arial"/>
          <w:b/>
        </w:rPr>
        <w:t>Artículo 74.- </w:t>
      </w:r>
      <w:r>
        <w:rPr/>
        <w:t>Previo Convenio con la Federación, es obligación de las Procuraduría y/o de las Áreas Técnicas Municipales referidas en el presente ordenamiento, el vigilar la correcta observación de las Leyes competentes en materia de vida silvestre.</w:t>
      </w:r>
    </w:p>
    <w:p>
      <w:pPr>
        <w:pStyle w:val="BodyText"/>
        <w:spacing w:before="230"/>
        <w:ind w:right="152"/>
        <w:jc w:val="both"/>
      </w:pPr>
      <w:r>
        <w:rPr>
          <w:rFonts w:ascii="Arial" w:hAnsi="Arial"/>
          <w:b/>
        </w:rPr>
        <w:t>Artículo 75.- </w:t>
      </w:r>
      <w:r>
        <w:rPr/>
        <w:t>Las personas que practiquen la caza o aprovechamiento de subsistencia deberán de</w:t>
      </w:r>
      <w:r>
        <w:rPr>
          <w:spacing w:val="40"/>
        </w:rPr>
        <w:t> </w:t>
      </w:r>
      <w:r>
        <w:rPr/>
        <w:t>cumplir</w:t>
      </w:r>
      <w:r>
        <w:rPr>
          <w:spacing w:val="-1"/>
        </w:rPr>
        <w:t> </w:t>
      </w:r>
      <w:r>
        <w:rPr/>
        <w:t>con</w:t>
      </w:r>
      <w:r>
        <w:rPr>
          <w:spacing w:val="-2"/>
        </w:rPr>
        <w:t> </w:t>
      </w:r>
      <w:r>
        <w:rPr/>
        <w:t>lo</w:t>
      </w:r>
      <w:r>
        <w:rPr>
          <w:spacing w:val="-1"/>
        </w:rPr>
        <w:t> </w:t>
      </w:r>
      <w:r>
        <w:rPr/>
        <w:t>previsto</w:t>
      </w:r>
      <w:r>
        <w:rPr>
          <w:spacing w:val="-1"/>
        </w:rPr>
        <w:t> </w:t>
      </w:r>
      <w:r>
        <w:rPr/>
        <w:t>en</w:t>
      </w:r>
      <w:r>
        <w:rPr>
          <w:spacing w:val="-2"/>
        </w:rPr>
        <w:t> </w:t>
      </w:r>
      <w:r>
        <w:rPr/>
        <w:t>la</w:t>
      </w:r>
      <w:r>
        <w:rPr>
          <w:spacing w:val="-1"/>
        </w:rPr>
        <w:t> </w:t>
      </w:r>
      <w:r>
        <w:rPr/>
        <w:t>Ley</w:t>
      </w:r>
      <w:r>
        <w:rPr>
          <w:spacing w:val="-1"/>
        </w:rPr>
        <w:t> </w:t>
      </w:r>
      <w:r>
        <w:rPr/>
        <w:t>General</w:t>
      </w:r>
      <w:r>
        <w:rPr>
          <w:spacing w:val="-2"/>
        </w:rPr>
        <w:t> </w:t>
      </w:r>
      <w:r>
        <w:rPr/>
        <w:t>de</w:t>
      </w:r>
      <w:r>
        <w:rPr>
          <w:spacing w:val="-2"/>
        </w:rPr>
        <w:t> </w:t>
      </w:r>
      <w:r>
        <w:rPr/>
        <w:t>Vida</w:t>
      </w:r>
      <w:r>
        <w:rPr>
          <w:spacing w:val="-1"/>
        </w:rPr>
        <w:t> </w:t>
      </w:r>
      <w:r>
        <w:rPr/>
        <w:t>Silvestre</w:t>
      </w:r>
      <w:r>
        <w:rPr>
          <w:spacing w:val="-1"/>
        </w:rPr>
        <w:t> </w:t>
      </w:r>
      <w:r>
        <w:rPr/>
        <w:t>y</w:t>
      </w:r>
      <w:r>
        <w:rPr>
          <w:spacing w:val="-1"/>
        </w:rPr>
        <w:t> </w:t>
      </w:r>
      <w:r>
        <w:rPr/>
        <w:t>solamente</w:t>
      </w:r>
      <w:r>
        <w:rPr>
          <w:spacing w:val="-1"/>
        </w:rPr>
        <w:t> </w:t>
      </w:r>
      <w:r>
        <w:rPr/>
        <w:t>podrán</w:t>
      </w:r>
      <w:r>
        <w:rPr>
          <w:spacing w:val="-1"/>
        </w:rPr>
        <w:t> </w:t>
      </w:r>
      <w:r>
        <w:rPr/>
        <w:t>hacerlo</w:t>
      </w:r>
      <w:r>
        <w:rPr>
          <w:spacing w:val="-2"/>
        </w:rPr>
        <w:t> </w:t>
      </w:r>
      <w:r>
        <w:rPr/>
        <w:t>para</w:t>
      </w:r>
      <w:r>
        <w:rPr>
          <w:spacing w:val="-1"/>
        </w:rPr>
        <w:t> </w:t>
      </w:r>
      <w:r>
        <w:rPr/>
        <w:t>satisfacer</w:t>
      </w:r>
      <w:r>
        <w:rPr>
          <w:spacing w:val="-1"/>
        </w:rPr>
        <w:t> </w:t>
      </w:r>
      <w:r>
        <w:rPr/>
        <w:t>las necesidades básicas de alimentación del cazador o de sus familiares en primer grado, siempre y cuando</w:t>
      </w:r>
    </w:p>
    <w:p>
      <w:pPr>
        <w:pStyle w:val="BodyText"/>
        <w:spacing w:after="0"/>
        <w:jc w:val="both"/>
        <w:sectPr>
          <w:pgSz w:w="12250" w:h="15850"/>
          <w:pgMar w:header="15" w:footer="776" w:top="1740" w:bottom="960" w:left="1417" w:right="1275"/>
        </w:sectPr>
      </w:pPr>
    </w:p>
    <w:p>
      <w:pPr>
        <w:pStyle w:val="BodyText"/>
        <w:spacing w:before="83"/>
        <w:ind w:right="151"/>
        <w:jc w:val="both"/>
      </w:pPr>
      <w:r>
        <w:rPr/>
        <w:t>no se trate de fauna sujeta a alguna categoría de riesgo de conformidad con las normas que para tal efecto publique la autoridad competente.</w:t>
      </w:r>
    </w:p>
    <w:p>
      <w:pPr>
        <w:pStyle w:val="BodyText"/>
        <w:spacing w:before="229"/>
        <w:ind w:left="0"/>
      </w:pPr>
    </w:p>
    <w:p>
      <w:pPr>
        <w:pStyle w:val="Heading1"/>
        <w:spacing w:before="1"/>
        <w:ind w:right="143"/>
      </w:pPr>
      <w:r>
        <w:rPr/>
        <w:t>CAPITULO</w:t>
      </w:r>
      <w:r>
        <w:rPr>
          <w:spacing w:val="-9"/>
        </w:rPr>
        <w:t> </w:t>
      </w:r>
      <w:r>
        <w:rPr/>
        <w:t>DÉCIMO</w:t>
      </w:r>
      <w:r>
        <w:rPr>
          <w:spacing w:val="-8"/>
        </w:rPr>
        <w:t> </w:t>
      </w:r>
      <w:r>
        <w:rPr>
          <w:spacing w:val="-2"/>
        </w:rPr>
        <w:t>SÉPTIMO</w:t>
      </w:r>
    </w:p>
    <w:p>
      <w:pPr>
        <w:spacing w:before="0"/>
        <w:ind w:left="0" w:right="142"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3"/>
          <w:sz w:val="20"/>
        </w:rPr>
        <w:t> </w:t>
      </w:r>
      <w:r>
        <w:rPr>
          <w:rFonts w:ascii="Arial" w:hAnsi="Arial"/>
          <w:b/>
          <w:sz w:val="20"/>
        </w:rPr>
        <w:t>ANIMALES</w:t>
      </w:r>
      <w:r>
        <w:rPr>
          <w:rFonts w:ascii="Arial" w:hAnsi="Arial"/>
          <w:b/>
          <w:spacing w:val="-5"/>
          <w:sz w:val="20"/>
        </w:rPr>
        <w:t> </w:t>
      </w:r>
      <w:r>
        <w:rPr>
          <w:rFonts w:ascii="Arial" w:hAnsi="Arial"/>
          <w:b/>
          <w:sz w:val="20"/>
        </w:rPr>
        <w:t>GUÍA</w:t>
      </w:r>
      <w:r>
        <w:rPr>
          <w:rFonts w:ascii="Arial" w:hAnsi="Arial"/>
          <w:b/>
          <w:spacing w:val="-3"/>
          <w:sz w:val="20"/>
        </w:rPr>
        <w:t> </w:t>
      </w:r>
      <w:r>
        <w:rPr>
          <w:rFonts w:ascii="Arial" w:hAnsi="Arial"/>
          <w:b/>
          <w:sz w:val="20"/>
        </w:rPr>
        <w:t>Y</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pacing w:val="-2"/>
          <w:sz w:val="20"/>
        </w:rPr>
        <w:t>ZOOTERAPIA</w:t>
      </w:r>
    </w:p>
    <w:p>
      <w:pPr>
        <w:pStyle w:val="BodyText"/>
        <w:spacing w:before="1"/>
        <w:ind w:left="0"/>
        <w:rPr>
          <w:rFonts w:ascii="Arial"/>
          <w:b/>
        </w:rPr>
      </w:pPr>
    </w:p>
    <w:p>
      <w:pPr>
        <w:pStyle w:val="BodyText"/>
        <w:ind w:right="152"/>
        <w:jc w:val="both"/>
      </w:pPr>
      <w:r>
        <w:rPr>
          <w:rFonts w:ascii="Arial" w:hAnsi="Arial"/>
          <w:b/>
        </w:rPr>
        <w:t>Artículo 76.- </w:t>
      </w:r>
      <w:r>
        <w:rPr/>
        <w:t>Los propietarios, encargados o custodios de animales guía o para la práctica de zooterapia, deberán sujetarse a lo establecido en esta Ley.</w:t>
      </w:r>
    </w:p>
    <w:p>
      <w:pPr>
        <w:pStyle w:val="BodyText"/>
        <w:spacing w:before="229"/>
        <w:ind w:right="151"/>
        <w:jc w:val="both"/>
      </w:pPr>
      <w:r>
        <w:rPr>
          <w:rFonts w:ascii="Arial" w:hAnsi="Arial"/>
          <w:b/>
        </w:rPr>
        <w:t>Artículo 77.- </w:t>
      </w:r>
      <w:r>
        <w:rPr/>
        <w:t>Cualquier animal que asista a personas con discapacidad o que por prescripción médica deban hacerse acompañar de algún animal tendrá libre acceso a</w:t>
      </w:r>
      <w:r>
        <w:rPr>
          <w:spacing w:val="40"/>
        </w:rPr>
        <w:t> </w:t>
      </w:r>
      <w:r>
        <w:rPr/>
        <w:t>todos los</w:t>
      </w:r>
      <w:r>
        <w:rPr>
          <w:spacing w:val="40"/>
        </w:rPr>
        <w:t> </w:t>
      </w:r>
      <w:r>
        <w:rPr/>
        <w:t>lugares</w:t>
      </w:r>
      <w:r>
        <w:rPr>
          <w:spacing w:val="40"/>
        </w:rPr>
        <w:t> </w:t>
      </w:r>
      <w:r>
        <w:rPr/>
        <w:t>y</w:t>
      </w:r>
      <w:r>
        <w:rPr>
          <w:spacing w:val="40"/>
        </w:rPr>
        <w:t> </w:t>
      </w:r>
      <w:r>
        <w:rPr/>
        <w:t>transportes </w:t>
      </w:r>
      <w:r>
        <w:rPr>
          <w:spacing w:val="-2"/>
        </w:rPr>
        <w:t>públicos.</w:t>
      </w:r>
    </w:p>
    <w:p>
      <w:pPr>
        <w:pStyle w:val="BodyText"/>
        <w:spacing w:before="230"/>
        <w:jc w:val="both"/>
      </w:pPr>
      <w:r>
        <w:rPr>
          <w:rFonts w:ascii="Arial" w:hAnsi="Arial"/>
          <w:b/>
        </w:rPr>
        <w:t>Artículo</w:t>
      </w:r>
      <w:r>
        <w:rPr>
          <w:rFonts w:ascii="Arial" w:hAnsi="Arial"/>
          <w:b/>
          <w:spacing w:val="-7"/>
        </w:rPr>
        <w:t> </w:t>
      </w:r>
      <w:r>
        <w:rPr>
          <w:rFonts w:ascii="Arial" w:hAnsi="Arial"/>
          <w:b/>
        </w:rPr>
        <w:t>78.-</w:t>
      </w:r>
      <w:r>
        <w:rPr>
          <w:rFonts w:ascii="Arial" w:hAnsi="Arial"/>
          <w:b/>
          <w:spacing w:val="-7"/>
        </w:rPr>
        <w:t> </w:t>
      </w:r>
      <w:r>
        <w:rPr/>
        <w:t>La</w:t>
      </w:r>
      <w:r>
        <w:rPr>
          <w:spacing w:val="-6"/>
        </w:rPr>
        <w:t> </w:t>
      </w:r>
      <w:r>
        <w:rPr/>
        <w:t>práctica</w:t>
      </w:r>
      <w:r>
        <w:rPr>
          <w:spacing w:val="-6"/>
        </w:rPr>
        <w:t> </w:t>
      </w:r>
      <w:r>
        <w:rPr/>
        <w:t>de</w:t>
      </w:r>
      <w:r>
        <w:rPr>
          <w:spacing w:val="-8"/>
        </w:rPr>
        <w:t> </w:t>
      </w:r>
      <w:r>
        <w:rPr/>
        <w:t>la</w:t>
      </w:r>
      <w:r>
        <w:rPr>
          <w:spacing w:val="-6"/>
        </w:rPr>
        <w:t> </w:t>
      </w:r>
      <w:r>
        <w:rPr/>
        <w:t>zooterapia</w:t>
      </w:r>
      <w:r>
        <w:rPr>
          <w:spacing w:val="-8"/>
        </w:rPr>
        <w:t> </w:t>
      </w:r>
      <w:r>
        <w:rPr/>
        <w:t>deberá</w:t>
      </w:r>
      <w:r>
        <w:rPr>
          <w:spacing w:val="-5"/>
        </w:rPr>
        <w:t> </w:t>
      </w:r>
      <w:r>
        <w:rPr/>
        <w:t>ser</w:t>
      </w:r>
      <w:r>
        <w:rPr>
          <w:spacing w:val="-7"/>
        </w:rPr>
        <w:t> </w:t>
      </w:r>
      <w:r>
        <w:rPr/>
        <w:t>asistida</w:t>
      </w:r>
      <w:r>
        <w:rPr>
          <w:spacing w:val="-8"/>
        </w:rPr>
        <w:t> </w:t>
      </w:r>
      <w:r>
        <w:rPr/>
        <w:t>por</w:t>
      </w:r>
      <w:r>
        <w:rPr>
          <w:spacing w:val="-5"/>
        </w:rPr>
        <w:t> </w:t>
      </w:r>
      <w:r>
        <w:rPr/>
        <w:t>personas</w:t>
      </w:r>
      <w:r>
        <w:rPr>
          <w:spacing w:val="-7"/>
        </w:rPr>
        <w:t> </w:t>
      </w:r>
      <w:r>
        <w:rPr/>
        <w:t>capacitadas</w:t>
      </w:r>
      <w:r>
        <w:rPr>
          <w:spacing w:val="-5"/>
        </w:rPr>
        <w:t> </w:t>
      </w:r>
      <w:r>
        <w:rPr/>
        <w:t>para</w:t>
      </w:r>
      <w:r>
        <w:rPr>
          <w:spacing w:val="-6"/>
        </w:rPr>
        <w:t> </w:t>
      </w:r>
      <w:r>
        <w:rPr/>
        <w:t>dicho</w:t>
      </w:r>
      <w:r>
        <w:rPr>
          <w:spacing w:val="-6"/>
        </w:rPr>
        <w:t> </w:t>
      </w:r>
      <w:r>
        <w:rPr>
          <w:spacing w:val="-4"/>
        </w:rPr>
        <w:t>fin.</w:t>
      </w:r>
    </w:p>
    <w:p>
      <w:pPr>
        <w:pStyle w:val="BodyText"/>
        <w:ind w:left="0"/>
      </w:pPr>
    </w:p>
    <w:p>
      <w:pPr>
        <w:pStyle w:val="BodyText"/>
        <w:ind w:right="146"/>
        <w:jc w:val="both"/>
      </w:pPr>
      <w:r>
        <w:rPr>
          <w:rFonts w:ascii="Arial" w:hAnsi="Arial"/>
          <w:b/>
        </w:rPr>
        <w:t>Artículo 79.- </w:t>
      </w:r>
      <w:r>
        <w:rPr/>
        <w:t>Los animales abandonados o no reclamados que se presten por sus características para realizar</w:t>
      </w:r>
      <w:r>
        <w:rPr>
          <w:spacing w:val="-1"/>
        </w:rPr>
        <w:t> </w:t>
      </w:r>
      <w:r>
        <w:rPr/>
        <w:t>funciones de apoyo</w:t>
      </w:r>
      <w:r>
        <w:rPr>
          <w:spacing w:val="-2"/>
        </w:rPr>
        <w:t> </w:t>
      </w:r>
      <w:r>
        <w:rPr/>
        <w:t>para personas con discapacidad y</w:t>
      </w:r>
      <w:r>
        <w:rPr>
          <w:spacing w:val="-1"/>
        </w:rPr>
        <w:t> </w:t>
      </w:r>
      <w:r>
        <w:rPr/>
        <w:t>zooterapia, serán</w:t>
      </w:r>
      <w:r>
        <w:rPr>
          <w:spacing w:val="-2"/>
        </w:rPr>
        <w:t> </w:t>
      </w:r>
      <w:r>
        <w:rPr/>
        <w:t>entrenados por expertos calificados en la materia y serán donados a personas de escasos recursos que requieran el servicio de estos animales. Este servicio podrá prestarse a través de las Asociaciones Protectoras de Animales en coordinación con las autoridades correspondientes.</w:t>
      </w:r>
    </w:p>
    <w:p>
      <w:pPr>
        <w:spacing w:before="1"/>
        <w:ind w:left="5306"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ind w:left="0"/>
        <w:rPr>
          <w:rFonts w:ascii="Arial"/>
          <w:i/>
          <w:sz w:val="14"/>
        </w:rPr>
      </w:pPr>
    </w:p>
    <w:p>
      <w:pPr>
        <w:pStyle w:val="BodyText"/>
        <w:spacing w:before="138"/>
        <w:ind w:left="0"/>
        <w:rPr>
          <w:rFonts w:ascii="Arial"/>
          <w:i/>
          <w:sz w:val="14"/>
        </w:rPr>
      </w:pPr>
    </w:p>
    <w:p>
      <w:pPr>
        <w:pStyle w:val="Heading1"/>
      </w:pPr>
      <w:r>
        <w:rPr/>
        <w:t>CAPITULO</w:t>
      </w:r>
      <w:r>
        <w:rPr>
          <w:spacing w:val="-9"/>
        </w:rPr>
        <w:t> </w:t>
      </w:r>
      <w:r>
        <w:rPr/>
        <w:t>DÉCIMO</w:t>
      </w:r>
      <w:r>
        <w:rPr>
          <w:spacing w:val="-8"/>
        </w:rPr>
        <w:t> </w:t>
      </w:r>
      <w:r>
        <w:rPr>
          <w:spacing w:val="-2"/>
        </w:rPr>
        <w:t>OCTAVO</w:t>
      </w:r>
    </w:p>
    <w:p>
      <w:pPr>
        <w:spacing w:before="0"/>
        <w:ind w:left="0" w:right="145"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FONDO</w:t>
      </w:r>
      <w:r>
        <w:rPr>
          <w:rFonts w:ascii="Arial" w:hAnsi="Arial"/>
          <w:b/>
          <w:spacing w:val="-3"/>
          <w:sz w:val="20"/>
        </w:rPr>
        <w:t> </w:t>
      </w:r>
      <w:r>
        <w:rPr>
          <w:rFonts w:ascii="Arial" w:hAnsi="Arial"/>
          <w:b/>
          <w:sz w:val="20"/>
        </w:rPr>
        <w:t>PARA</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PROTECCIÓN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4"/>
          <w:sz w:val="20"/>
        </w:rPr>
        <w:t> </w:t>
      </w:r>
      <w:r>
        <w:rPr>
          <w:rFonts w:ascii="Arial" w:hAnsi="Arial"/>
          <w:b/>
          <w:spacing w:val="-2"/>
          <w:sz w:val="20"/>
        </w:rPr>
        <w:t>ANIMALES</w:t>
      </w:r>
    </w:p>
    <w:p>
      <w:pPr>
        <w:pStyle w:val="BodyText"/>
        <w:spacing w:before="229"/>
        <w:jc w:val="both"/>
      </w:pPr>
      <w:r>
        <w:rPr>
          <w:rFonts w:ascii="Arial" w:hAnsi="Arial"/>
          <w:b/>
        </w:rPr>
        <w:t>Artículo</w:t>
      </w:r>
      <w:r>
        <w:rPr>
          <w:rFonts w:ascii="Arial" w:hAnsi="Arial"/>
          <w:b/>
          <w:spacing w:val="-6"/>
        </w:rPr>
        <w:t> </w:t>
      </w:r>
      <w:r>
        <w:rPr>
          <w:rFonts w:ascii="Arial" w:hAnsi="Arial"/>
          <w:b/>
        </w:rPr>
        <w:t>80.-</w:t>
      </w:r>
      <w:r>
        <w:rPr>
          <w:rFonts w:ascii="Arial" w:hAnsi="Arial"/>
          <w:b/>
          <w:spacing w:val="-5"/>
        </w:rPr>
        <w:t> </w:t>
      </w:r>
      <w:r>
        <w:rPr/>
        <w:t>El</w:t>
      </w:r>
      <w:r>
        <w:rPr>
          <w:spacing w:val="-8"/>
        </w:rPr>
        <w:t> </w:t>
      </w:r>
      <w:r>
        <w:rPr/>
        <w:t>Fondo</w:t>
      </w:r>
      <w:r>
        <w:rPr>
          <w:spacing w:val="-4"/>
        </w:rPr>
        <w:t> </w:t>
      </w:r>
      <w:r>
        <w:rPr/>
        <w:t>para</w:t>
      </w:r>
      <w:r>
        <w:rPr>
          <w:spacing w:val="-7"/>
        </w:rPr>
        <w:t> </w:t>
      </w:r>
      <w:r>
        <w:rPr/>
        <w:t>la</w:t>
      </w:r>
      <w:r>
        <w:rPr>
          <w:spacing w:val="-4"/>
        </w:rPr>
        <w:t> </w:t>
      </w:r>
      <w:r>
        <w:rPr/>
        <w:t>Protección</w:t>
      </w:r>
      <w:r>
        <w:rPr>
          <w:spacing w:val="-6"/>
        </w:rPr>
        <w:t> </w:t>
      </w:r>
      <w:r>
        <w:rPr/>
        <w:t>de</w:t>
      </w:r>
      <w:r>
        <w:rPr>
          <w:spacing w:val="-5"/>
        </w:rPr>
        <w:t> </w:t>
      </w:r>
      <w:r>
        <w:rPr/>
        <w:t>los</w:t>
      </w:r>
      <w:r>
        <w:rPr>
          <w:spacing w:val="-4"/>
        </w:rPr>
        <w:t> </w:t>
      </w:r>
      <w:r>
        <w:rPr/>
        <w:t>Animales,</w:t>
      </w:r>
      <w:r>
        <w:rPr>
          <w:spacing w:val="-6"/>
        </w:rPr>
        <w:t> </w:t>
      </w:r>
      <w:r>
        <w:rPr/>
        <w:t>tiene</w:t>
      </w:r>
      <w:r>
        <w:rPr>
          <w:spacing w:val="-7"/>
        </w:rPr>
        <w:t> </w:t>
      </w:r>
      <w:r>
        <w:rPr/>
        <w:t>por</w:t>
      </w:r>
      <w:r>
        <w:rPr>
          <w:spacing w:val="-7"/>
        </w:rPr>
        <w:t> </w:t>
      </w:r>
      <w:r>
        <w:rPr>
          <w:spacing w:val="-2"/>
        </w:rPr>
        <w:t>objetivo:</w:t>
      </w:r>
    </w:p>
    <w:p>
      <w:pPr>
        <w:pStyle w:val="BodyText"/>
        <w:spacing w:before="1"/>
        <w:ind w:left="0"/>
      </w:pPr>
    </w:p>
    <w:p>
      <w:pPr>
        <w:pStyle w:val="BodyText"/>
        <w:ind w:right="150"/>
        <w:jc w:val="both"/>
      </w:pPr>
      <w:r>
        <w:rPr>
          <w:rFonts w:ascii="Arial" w:hAnsi="Arial"/>
          <w:b/>
        </w:rPr>
        <w:t>I.- </w:t>
      </w:r>
      <w:r>
        <w:rPr/>
        <w:t>El fomento de estudios e investigaciones para mejorar los mecanismos para la protección de los animales domésticos y a las especies de fauna silvestre;</w:t>
      </w:r>
    </w:p>
    <w:p>
      <w:pPr>
        <w:pStyle w:val="BodyText"/>
        <w:spacing w:before="229"/>
        <w:jc w:val="both"/>
      </w:pPr>
      <w:r>
        <w:rPr>
          <w:rFonts w:ascii="Arial" w:hAnsi="Arial"/>
          <w:b/>
        </w:rPr>
        <w:t>II.-</w:t>
      </w:r>
      <w:r>
        <w:rPr>
          <w:rFonts w:ascii="Arial" w:hAnsi="Arial"/>
          <w:b/>
          <w:spacing w:val="-8"/>
        </w:rPr>
        <w:t> </w:t>
      </w:r>
      <w:r>
        <w:rPr/>
        <w:t>Campañas</w:t>
      </w:r>
      <w:r>
        <w:rPr>
          <w:spacing w:val="-7"/>
        </w:rPr>
        <w:t> </w:t>
      </w:r>
      <w:r>
        <w:rPr/>
        <w:t>masivas</w:t>
      </w:r>
      <w:r>
        <w:rPr>
          <w:spacing w:val="-7"/>
        </w:rPr>
        <w:t> </w:t>
      </w:r>
      <w:r>
        <w:rPr/>
        <w:t>de</w:t>
      </w:r>
      <w:r>
        <w:rPr>
          <w:spacing w:val="-7"/>
        </w:rPr>
        <w:t> </w:t>
      </w:r>
      <w:r>
        <w:rPr/>
        <w:t>esterilización</w:t>
      </w:r>
      <w:r>
        <w:rPr>
          <w:spacing w:val="-8"/>
        </w:rPr>
        <w:t> </w:t>
      </w:r>
      <w:r>
        <w:rPr/>
        <w:t>y</w:t>
      </w:r>
      <w:r>
        <w:rPr>
          <w:spacing w:val="-7"/>
        </w:rPr>
        <w:t> </w:t>
      </w:r>
      <w:r>
        <w:rPr/>
        <w:t>vacunación</w:t>
      </w:r>
      <w:r>
        <w:rPr>
          <w:spacing w:val="-8"/>
        </w:rPr>
        <w:t> </w:t>
      </w:r>
      <w:r>
        <w:rPr/>
        <w:t>en</w:t>
      </w:r>
      <w:r>
        <w:rPr>
          <w:spacing w:val="-9"/>
        </w:rPr>
        <w:t> </w:t>
      </w:r>
      <w:r>
        <w:rPr/>
        <w:t>caninos</w:t>
      </w:r>
      <w:r>
        <w:rPr>
          <w:spacing w:val="-7"/>
        </w:rPr>
        <w:t> </w:t>
      </w:r>
      <w:r>
        <w:rPr/>
        <w:t>y</w:t>
      </w:r>
      <w:r>
        <w:rPr>
          <w:spacing w:val="-7"/>
        </w:rPr>
        <w:t> </w:t>
      </w:r>
      <w:r>
        <w:rPr>
          <w:spacing w:val="-2"/>
        </w:rPr>
        <w:t>felinos;</w:t>
      </w:r>
    </w:p>
    <w:p>
      <w:pPr>
        <w:pStyle w:val="BodyText"/>
        <w:ind w:left="0"/>
      </w:pPr>
    </w:p>
    <w:p>
      <w:pPr>
        <w:pStyle w:val="BodyText"/>
        <w:ind w:right="152"/>
        <w:jc w:val="both"/>
      </w:pPr>
      <w:r>
        <w:rPr>
          <w:rFonts w:ascii="Arial" w:hAnsi="Arial"/>
          <w:b/>
        </w:rPr>
        <w:t>III.- </w:t>
      </w:r>
      <w:r>
        <w:rPr/>
        <w:t>El desarrollo de las acciones establecidas en los convenios que el Ejecutivo a cargo, establezca con los sectores social, privado, académico, de investigación y con las asociaciones</w:t>
      </w:r>
      <w:r>
        <w:rPr>
          <w:spacing w:val="40"/>
        </w:rPr>
        <w:t> </w:t>
      </w:r>
      <w:r>
        <w:rPr/>
        <w:t>protectoras de animales debidamente reglamentadas; y</w:t>
      </w:r>
    </w:p>
    <w:p>
      <w:pPr>
        <w:pStyle w:val="BodyText"/>
        <w:ind w:left="0"/>
      </w:pPr>
    </w:p>
    <w:p>
      <w:pPr>
        <w:pStyle w:val="BodyText"/>
        <w:jc w:val="both"/>
      </w:pPr>
      <w:r>
        <w:rPr>
          <w:rFonts w:ascii="Arial" w:hAnsi="Arial"/>
          <w:b/>
        </w:rPr>
        <w:t>IV.-</w:t>
      </w:r>
      <w:r>
        <w:rPr>
          <w:rFonts w:ascii="Arial" w:hAnsi="Arial"/>
          <w:b/>
          <w:spacing w:val="-6"/>
        </w:rPr>
        <w:t> </w:t>
      </w:r>
      <w:r>
        <w:rPr/>
        <w:t>La</w:t>
      </w:r>
      <w:r>
        <w:rPr>
          <w:spacing w:val="-6"/>
        </w:rPr>
        <w:t> </w:t>
      </w:r>
      <w:r>
        <w:rPr/>
        <w:t>promoción</w:t>
      </w:r>
      <w:r>
        <w:rPr>
          <w:spacing w:val="-7"/>
        </w:rPr>
        <w:t> </w:t>
      </w:r>
      <w:r>
        <w:rPr/>
        <w:t>de</w:t>
      </w:r>
      <w:r>
        <w:rPr>
          <w:spacing w:val="-6"/>
        </w:rPr>
        <w:t> </w:t>
      </w:r>
      <w:r>
        <w:rPr/>
        <w:t>una</w:t>
      </w:r>
      <w:r>
        <w:rPr>
          <w:spacing w:val="-6"/>
        </w:rPr>
        <w:t> </w:t>
      </w:r>
      <w:r>
        <w:rPr/>
        <w:t>cultura</w:t>
      </w:r>
      <w:r>
        <w:rPr>
          <w:spacing w:val="-5"/>
        </w:rPr>
        <w:t> </w:t>
      </w:r>
      <w:r>
        <w:rPr/>
        <w:t>de</w:t>
      </w:r>
      <w:r>
        <w:rPr>
          <w:spacing w:val="-7"/>
        </w:rPr>
        <w:t> </w:t>
      </w:r>
      <w:r>
        <w:rPr/>
        <w:t>respeto,</w:t>
      </w:r>
      <w:r>
        <w:rPr>
          <w:spacing w:val="-6"/>
        </w:rPr>
        <w:t> </w:t>
      </w:r>
      <w:r>
        <w:rPr/>
        <w:t>protección</w:t>
      </w:r>
      <w:r>
        <w:rPr>
          <w:spacing w:val="-7"/>
        </w:rPr>
        <w:t> </w:t>
      </w:r>
      <w:r>
        <w:rPr/>
        <w:t>y</w:t>
      </w:r>
      <w:r>
        <w:rPr>
          <w:spacing w:val="-5"/>
        </w:rPr>
        <w:t> </w:t>
      </w:r>
      <w:r>
        <w:rPr/>
        <w:t>trato</w:t>
      </w:r>
      <w:r>
        <w:rPr>
          <w:spacing w:val="-4"/>
        </w:rPr>
        <w:t> </w:t>
      </w:r>
      <w:r>
        <w:rPr/>
        <w:t>digno</w:t>
      </w:r>
      <w:r>
        <w:rPr>
          <w:spacing w:val="-6"/>
        </w:rPr>
        <w:t> </w:t>
      </w:r>
      <w:r>
        <w:rPr/>
        <w:t>para</w:t>
      </w:r>
      <w:r>
        <w:rPr>
          <w:spacing w:val="-4"/>
        </w:rPr>
        <w:t> </w:t>
      </w:r>
      <w:r>
        <w:rPr/>
        <w:t>los</w:t>
      </w:r>
      <w:r>
        <w:rPr>
          <w:spacing w:val="-6"/>
        </w:rPr>
        <w:t> </w:t>
      </w:r>
      <w:r>
        <w:rPr/>
        <w:t>animales</w:t>
      </w:r>
      <w:r>
        <w:rPr>
          <w:spacing w:val="-5"/>
        </w:rPr>
        <w:t> </w:t>
      </w:r>
      <w:r>
        <w:rPr/>
        <w:t>y</w:t>
      </w:r>
      <w:r>
        <w:rPr>
          <w:spacing w:val="-6"/>
        </w:rPr>
        <w:t> </w:t>
      </w:r>
      <w:r>
        <w:rPr/>
        <w:t>su</w:t>
      </w:r>
      <w:r>
        <w:rPr>
          <w:spacing w:val="-6"/>
        </w:rPr>
        <w:t> </w:t>
      </w:r>
      <w:r>
        <w:rPr>
          <w:spacing w:val="-2"/>
        </w:rPr>
        <w:t>hábitat.</w:t>
      </w:r>
    </w:p>
    <w:p>
      <w:pPr>
        <w:pStyle w:val="BodyText"/>
        <w:ind w:left="0"/>
      </w:pPr>
    </w:p>
    <w:p>
      <w:pPr>
        <w:pStyle w:val="BodyText"/>
        <w:spacing w:before="1"/>
        <w:ind w:right="153"/>
        <w:jc w:val="both"/>
      </w:pPr>
      <w:r>
        <w:rPr>
          <w:rFonts w:ascii="Arial" w:hAnsi="Arial"/>
          <w:b/>
        </w:rPr>
        <w:t>Artículo 81.- </w:t>
      </w:r>
      <w:r>
        <w:rPr/>
        <w:t>El</w:t>
      </w:r>
      <w:r>
        <w:rPr>
          <w:spacing w:val="-2"/>
        </w:rPr>
        <w:t> </w:t>
      </w:r>
      <w:r>
        <w:rPr/>
        <w:t>Fondo</w:t>
      </w:r>
      <w:r>
        <w:rPr>
          <w:spacing w:val="-2"/>
        </w:rPr>
        <w:t> </w:t>
      </w:r>
      <w:r>
        <w:rPr/>
        <w:t>para</w:t>
      </w:r>
      <w:r>
        <w:rPr>
          <w:spacing w:val="-1"/>
        </w:rPr>
        <w:t> </w:t>
      </w:r>
      <w:r>
        <w:rPr/>
        <w:t>la Protección</w:t>
      </w:r>
      <w:r>
        <w:rPr>
          <w:spacing w:val="-2"/>
        </w:rPr>
        <w:t> </w:t>
      </w:r>
      <w:r>
        <w:rPr/>
        <w:t>de</w:t>
      </w:r>
      <w:r>
        <w:rPr>
          <w:spacing w:val="-1"/>
        </w:rPr>
        <w:t> </w:t>
      </w:r>
      <w:r>
        <w:rPr/>
        <w:t>los Animales,</w:t>
      </w:r>
      <w:r>
        <w:rPr>
          <w:spacing w:val="-1"/>
        </w:rPr>
        <w:t> </w:t>
      </w:r>
      <w:r>
        <w:rPr/>
        <w:t>estará</w:t>
      </w:r>
      <w:r>
        <w:rPr>
          <w:spacing w:val="-1"/>
        </w:rPr>
        <w:t> </w:t>
      </w:r>
      <w:r>
        <w:rPr/>
        <w:t>a</w:t>
      </w:r>
      <w:r>
        <w:rPr>
          <w:spacing w:val="-1"/>
        </w:rPr>
        <w:t> </w:t>
      </w:r>
      <w:r>
        <w:rPr/>
        <w:t>cargo</w:t>
      </w:r>
      <w:r>
        <w:rPr>
          <w:spacing w:val="-1"/>
        </w:rPr>
        <w:t> </w:t>
      </w:r>
      <w:r>
        <w:rPr/>
        <w:t>del</w:t>
      </w:r>
      <w:r>
        <w:rPr>
          <w:spacing w:val="-2"/>
        </w:rPr>
        <w:t> </w:t>
      </w:r>
      <w:r>
        <w:rPr/>
        <w:t>Área</w:t>
      </w:r>
      <w:r>
        <w:rPr>
          <w:spacing w:val="-1"/>
        </w:rPr>
        <w:t> </w:t>
      </w:r>
      <w:r>
        <w:rPr/>
        <w:t>Técnica, del</w:t>
      </w:r>
      <w:r>
        <w:rPr>
          <w:spacing w:val="-2"/>
        </w:rPr>
        <w:t> </w:t>
      </w:r>
      <w:r>
        <w:rPr/>
        <w:t>Municipio que se trate.</w:t>
      </w:r>
    </w:p>
    <w:p>
      <w:pPr>
        <w:pStyle w:val="BodyText"/>
        <w:spacing w:before="228"/>
        <w:jc w:val="both"/>
      </w:pPr>
      <w:r>
        <w:rPr>
          <w:rFonts w:ascii="Arial" w:hAnsi="Arial"/>
          <w:b/>
        </w:rPr>
        <w:t>Artículo</w:t>
      </w:r>
      <w:r>
        <w:rPr>
          <w:rFonts w:ascii="Arial" w:hAnsi="Arial"/>
          <w:b/>
          <w:spacing w:val="-6"/>
        </w:rPr>
        <w:t> </w:t>
      </w:r>
      <w:r>
        <w:rPr>
          <w:rFonts w:ascii="Arial" w:hAnsi="Arial"/>
          <w:b/>
        </w:rPr>
        <w:t>82.-</w:t>
      </w:r>
      <w:r>
        <w:rPr>
          <w:rFonts w:ascii="Arial" w:hAnsi="Arial"/>
          <w:b/>
          <w:spacing w:val="-6"/>
        </w:rPr>
        <w:t> </w:t>
      </w:r>
      <w:r>
        <w:rPr/>
        <w:t>Los</w:t>
      </w:r>
      <w:r>
        <w:rPr>
          <w:spacing w:val="-6"/>
        </w:rPr>
        <w:t> </w:t>
      </w:r>
      <w:r>
        <w:rPr/>
        <w:t>recursos</w:t>
      </w:r>
      <w:r>
        <w:rPr>
          <w:spacing w:val="-4"/>
        </w:rPr>
        <w:t> </w:t>
      </w:r>
      <w:r>
        <w:rPr/>
        <w:t>para</w:t>
      </w:r>
      <w:r>
        <w:rPr>
          <w:spacing w:val="-7"/>
        </w:rPr>
        <w:t> </w:t>
      </w:r>
      <w:r>
        <w:rPr/>
        <w:t>la</w:t>
      </w:r>
      <w:r>
        <w:rPr>
          <w:spacing w:val="-6"/>
        </w:rPr>
        <w:t> </w:t>
      </w:r>
      <w:r>
        <w:rPr/>
        <w:t>creación</w:t>
      </w:r>
      <w:r>
        <w:rPr>
          <w:spacing w:val="-8"/>
        </w:rPr>
        <w:t> </w:t>
      </w:r>
      <w:r>
        <w:rPr/>
        <w:t>del</w:t>
      </w:r>
      <w:r>
        <w:rPr>
          <w:spacing w:val="-6"/>
        </w:rPr>
        <w:t> </w:t>
      </w:r>
      <w:r>
        <w:rPr/>
        <w:t>fondo</w:t>
      </w:r>
      <w:r>
        <w:rPr>
          <w:spacing w:val="-5"/>
        </w:rPr>
        <w:t> </w:t>
      </w:r>
      <w:r>
        <w:rPr/>
        <w:t>serán</w:t>
      </w:r>
      <w:r>
        <w:rPr>
          <w:spacing w:val="-7"/>
        </w:rPr>
        <w:t> </w:t>
      </w:r>
      <w:r>
        <w:rPr/>
        <w:t>por</w:t>
      </w:r>
      <w:r>
        <w:rPr>
          <w:spacing w:val="-4"/>
        </w:rPr>
        <w:t> </w:t>
      </w:r>
      <w:r>
        <w:rPr/>
        <w:t>los</w:t>
      </w:r>
      <w:r>
        <w:rPr>
          <w:spacing w:val="-6"/>
        </w:rPr>
        <w:t> </w:t>
      </w:r>
      <w:r>
        <w:rPr/>
        <w:t>siguientes</w:t>
      </w:r>
      <w:r>
        <w:rPr>
          <w:spacing w:val="-6"/>
        </w:rPr>
        <w:t> </w:t>
      </w:r>
      <w:r>
        <w:rPr>
          <w:spacing w:val="-2"/>
        </w:rPr>
        <w:t>medios:</w:t>
      </w:r>
    </w:p>
    <w:p>
      <w:pPr>
        <w:pStyle w:val="BodyText"/>
        <w:spacing w:before="2"/>
        <w:ind w:left="0"/>
      </w:pPr>
    </w:p>
    <w:p>
      <w:pPr>
        <w:pStyle w:val="BodyText"/>
        <w:jc w:val="both"/>
      </w:pPr>
      <w:r>
        <w:rPr>
          <w:rFonts w:ascii="Arial"/>
          <w:b/>
        </w:rPr>
        <w:t>I.-</w:t>
      </w:r>
      <w:r>
        <w:rPr>
          <w:rFonts w:ascii="Arial"/>
          <w:b/>
          <w:spacing w:val="-8"/>
        </w:rPr>
        <w:t> </w:t>
      </w:r>
      <w:r>
        <w:rPr/>
        <w:t>Herencias,</w:t>
      </w:r>
      <w:r>
        <w:rPr>
          <w:spacing w:val="-8"/>
        </w:rPr>
        <w:t> </w:t>
      </w:r>
      <w:r>
        <w:rPr/>
        <w:t>donaciones</w:t>
      </w:r>
      <w:r>
        <w:rPr>
          <w:spacing w:val="-7"/>
        </w:rPr>
        <w:t> </w:t>
      </w:r>
      <w:r>
        <w:rPr/>
        <w:t>y</w:t>
      </w:r>
      <w:r>
        <w:rPr>
          <w:spacing w:val="-4"/>
        </w:rPr>
        <w:t> </w:t>
      </w:r>
      <w:r>
        <w:rPr/>
        <w:t>legados</w:t>
      </w:r>
      <w:r>
        <w:rPr>
          <w:spacing w:val="-5"/>
        </w:rPr>
        <w:t> </w:t>
      </w:r>
      <w:r>
        <w:rPr/>
        <w:t>que</w:t>
      </w:r>
      <w:r>
        <w:rPr>
          <w:spacing w:val="-8"/>
        </w:rPr>
        <w:t> </w:t>
      </w:r>
      <w:r>
        <w:rPr>
          <w:spacing w:val="-2"/>
        </w:rPr>
        <w:t>reciba;</w:t>
      </w:r>
    </w:p>
    <w:p>
      <w:pPr>
        <w:pStyle w:val="BodyText"/>
        <w:spacing w:before="1"/>
        <w:ind w:left="0"/>
      </w:pPr>
    </w:p>
    <w:p>
      <w:pPr>
        <w:pStyle w:val="BodyText"/>
        <w:jc w:val="both"/>
      </w:pPr>
      <w:r>
        <w:rPr>
          <w:rFonts w:ascii="Arial"/>
          <w:b/>
        </w:rPr>
        <w:t>II.-</w:t>
      </w:r>
      <w:r>
        <w:rPr>
          <w:rFonts w:ascii="Arial"/>
          <w:b/>
          <w:spacing w:val="-6"/>
        </w:rPr>
        <w:t> </w:t>
      </w:r>
      <w:r>
        <w:rPr/>
        <w:t>Los</w:t>
      </w:r>
      <w:r>
        <w:rPr>
          <w:spacing w:val="-6"/>
        </w:rPr>
        <w:t> </w:t>
      </w:r>
      <w:r>
        <w:rPr/>
        <w:t>recursos</w:t>
      </w:r>
      <w:r>
        <w:rPr>
          <w:spacing w:val="-6"/>
        </w:rPr>
        <w:t> </w:t>
      </w:r>
      <w:r>
        <w:rPr/>
        <w:t>que</w:t>
      </w:r>
      <w:r>
        <w:rPr>
          <w:spacing w:val="-7"/>
        </w:rPr>
        <w:t> </w:t>
      </w:r>
      <w:r>
        <w:rPr/>
        <w:t>el</w:t>
      </w:r>
      <w:r>
        <w:rPr>
          <w:spacing w:val="-8"/>
        </w:rPr>
        <w:t> </w:t>
      </w:r>
      <w:r>
        <w:rPr/>
        <w:t>Gobierno</w:t>
      </w:r>
      <w:r>
        <w:rPr>
          <w:spacing w:val="-7"/>
        </w:rPr>
        <w:t> </w:t>
      </w:r>
      <w:r>
        <w:rPr/>
        <w:t>Estatal</w:t>
      </w:r>
      <w:r>
        <w:rPr>
          <w:spacing w:val="-8"/>
        </w:rPr>
        <w:t> </w:t>
      </w:r>
      <w:r>
        <w:rPr/>
        <w:t>y</w:t>
      </w:r>
      <w:r>
        <w:rPr>
          <w:spacing w:val="-6"/>
        </w:rPr>
        <w:t> </w:t>
      </w:r>
      <w:r>
        <w:rPr/>
        <w:t>Municipal</w:t>
      </w:r>
      <w:r>
        <w:rPr>
          <w:spacing w:val="-7"/>
        </w:rPr>
        <w:t> </w:t>
      </w:r>
      <w:r>
        <w:rPr/>
        <w:t>otorgue</w:t>
      </w:r>
      <w:r>
        <w:rPr>
          <w:spacing w:val="-6"/>
        </w:rPr>
        <w:t> </w:t>
      </w:r>
      <w:r>
        <w:rPr/>
        <w:t>para</w:t>
      </w:r>
      <w:r>
        <w:rPr>
          <w:spacing w:val="-5"/>
        </w:rPr>
        <w:t> </w:t>
      </w:r>
      <w:r>
        <w:rPr/>
        <w:t>tales</w:t>
      </w:r>
      <w:r>
        <w:rPr>
          <w:spacing w:val="-6"/>
        </w:rPr>
        <w:t> </w:t>
      </w:r>
      <w:r>
        <w:rPr>
          <w:spacing w:val="-2"/>
        </w:rPr>
        <w:t>efectos;</w:t>
      </w:r>
    </w:p>
    <w:p>
      <w:pPr>
        <w:pStyle w:val="BodyText"/>
        <w:spacing w:before="228"/>
        <w:jc w:val="both"/>
      </w:pPr>
      <w:r>
        <w:rPr>
          <w:rFonts w:ascii="Arial" w:hAnsi="Arial"/>
          <w:b/>
        </w:rPr>
        <w:t>III.-</w:t>
      </w:r>
      <w:r>
        <w:rPr>
          <w:rFonts w:ascii="Arial" w:hAnsi="Arial"/>
          <w:b/>
          <w:spacing w:val="-6"/>
        </w:rPr>
        <w:t> </w:t>
      </w:r>
      <w:r>
        <w:rPr/>
        <w:t>Los</w:t>
      </w:r>
      <w:r>
        <w:rPr>
          <w:spacing w:val="-5"/>
        </w:rPr>
        <w:t> </w:t>
      </w:r>
      <w:r>
        <w:rPr/>
        <w:t>recursos</w:t>
      </w:r>
      <w:r>
        <w:rPr>
          <w:spacing w:val="-5"/>
        </w:rPr>
        <w:t> </w:t>
      </w:r>
      <w:r>
        <w:rPr/>
        <w:t>que</w:t>
      </w:r>
      <w:r>
        <w:rPr>
          <w:spacing w:val="-6"/>
        </w:rPr>
        <w:t> </w:t>
      </w:r>
      <w:r>
        <w:rPr/>
        <w:t>se</w:t>
      </w:r>
      <w:r>
        <w:rPr>
          <w:spacing w:val="-6"/>
        </w:rPr>
        <w:t> </w:t>
      </w:r>
      <w:r>
        <w:rPr/>
        <w:t>generen</w:t>
      </w:r>
      <w:r>
        <w:rPr>
          <w:spacing w:val="-5"/>
        </w:rPr>
        <w:t> </w:t>
      </w:r>
      <w:r>
        <w:rPr/>
        <w:t>por</w:t>
      </w:r>
      <w:r>
        <w:rPr>
          <w:spacing w:val="-5"/>
        </w:rPr>
        <w:t> </w:t>
      </w:r>
      <w:r>
        <w:rPr/>
        <w:t>la</w:t>
      </w:r>
      <w:r>
        <w:rPr>
          <w:spacing w:val="-6"/>
        </w:rPr>
        <w:t> </w:t>
      </w:r>
      <w:r>
        <w:rPr/>
        <w:t>aplicación</w:t>
      </w:r>
      <w:r>
        <w:rPr>
          <w:spacing w:val="-6"/>
        </w:rPr>
        <w:t> </w:t>
      </w:r>
      <w:r>
        <w:rPr/>
        <w:t>de</w:t>
      </w:r>
      <w:r>
        <w:rPr>
          <w:spacing w:val="-5"/>
        </w:rPr>
        <w:t> </w:t>
      </w:r>
      <w:r>
        <w:rPr/>
        <w:t>la</w:t>
      </w:r>
      <w:r>
        <w:rPr>
          <w:spacing w:val="-6"/>
        </w:rPr>
        <w:t> </w:t>
      </w:r>
      <w:r>
        <w:rPr/>
        <w:t>presente</w:t>
      </w:r>
      <w:r>
        <w:rPr>
          <w:spacing w:val="-6"/>
        </w:rPr>
        <w:t> </w:t>
      </w:r>
      <w:r>
        <w:rPr/>
        <w:t>Ley;</w:t>
      </w:r>
      <w:r>
        <w:rPr>
          <w:spacing w:val="-6"/>
        </w:rPr>
        <w:t> </w:t>
      </w:r>
      <w:r>
        <w:rPr>
          <w:spacing w:val="-10"/>
        </w:rPr>
        <w:t>y</w:t>
      </w:r>
    </w:p>
    <w:p>
      <w:pPr>
        <w:pStyle w:val="BodyText"/>
        <w:spacing w:before="1"/>
        <w:ind w:left="0"/>
      </w:pPr>
    </w:p>
    <w:p>
      <w:pPr>
        <w:pStyle w:val="BodyText"/>
        <w:jc w:val="both"/>
      </w:pPr>
      <w:r>
        <w:rPr>
          <w:rFonts w:ascii="Arial" w:hAnsi="Arial"/>
          <w:b/>
        </w:rPr>
        <w:t>IV.-</w:t>
      </w:r>
      <w:r>
        <w:rPr>
          <w:rFonts w:ascii="Arial" w:hAnsi="Arial"/>
          <w:b/>
          <w:spacing w:val="-7"/>
        </w:rPr>
        <w:t> </w:t>
      </w:r>
      <w:r>
        <w:rPr/>
        <w:t>Los</w:t>
      </w:r>
      <w:r>
        <w:rPr>
          <w:spacing w:val="-6"/>
        </w:rPr>
        <w:t> </w:t>
      </w:r>
      <w:r>
        <w:rPr/>
        <w:t>eventos</w:t>
      </w:r>
      <w:r>
        <w:rPr>
          <w:spacing w:val="-7"/>
        </w:rPr>
        <w:t> </w:t>
      </w:r>
      <w:r>
        <w:rPr/>
        <w:t>culturales,</w:t>
      </w:r>
      <w:r>
        <w:rPr>
          <w:spacing w:val="-6"/>
        </w:rPr>
        <w:t> </w:t>
      </w:r>
      <w:r>
        <w:rPr/>
        <w:t>deportivos,</w:t>
      </w:r>
      <w:r>
        <w:rPr>
          <w:spacing w:val="-7"/>
        </w:rPr>
        <w:t> </w:t>
      </w:r>
      <w:r>
        <w:rPr/>
        <w:t>y</w:t>
      </w:r>
      <w:r>
        <w:rPr>
          <w:spacing w:val="-6"/>
        </w:rPr>
        <w:t> </w:t>
      </w:r>
      <w:r>
        <w:rPr/>
        <w:t>demás</w:t>
      </w:r>
      <w:r>
        <w:rPr>
          <w:spacing w:val="-7"/>
        </w:rPr>
        <w:t> </w:t>
      </w:r>
      <w:r>
        <w:rPr/>
        <w:t>que</w:t>
      </w:r>
      <w:r>
        <w:rPr>
          <w:spacing w:val="-8"/>
        </w:rPr>
        <w:t> </w:t>
      </w:r>
      <w:r>
        <w:rPr/>
        <w:t>se</w:t>
      </w:r>
      <w:r>
        <w:rPr>
          <w:spacing w:val="-8"/>
        </w:rPr>
        <w:t> </w:t>
      </w:r>
      <w:r>
        <w:rPr/>
        <w:t>realicen</w:t>
      </w:r>
      <w:r>
        <w:rPr>
          <w:spacing w:val="-5"/>
        </w:rPr>
        <w:t> </w:t>
      </w:r>
      <w:r>
        <w:rPr/>
        <w:t>para</w:t>
      </w:r>
      <w:r>
        <w:rPr>
          <w:spacing w:val="-6"/>
        </w:rPr>
        <w:t> </w:t>
      </w:r>
      <w:r>
        <w:rPr/>
        <w:t>la</w:t>
      </w:r>
      <w:r>
        <w:rPr>
          <w:spacing w:val="-7"/>
        </w:rPr>
        <w:t> </w:t>
      </w:r>
      <w:r>
        <w:rPr/>
        <w:t>recaudación</w:t>
      </w:r>
      <w:r>
        <w:rPr>
          <w:spacing w:val="-7"/>
        </w:rPr>
        <w:t> </w:t>
      </w:r>
      <w:r>
        <w:rPr/>
        <w:t>de</w:t>
      </w:r>
      <w:r>
        <w:rPr>
          <w:spacing w:val="-8"/>
        </w:rPr>
        <w:t> </w:t>
      </w:r>
      <w:r>
        <w:rPr>
          <w:spacing w:val="-2"/>
        </w:rPr>
        <w:t>fondos.</w:t>
      </w:r>
    </w:p>
    <w:p>
      <w:pPr>
        <w:pStyle w:val="BodyText"/>
        <w:ind w:left="0"/>
      </w:pPr>
    </w:p>
    <w:p>
      <w:pPr>
        <w:pStyle w:val="BodyText"/>
        <w:spacing w:before="1"/>
        <w:ind w:left="0"/>
      </w:pPr>
    </w:p>
    <w:p>
      <w:pPr>
        <w:pStyle w:val="Heading1"/>
      </w:pPr>
      <w:r>
        <w:rPr/>
        <w:t>CAPITULO</w:t>
      </w:r>
      <w:r>
        <w:rPr>
          <w:spacing w:val="-9"/>
        </w:rPr>
        <w:t> </w:t>
      </w:r>
      <w:r>
        <w:rPr/>
        <w:t>DÉCIMO</w:t>
      </w:r>
      <w:r>
        <w:rPr>
          <w:spacing w:val="-8"/>
        </w:rPr>
        <w:t> </w:t>
      </w:r>
      <w:r>
        <w:rPr>
          <w:spacing w:val="-2"/>
        </w:rPr>
        <w:t>NOVENO</w:t>
      </w:r>
    </w:p>
    <w:p>
      <w:pPr>
        <w:pStyle w:val="Heading1"/>
        <w:spacing w:after="0"/>
        <w:sectPr>
          <w:pgSz w:w="12250" w:h="15850"/>
          <w:pgMar w:header="15" w:footer="776" w:top="1740" w:bottom="960" w:left="1417" w:right="1275"/>
        </w:sectPr>
      </w:pPr>
    </w:p>
    <w:p>
      <w:pPr>
        <w:spacing w:before="83"/>
        <w:ind w:left="0" w:right="145"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8"/>
          <w:sz w:val="20"/>
        </w:rPr>
        <w:t> </w:t>
      </w:r>
      <w:r>
        <w:rPr>
          <w:rFonts w:ascii="Arial"/>
          <w:b/>
          <w:sz w:val="20"/>
        </w:rPr>
        <w:t>ASOCIACIONES</w:t>
      </w:r>
      <w:r>
        <w:rPr>
          <w:rFonts w:ascii="Arial"/>
          <w:b/>
          <w:spacing w:val="-4"/>
          <w:sz w:val="20"/>
        </w:rPr>
        <w:t> </w:t>
      </w:r>
      <w:r>
        <w:rPr>
          <w:rFonts w:ascii="Arial"/>
          <w:b/>
          <w:sz w:val="20"/>
        </w:rPr>
        <w:t>PROTECTORAS</w:t>
      </w:r>
      <w:r>
        <w:rPr>
          <w:rFonts w:ascii="Arial"/>
          <w:b/>
          <w:spacing w:val="-8"/>
          <w:sz w:val="20"/>
        </w:rPr>
        <w:t> </w:t>
      </w:r>
      <w:r>
        <w:rPr>
          <w:rFonts w:ascii="Arial"/>
          <w:b/>
          <w:sz w:val="20"/>
        </w:rPr>
        <w:t>DE</w:t>
      </w:r>
      <w:r>
        <w:rPr>
          <w:rFonts w:ascii="Arial"/>
          <w:b/>
          <w:spacing w:val="-8"/>
          <w:sz w:val="20"/>
        </w:rPr>
        <w:t> </w:t>
      </w:r>
      <w:r>
        <w:rPr>
          <w:rFonts w:ascii="Arial"/>
          <w:b/>
          <w:spacing w:val="-2"/>
          <w:sz w:val="20"/>
        </w:rPr>
        <w:t>ANIMALES</w:t>
      </w:r>
    </w:p>
    <w:p>
      <w:pPr>
        <w:pStyle w:val="BodyText"/>
        <w:spacing w:before="229"/>
        <w:ind w:right="150"/>
        <w:jc w:val="both"/>
      </w:pPr>
      <w:r>
        <w:rPr>
          <w:rFonts w:ascii="Arial" w:hAnsi="Arial"/>
          <w:b/>
        </w:rPr>
        <w:t>Artículo 83.- </w:t>
      </w:r>
      <w:r>
        <w:rPr/>
        <w:t>Las Asociaciones Protectoras de Animales, deberán estar legítimamente constituidas y registradas en el Padrón Estatal de Asociaciones Protectoras de Animales y contar con los permisos </w:t>
      </w:r>
      <w:r>
        <w:rPr>
          <w:spacing w:val="-2"/>
        </w:rPr>
        <w:t>correspondientes.</w:t>
      </w:r>
    </w:p>
    <w:p>
      <w:pPr>
        <w:pStyle w:val="BodyText"/>
        <w:spacing w:before="1"/>
        <w:ind w:left="0"/>
      </w:pPr>
    </w:p>
    <w:p>
      <w:pPr>
        <w:pStyle w:val="BodyText"/>
        <w:ind w:right="151"/>
        <w:jc w:val="both"/>
      </w:pPr>
      <w:r>
        <w:rPr>
          <w:rFonts w:ascii="Arial" w:hAnsi="Arial"/>
          <w:b/>
        </w:rPr>
        <w:t>Artículo 84.- </w:t>
      </w:r>
      <w:r>
        <w:rPr/>
        <w:t>Las Asociaciones Protectoras de Animales, serán observadoras del cumplimiento de las disposiciones de la presente Ley, denunciando su incumplimiento, a las Autoridades competentes.</w:t>
      </w:r>
    </w:p>
    <w:p>
      <w:pPr>
        <w:pStyle w:val="BodyText"/>
        <w:spacing w:before="229"/>
        <w:ind w:right="149"/>
        <w:jc w:val="both"/>
      </w:pPr>
      <w:r>
        <w:rPr>
          <w:rFonts w:ascii="Arial" w:hAnsi="Arial"/>
          <w:b/>
        </w:rPr>
        <w:t>Artículo 85.-</w:t>
      </w:r>
      <w:r>
        <w:rPr>
          <w:rFonts w:ascii="Arial" w:hAnsi="Arial"/>
          <w:b/>
          <w:spacing w:val="40"/>
        </w:rPr>
        <w:t> </w:t>
      </w:r>
      <w:r>
        <w:rPr/>
        <w:t>Deberán apoyar en todo momento a las Autoridades, cuando estas se lo soliciten, para realizar los fines de esta Ley.</w:t>
      </w:r>
    </w:p>
    <w:p>
      <w:pPr>
        <w:pStyle w:val="BodyText"/>
        <w:spacing w:before="1"/>
        <w:ind w:left="0"/>
      </w:pPr>
    </w:p>
    <w:p>
      <w:pPr>
        <w:pStyle w:val="BodyText"/>
        <w:spacing w:before="1"/>
        <w:ind w:right="148"/>
        <w:jc w:val="both"/>
      </w:pPr>
      <w:r>
        <w:rPr>
          <w:rFonts w:ascii="Arial" w:hAnsi="Arial"/>
          <w:b/>
        </w:rPr>
        <w:t>Artículo 86.- </w:t>
      </w:r>
      <w:r>
        <w:rPr/>
        <w:t>Tendrán derecho de poseer, donar, aislar y recoger animales domésticos abandonados o los que hayan sido víctimas de algunas de las infracciones de la presente Ley.</w:t>
      </w:r>
    </w:p>
    <w:p>
      <w:pPr>
        <w:pStyle w:val="BodyText"/>
        <w:spacing w:before="229"/>
        <w:ind w:right="155"/>
        <w:jc w:val="both"/>
      </w:pPr>
      <w:r>
        <w:rPr>
          <w:rFonts w:ascii="Arial" w:hAnsi="Arial"/>
          <w:b/>
        </w:rPr>
        <w:t>Artículo 87.- </w:t>
      </w:r>
      <w:r>
        <w:rPr/>
        <w:t>Los asilos o refugios de animales a su cargo, deberán de cumplir con las normas sanitarias y demás ordenamientos vigentes y los que dictamina la presente Ley.</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88.-</w:t>
      </w:r>
      <w:r>
        <w:rPr>
          <w:rFonts w:ascii="Arial" w:hAnsi="Arial"/>
          <w:b/>
          <w:spacing w:val="-7"/>
        </w:rPr>
        <w:t> </w:t>
      </w:r>
      <w:r>
        <w:rPr/>
        <w:t>Tendrán</w:t>
      </w:r>
      <w:r>
        <w:rPr>
          <w:spacing w:val="-6"/>
        </w:rPr>
        <w:t> </w:t>
      </w:r>
      <w:r>
        <w:rPr/>
        <w:t>derecho</w:t>
      </w:r>
      <w:r>
        <w:rPr>
          <w:spacing w:val="-9"/>
        </w:rPr>
        <w:t> </w:t>
      </w:r>
      <w:r>
        <w:rPr/>
        <w:t>a</w:t>
      </w:r>
      <w:r>
        <w:rPr>
          <w:spacing w:val="-9"/>
        </w:rPr>
        <w:t> </w:t>
      </w:r>
      <w:r>
        <w:rPr/>
        <w:t>realizar</w:t>
      </w:r>
      <w:r>
        <w:rPr>
          <w:spacing w:val="-7"/>
        </w:rPr>
        <w:t> </w:t>
      </w:r>
      <w:r>
        <w:rPr/>
        <w:t>visitas</w:t>
      </w:r>
      <w:r>
        <w:rPr>
          <w:spacing w:val="-7"/>
        </w:rPr>
        <w:t> </w:t>
      </w:r>
      <w:r>
        <w:rPr/>
        <w:t>de</w:t>
      </w:r>
      <w:r>
        <w:rPr>
          <w:spacing w:val="-6"/>
        </w:rPr>
        <w:t> </w:t>
      </w:r>
      <w:r>
        <w:rPr/>
        <w:t>inspección</w:t>
      </w:r>
      <w:r>
        <w:rPr>
          <w:spacing w:val="-9"/>
        </w:rPr>
        <w:t> </w:t>
      </w:r>
      <w:r>
        <w:rPr/>
        <w:t>como</w:t>
      </w:r>
      <w:r>
        <w:rPr>
          <w:spacing w:val="-6"/>
        </w:rPr>
        <w:t> </w:t>
      </w:r>
      <w:r>
        <w:rPr/>
        <w:t>observadores</w:t>
      </w:r>
      <w:r>
        <w:rPr>
          <w:spacing w:val="-7"/>
        </w:rPr>
        <w:t> </w:t>
      </w:r>
      <w:r>
        <w:rPr>
          <w:spacing w:val="-5"/>
        </w:rPr>
        <w:t>en:</w:t>
      </w:r>
    </w:p>
    <w:p>
      <w:pPr>
        <w:pStyle w:val="BodyText"/>
        <w:spacing w:before="229"/>
        <w:jc w:val="both"/>
      </w:pPr>
      <w:r>
        <w:rPr>
          <w:rFonts w:ascii="Arial"/>
          <w:b/>
        </w:rPr>
        <w:t>I.-</w:t>
      </w:r>
      <w:r>
        <w:rPr>
          <w:rFonts w:ascii="Arial"/>
          <w:b/>
          <w:spacing w:val="-5"/>
        </w:rPr>
        <w:t> </w:t>
      </w:r>
      <w:r>
        <w:rPr/>
        <w:t>Centros</w:t>
      </w:r>
      <w:r>
        <w:rPr>
          <w:spacing w:val="-3"/>
        </w:rPr>
        <w:t> </w:t>
      </w:r>
      <w:r>
        <w:rPr/>
        <w:t>de</w:t>
      </w:r>
      <w:r>
        <w:rPr>
          <w:spacing w:val="-6"/>
        </w:rPr>
        <w:t> </w:t>
      </w:r>
      <w:r>
        <w:rPr/>
        <w:t>Control</w:t>
      </w:r>
      <w:r>
        <w:rPr>
          <w:spacing w:val="-7"/>
        </w:rPr>
        <w:t> </w:t>
      </w:r>
      <w:r>
        <w:rPr/>
        <w:t>Animal</w:t>
      </w:r>
      <w:r>
        <w:rPr>
          <w:spacing w:val="-6"/>
        </w:rPr>
        <w:t> </w:t>
      </w:r>
      <w:r>
        <w:rPr/>
        <w:t>y</w:t>
      </w:r>
      <w:r>
        <w:rPr>
          <w:spacing w:val="-5"/>
        </w:rPr>
        <w:t> </w:t>
      </w:r>
      <w:r>
        <w:rPr>
          <w:spacing w:val="-2"/>
        </w:rPr>
        <w:t>Zoonosis;</w:t>
      </w:r>
    </w:p>
    <w:p>
      <w:pPr>
        <w:pStyle w:val="BodyText"/>
        <w:ind w:left="0"/>
      </w:pPr>
    </w:p>
    <w:p>
      <w:pPr>
        <w:spacing w:before="0"/>
        <w:ind w:left="1" w:right="0" w:firstLine="0"/>
        <w:jc w:val="both"/>
        <w:rPr>
          <w:sz w:val="20"/>
        </w:rPr>
      </w:pPr>
      <w:r>
        <w:rPr>
          <w:rFonts w:ascii="Arial"/>
          <w:b/>
          <w:sz w:val="20"/>
        </w:rPr>
        <w:t>II.-</w:t>
      </w:r>
      <w:r>
        <w:rPr>
          <w:rFonts w:ascii="Arial"/>
          <w:b/>
          <w:spacing w:val="-6"/>
          <w:sz w:val="20"/>
        </w:rPr>
        <w:t> </w:t>
      </w:r>
      <w:r>
        <w:rPr>
          <w:spacing w:val="-2"/>
          <w:sz w:val="20"/>
        </w:rPr>
        <w:t>Rastros;</w:t>
      </w:r>
    </w:p>
    <w:p>
      <w:pPr>
        <w:pStyle w:val="BodyText"/>
        <w:spacing w:before="1"/>
        <w:ind w:left="0"/>
      </w:pPr>
    </w:p>
    <w:p>
      <w:pPr>
        <w:spacing w:before="0"/>
        <w:ind w:left="1" w:right="0" w:firstLine="0"/>
        <w:jc w:val="both"/>
        <w:rPr>
          <w:sz w:val="20"/>
        </w:rPr>
      </w:pPr>
      <w:r>
        <w:rPr>
          <w:rFonts w:ascii="Arial"/>
          <w:b/>
          <w:sz w:val="20"/>
        </w:rPr>
        <w:t>III.-</w:t>
      </w:r>
      <w:r>
        <w:rPr>
          <w:rFonts w:ascii="Arial"/>
          <w:b/>
          <w:spacing w:val="-7"/>
          <w:sz w:val="20"/>
        </w:rPr>
        <w:t> </w:t>
      </w:r>
      <w:r>
        <w:rPr>
          <w:spacing w:val="-2"/>
          <w:sz w:val="20"/>
        </w:rPr>
        <w:t>Circos;</w:t>
      </w:r>
    </w:p>
    <w:p>
      <w:pPr>
        <w:pStyle w:val="BodyText"/>
        <w:spacing w:before="229"/>
        <w:jc w:val="both"/>
      </w:pPr>
      <w:r>
        <w:rPr>
          <w:rFonts w:ascii="Arial"/>
          <w:b/>
        </w:rPr>
        <w:t>IV.-</w:t>
      </w:r>
      <w:r>
        <w:rPr>
          <w:rFonts w:ascii="Arial"/>
          <w:b/>
          <w:spacing w:val="-6"/>
        </w:rPr>
        <w:t> </w:t>
      </w:r>
      <w:r>
        <w:rPr/>
        <w:t>Escuelas</w:t>
      </w:r>
      <w:r>
        <w:rPr>
          <w:spacing w:val="-5"/>
        </w:rPr>
        <w:t> </w:t>
      </w:r>
      <w:r>
        <w:rPr/>
        <w:t>de</w:t>
      </w:r>
      <w:r>
        <w:rPr>
          <w:spacing w:val="-6"/>
        </w:rPr>
        <w:t> </w:t>
      </w:r>
      <w:r>
        <w:rPr>
          <w:spacing w:val="-2"/>
        </w:rPr>
        <w:t>Medicina;</w:t>
      </w:r>
    </w:p>
    <w:p>
      <w:pPr>
        <w:pStyle w:val="BodyText"/>
        <w:ind w:left="0"/>
      </w:pPr>
    </w:p>
    <w:p>
      <w:pPr>
        <w:pStyle w:val="BodyText"/>
        <w:spacing w:before="1"/>
        <w:jc w:val="both"/>
      </w:pPr>
      <w:r>
        <w:rPr>
          <w:rFonts w:ascii="Arial" w:hAnsi="Arial"/>
          <w:b/>
        </w:rPr>
        <w:t>V.-</w:t>
      </w:r>
      <w:r>
        <w:rPr>
          <w:rFonts w:ascii="Arial" w:hAnsi="Arial"/>
          <w:b/>
          <w:spacing w:val="-8"/>
        </w:rPr>
        <w:t> </w:t>
      </w:r>
      <w:r>
        <w:rPr/>
        <w:t>Laboratorios</w:t>
      </w:r>
      <w:r>
        <w:rPr>
          <w:spacing w:val="-7"/>
        </w:rPr>
        <w:t> </w:t>
      </w:r>
      <w:r>
        <w:rPr/>
        <w:t>de</w:t>
      </w:r>
      <w:r>
        <w:rPr>
          <w:spacing w:val="-6"/>
        </w:rPr>
        <w:t> </w:t>
      </w:r>
      <w:r>
        <w:rPr>
          <w:spacing w:val="-2"/>
        </w:rPr>
        <w:t>Experimentación;</w:t>
      </w:r>
    </w:p>
    <w:p>
      <w:pPr>
        <w:pStyle w:val="BodyText"/>
        <w:spacing w:before="228"/>
        <w:jc w:val="both"/>
      </w:pPr>
      <w:r>
        <w:rPr>
          <w:rFonts w:ascii="Arial"/>
          <w:b/>
        </w:rPr>
        <w:t>VI.-</w:t>
      </w:r>
      <w:r>
        <w:rPr>
          <w:rFonts w:ascii="Arial"/>
          <w:b/>
          <w:spacing w:val="-6"/>
        </w:rPr>
        <w:t> </w:t>
      </w:r>
      <w:r>
        <w:rPr/>
        <w:t>Escuelas</w:t>
      </w:r>
      <w:r>
        <w:rPr>
          <w:spacing w:val="-5"/>
        </w:rPr>
        <w:t> </w:t>
      </w:r>
      <w:r>
        <w:rPr/>
        <w:t>de</w:t>
      </w:r>
      <w:r>
        <w:rPr>
          <w:spacing w:val="-4"/>
        </w:rPr>
        <w:t> </w:t>
      </w:r>
      <w:r>
        <w:rPr>
          <w:spacing w:val="-2"/>
        </w:rPr>
        <w:t>Entrenamiento;</w:t>
      </w:r>
    </w:p>
    <w:p>
      <w:pPr>
        <w:pStyle w:val="BodyText"/>
        <w:spacing w:before="1"/>
        <w:ind w:left="0"/>
      </w:pPr>
    </w:p>
    <w:p>
      <w:pPr>
        <w:pStyle w:val="BodyText"/>
        <w:jc w:val="both"/>
      </w:pPr>
      <w:r>
        <w:rPr>
          <w:rFonts w:ascii="Arial" w:hAnsi="Arial"/>
          <w:b/>
        </w:rPr>
        <w:t>VII.-</w:t>
      </w:r>
      <w:r>
        <w:rPr>
          <w:rFonts w:ascii="Arial" w:hAnsi="Arial"/>
          <w:b/>
          <w:spacing w:val="-8"/>
        </w:rPr>
        <w:t> </w:t>
      </w:r>
      <w:r>
        <w:rPr/>
        <w:t>Domicilios</w:t>
      </w:r>
      <w:r>
        <w:rPr>
          <w:spacing w:val="-8"/>
        </w:rPr>
        <w:t> </w:t>
      </w:r>
      <w:r>
        <w:rPr/>
        <w:t>particulares,</w:t>
      </w:r>
      <w:r>
        <w:rPr>
          <w:spacing w:val="-8"/>
        </w:rPr>
        <w:t> </w:t>
      </w:r>
      <w:r>
        <w:rPr/>
        <w:t>con</w:t>
      </w:r>
      <w:r>
        <w:rPr>
          <w:spacing w:val="-9"/>
        </w:rPr>
        <w:t> </w:t>
      </w:r>
      <w:r>
        <w:rPr/>
        <w:t>la</w:t>
      </w:r>
      <w:r>
        <w:rPr>
          <w:spacing w:val="-9"/>
        </w:rPr>
        <w:t> </w:t>
      </w:r>
      <w:r>
        <w:rPr/>
        <w:t>autorización</w:t>
      </w:r>
      <w:r>
        <w:rPr>
          <w:spacing w:val="-7"/>
        </w:rPr>
        <w:t> </w:t>
      </w:r>
      <w:r>
        <w:rPr/>
        <w:t>de</w:t>
      </w:r>
      <w:r>
        <w:rPr>
          <w:spacing w:val="-8"/>
        </w:rPr>
        <w:t> </w:t>
      </w:r>
      <w:r>
        <w:rPr/>
        <w:t>los</w:t>
      </w:r>
      <w:r>
        <w:rPr>
          <w:spacing w:val="-5"/>
        </w:rPr>
        <w:t> </w:t>
      </w:r>
      <w:r>
        <w:rPr/>
        <w:t>propietarios</w:t>
      </w:r>
      <w:r>
        <w:rPr>
          <w:spacing w:val="-8"/>
        </w:rPr>
        <w:t> </w:t>
      </w:r>
      <w:r>
        <w:rPr/>
        <w:t>o</w:t>
      </w:r>
      <w:r>
        <w:rPr>
          <w:spacing w:val="-9"/>
        </w:rPr>
        <w:t> </w:t>
      </w:r>
      <w:r>
        <w:rPr>
          <w:spacing w:val="-2"/>
        </w:rPr>
        <w:t>poseedores;</w:t>
      </w:r>
    </w:p>
    <w:p>
      <w:pPr>
        <w:pStyle w:val="BodyText"/>
        <w:spacing w:before="1"/>
        <w:ind w:left="0"/>
      </w:pPr>
    </w:p>
    <w:p>
      <w:pPr>
        <w:pStyle w:val="BodyText"/>
        <w:jc w:val="both"/>
      </w:pPr>
      <w:r>
        <w:rPr>
          <w:rFonts w:ascii="Arial"/>
          <w:b/>
        </w:rPr>
        <w:t>VIII.-</w:t>
      </w:r>
      <w:r>
        <w:rPr>
          <w:rFonts w:ascii="Arial"/>
          <w:b/>
          <w:spacing w:val="-6"/>
        </w:rPr>
        <w:t> </w:t>
      </w:r>
      <w:r>
        <w:rPr/>
        <w:t>Establecimientos</w:t>
      </w:r>
      <w:r>
        <w:rPr>
          <w:spacing w:val="-6"/>
        </w:rPr>
        <w:t> </w:t>
      </w:r>
      <w:r>
        <w:rPr/>
        <w:t>para</w:t>
      </w:r>
      <w:r>
        <w:rPr>
          <w:spacing w:val="-6"/>
        </w:rPr>
        <w:t> </w:t>
      </w:r>
      <w:r>
        <w:rPr/>
        <w:t>la</w:t>
      </w:r>
      <w:r>
        <w:rPr>
          <w:spacing w:val="-6"/>
        </w:rPr>
        <w:t> </w:t>
      </w:r>
      <w:r>
        <w:rPr/>
        <w:t>Venta</w:t>
      </w:r>
      <w:r>
        <w:rPr>
          <w:spacing w:val="-9"/>
        </w:rPr>
        <w:t> </w:t>
      </w:r>
      <w:r>
        <w:rPr/>
        <w:t>de</w:t>
      </w:r>
      <w:r>
        <w:rPr>
          <w:spacing w:val="-7"/>
        </w:rPr>
        <w:t> </w:t>
      </w:r>
      <w:r>
        <w:rPr>
          <w:spacing w:val="-2"/>
        </w:rPr>
        <w:t>Animales;</w:t>
      </w:r>
    </w:p>
    <w:p>
      <w:pPr>
        <w:spacing w:before="228"/>
        <w:ind w:left="1" w:right="0" w:firstLine="0"/>
        <w:jc w:val="both"/>
        <w:rPr>
          <w:sz w:val="20"/>
        </w:rPr>
      </w:pPr>
      <w:r>
        <w:rPr>
          <w:rFonts w:ascii="Arial"/>
          <w:b/>
          <w:sz w:val="20"/>
        </w:rPr>
        <w:t>IX.-</w:t>
      </w:r>
      <w:r>
        <w:rPr>
          <w:rFonts w:ascii="Arial"/>
          <w:b/>
          <w:spacing w:val="-8"/>
          <w:sz w:val="20"/>
        </w:rPr>
        <w:t> </w:t>
      </w:r>
      <w:r>
        <w:rPr>
          <w:sz w:val="20"/>
        </w:rPr>
        <w:t>Criaderos;</w:t>
      </w:r>
      <w:r>
        <w:rPr>
          <w:spacing w:val="-8"/>
          <w:sz w:val="20"/>
        </w:rPr>
        <w:t> </w:t>
      </w:r>
      <w:r>
        <w:rPr>
          <w:spacing w:val="-10"/>
          <w:sz w:val="20"/>
        </w:rPr>
        <w:t>y</w:t>
      </w:r>
    </w:p>
    <w:p>
      <w:pPr>
        <w:pStyle w:val="BodyText"/>
        <w:spacing w:before="1"/>
        <w:ind w:left="0"/>
      </w:pPr>
    </w:p>
    <w:p>
      <w:pPr>
        <w:pStyle w:val="BodyText"/>
        <w:jc w:val="both"/>
      </w:pPr>
      <w:r>
        <w:rPr>
          <w:rFonts w:ascii="Arial"/>
          <w:b/>
        </w:rPr>
        <w:t>X.-</w:t>
      </w:r>
      <w:r>
        <w:rPr>
          <w:rFonts w:ascii="Arial"/>
          <w:b/>
          <w:spacing w:val="-7"/>
        </w:rPr>
        <w:t> </w:t>
      </w:r>
      <w:r>
        <w:rPr/>
        <w:t>Cualquier</w:t>
      </w:r>
      <w:r>
        <w:rPr>
          <w:spacing w:val="-8"/>
        </w:rPr>
        <w:t> </w:t>
      </w:r>
      <w:r>
        <w:rPr/>
        <w:t>otro</w:t>
      </w:r>
      <w:r>
        <w:rPr>
          <w:spacing w:val="-5"/>
        </w:rPr>
        <w:t> </w:t>
      </w:r>
      <w:r>
        <w:rPr/>
        <w:t>lugar</w:t>
      </w:r>
      <w:r>
        <w:rPr>
          <w:spacing w:val="-8"/>
        </w:rPr>
        <w:t> </w:t>
      </w:r>
      <w:r>
        <w:rPr/>
        <w:t>donde</w:t>
      </w:r>
      <w:r>
        <w:rPr>
          <w:spacing w:val="-7"/>
        </w:rPr>
        <w:t> </w:t>
      </w:r>
      <w:r>
        <w:rPr/>
        <w:t>se</w:t>
      </w:r>
      <w:r>
        <w:rPr>
          <w:spacing w:val="-6"/>
        </w:rPr>
        <w:t> </w:t>
      </w:r>
      <w:r>
        <w:rPr/>
        <w:t>manejen</w:t>
      </w:r>
      <w:r>
        <w:rPr>
          <w:spacing w:val="-7"/>
        </w:rPr>
        <w:t> </w:t>
      </w:r>
      <w:r>
        <w:rPr>
          <w:spacing w:val="-2"/>
        </w:rPr>
        <w:t>animales.</w:t>
      </w:r>
    </w:p>
    <w:p>
      <w:pPr>
        <w:pStyle w:val="BodyText"/>
        <w:spacing w:before="1"/>
        <w:ind w:left="0"/>
      </w:pPr>
    </w:p>
    <w:p>
      <w:pPr>
        <w:pStyle w:val="BodyText"/>
        <w:ind w:right="151"/>
        <w:jc w:val="both"/>
      </w:pPr>
      <w:r>
        <w:rPr>
          <w:rFonts w:ascii="Arial" w:hAnsi="Arial"/>
          <w:b/>
        </w:rPr>
        <w:t>Artículo 89.- </w:t>
      </w:r>
      <w:r>
        <w:rPr/>
        <w:t>Gestionar mediante convenios con el Estado, asilos o refugios para especies de fauna doméstica, a fin de canalizar a los animales abandonados, perdidos, lastimados o enfermos en los términos de la presente Ley.</w:t>
      </w:r>
    </w:p>
    <w:p>
      <w:pPr>
        <w:pStyle w:val="BodyText"/>
        <w:ind w:left="0"/>
      </w:pPr>
    </w:p>
    <w:p>
      <w:pPr>
        <w:pStyle w:val="BodyText"/>
        <w:ind w:left="0"/>
      </w:pPr>
    </w:p>
    <w:p>
      <w:pPr>
        <w:pStyle w:val="Heading1"/>
        <w:ind w:right="141"/>
      </w:pPr>
      <w:r>
        <w:rPr/>
        <w:t>CAPÍTULO</w:t>
      </w:r>
      <w:r>
        <w:rPr>
          <w:spacing w:val="-9"/>
        </w:rPr>
        <w:t> </w:t>
      </w:r>
      <w:r>
        <w:rPr/>
        <w:t>DÉCIMO</w:t>
      </w:r>
      <w:r>
        <w:rPr>
          <w:spacing w:val="-8"/>
        </w:rPr>
        <w:t> </w:t>
      </w:r>
      <w:r>
        <w:rPr/>
        <w:t>NOVENO</w:t>
      </w:r>
      <w:r>
        <w:rPr>
          <w:spacing w:val="-8"/>
        </w:rPr>
        <w:t> </w:t>
      </w:r>
      <w:r>
        <w:rPr>
          <w:spacing w:val="-5"/>
        </w:rPr>
        <w:t>BIS</w:t>
      </w:r>
    </w:p>
    <w:p>
      <w:pPr>
        <w:spacing w:before="1"/>
        <w:ind w:left="0" w:right="143"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CONSEJO</w:t>
      </w:r>
      <w:r>
        <w:rPr>
          <w:rFonts w:ascii="Arial" w:hAnsi="Arial"/>
          <w:b/>
          <w:spacing w:val="-7"/>
          <w:sz w:val="20"/>
        </w:rPr>
        <w:t> </w:t>
      </w:r>
      <w:r>
        <w:rPr>
          <w:rFonts w:ascii="Arial" w:hAnsi="Arial"/>
          <w:b/>
          <w:sz w:val="20"/>
        </w:rPr>
        <w:t>CONSULTIVO</w:t>
      </w:r>
      <w:r>
        <w:rPr>
          <w:rFonts w:ascii="Arial" w:hAnsi="Arial"/>
          <w:b/>
          <w:spacing w:val="-7"/>
          <w:sz w:val="20"/>
        </w:rPr>
        <w:t> </w:t>
      </w:r>
      <w:r>
        <w:rPr>
          <w:rFonts w:ascii="Arial" w:hAnsi="Arial"/>
          <w:b/>
          <w:sz w:val="20"/>
        </w:rPr>
        <w:t>CIUDADANO</w:t>
      </w:r>
      <w:r>
        <w:rPr>
          <w:rFonts w:ascii="Arial" w:hAnsi="Arial"/>
          <w:b/>
          <w:spacing w:val="-5"/>
          <w:sz w:val="20"/>
        </w:rPr>
        <w:t> </w:t>
      </w:r>
      <w:r>
        <w:rPr>
          <w:rFonts w:ascii="Arial" w:hAnsi="Arial"/>
          <w:b/>
          <w:sz w:val="20"/>
        </w:rPr>
        <w:t>PARA</w:t>
      </w:r>
      <w:r>
        <w:rPr>
          <w:rFonts w:ascii="Arial" w:hAnsi="Arial"/>
          <w:b/>
          <w:spacing w:val="-8"/>
          <w:sz w:val="20"/>
        </w:rPr>
        <w:t> </w:t>
      </w:r>
      <w:r>
        <w:rPr>
          <w:rFonts w:ascii="Arial" w:hAnsi="Arial"/>
          <w:b/>
          <w:sz w:val="20"/>
        </w:rPr>
        <w:t>LA</w:t>
      </w:r>
      <w:r>
        <w:rPr>
          <w:rFonts w:ascii="Arial" w:hAnsi="Arial"/>
          <w:b/>
          <w:spacing w:val="-9"/>
          <w:sz w:val="20"/>
        </w:rPr>
        <w:t> </w:t>
      </w:r>
      <w:r>
        <w:rPr>
          <w:rFonts w:ascii="Arial" w:hAnsi="Arial"/>
          <w:b/>
          <w:sz w:val="20"/>
        </w:rPr>
        <w:t>PROTECCIÓN</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4"/>
          <w:sz w:val="20"/>
        </w:rPr>
        <w:t> </w:t>
      </w:r>
      <w:r>
        <w:rPr>
          <w:rFonts w:ascii="Arial" w:hAnsi="Arial"/>
          <w:b/>
          <w:spacing w:val="-2"/>
          <w:sz w:val="20"/>
        </w:rPr>
        <w:t>ANIMALES</w:t>
      </w:r>
    </w:p>
    <w:p>
      <w:pPr>
        <w:pStyle w:val="BodyText"/>
        <w:spacing w:before="228"/>
        <w:ind w:right="151"/>
        <w:jc w:val="both"/>
      </w:pPr>
      <w:r>
        <w:rPr>
          <w:rFonts w:ascii="Arial" w:hAnsi="Arial"/>
          <w:b/>
        </w:rPr>
        <w:t>Artículo 89 Bis. </w:t>
      </w:r>
      <w:r>
        <w:rPr/>
        <w:t>Se crea el Consejo Consultivo Ciudadano para la Protección a los Animales como órgano de carácter consultivo, de asesoramiento y de participación y colaboración ciudadana en materia de</w:t>
      </w:r>
      <w:r>
        <w:rPr>
          <w:spacing w:val="-3"/>
        </w:rPr>
        <w:t> </w:t>
      </w:r>
      <w:r>
        <w:rPr/>
        <w:t>planeación,</w:t>
      </w:r>
      <w:r>
        <w:rPr>
          <w:spacing w:val="-2"/>
        </w:rPr>
        <w:t> </w:t>
      </w:r>
      <w:r>
        <w:rPr/>
        <w:t>supervisión y</w:t>
      </w:r>
      <w:r>
        <w:rPr>
          <w:spacing w:val="-1"/>
        </w:rPr>
        <w:t> </w:t>
      </w:r>
      <w:r>
        <w:rPr/>
        <w:t>evaluación de las</w:t>
      </w:r>
      <w:r>
        <w:rPr>
          <w:spacing w:val="-1"/>
        </w:rPr>
        <w:t> </w:t>
      </w:r>
      <w:r>
        <w:rPr/>
        <w:t>políticas</w:t>
      </w:r>
      <w:r>
        <w:rPr>
          <w:spacing w:val="-1"/>
        </w:rPr>
        <w:t> </w:t>
      </w:r>
      <w:r>
        <w:rPr/>
        <w:t>públicas</w:t>
      </w:r>
      <w:r>
        <w:rPr>
          <w:spacing w:val="-1"/>
        </w:rPr>
        <w:t> </w:t>
      </w:r>
      <w:r>
        <w:rPr/>
        <w:t>enfocadas</w:t>
      </w:r>
      <w:r>
        <w:rPr>
          <w:spacing w:val="-1"/>
        </w:rPr>
        <w:t> </w:t>
      </w:r>
      <w:r>
        <w:rPr/>
        <w:t>al</w:t>
      </w:r>
      <w:r>
        <w:rPr>
          <w:spacing w:val="-3"/>
        </w:rPr>
        <w:t> </w:t>
      </w:r>
      <w:r>
        <w:rPr/>
        <w:t>cuidado</w:t>
      </w:r>
      <w:r>
        <w:rPr>
          <w:spacing w:val="-3"/>
        </w:rPr>
        <w:t> </w:t>
      </w:r>
      <w:r>
        <w:rPr/>
        <w:t>y protección</w:t>
      </w:r>
      <w:r>
        <w:rPr>
          <w:spacing w:val="-2"/>
        </w:rPr>
        <w:t> </w:t>
      </w:r>
      <w:r>
        <w:rPr/>
        <w:t>de</w:t>
      </w:r>
      <w:r>
        <w:rPr>
          <w:spacing w:val="-2"/>
        </w:rPr>
        <w:t> </w:t>
      </w:r>
      <w:r>
        <w:rPr/>
        <w:t>los animales, a efecto de garantizar los derechos a todos los animales objeto de esta Ley.</w:t>
      </w:r>
    </w:p>
    <w:p>
      <w:pPr>
        <w:pStyle w:val="BodyText"/>
        <w:spacing w:after="0"/>
        <w:jc w:val="both"/>
        <w:sectPr>
          <w:pgSz w:w="12250" w:h="15850"/>
          <w:pgMar w:header="15" w:footer="776" w:top="1740" w:bottom="960" w:left="1417" w:right="1275"/>
        </w:sectPr>
      </w:pPr>
    </w:p>
    <w:p>
      <w:pPr>
        <w:pStyle w:val="BodyText"/>
        <w:spacing w:before="83"/>
        <w:ind w:right="149"/>
        <w:jc w:val="both"/>
      </w:pPr>
      <w:r>
        <w:rPr>
          <w:rFonts w:ascii="Arial" w:hAnsi="Arial"/>
          <w:b/>
        </w:rPr>
        <w:t>Artículo 89 Ter.- </w:t>
      </w:r>
      <w:r>
        <w:rPr/>
        <w:t>Además de las funciones establecidas en el artículo anterior, el Consejo Consultivo Ciudadano</w:t>
      </w:r>
      <w:r>
        <w:rPr>
          <w:spacing w:val="-1"/>
        </w:rPr>
        <w:t> </w:t>
      </w:r>
      <w:r>
        <w:rPr/>
        <w:t>para</w:t>
      </w:r>
      <w:r>
        <w:rPr>
          <w:spacing w:val="-1"/>
        </w:rPr>
        <w:t> </w:t>
      </w:r>
      <w:r>
        <w:rPr/>
        <w:t>la</w:t>
      </w:r>
      <w:r>
        <w:rPr>
          <w:spacing w:val="-1"/>
        </w:rPr>
        <w:t> </w:t>
      </w:r>
      <w:r>
        <w:rPr/>
        <w:t>Protección</w:t>
      </w:r>
      <w:r>
        <w:rPr>
          <w:spacing w:val="-4"/>
        </w:rPr>
        <w:t> </w:t>
      </w:r>
      <w:r>
        <w:rPr/>
        <w:t>de</w:t>
      </w:r>
      <w:r>
        <w:rPr>
          <w:spacing w:val="-1"/>
        </w:rPr>
        <w:t> </w:t>
      </w:r>
      <w:r>
        <w:rPr/>
        <w:t>los Animales, podrá emitir</w:t>
      </w:r>
      <w:r>
        <w:rPr>
          <w:spacing w:val="-2"/>
        </w:rPr>
        <w:t> </w:t>
      </w:r>
      <w:r>
        <w:rPr/>
        <w:t>opiniones, observaciones</w:t>
      </w:r>
      <w:r>
        <w:rPr>
          <w:spacing w:val="-2"/>
        </w:rPr>
        <w:t> </w:t>
      </w:r>
      <w:r>
        <w:rPr/>
        <w:t>y</w:t>
      </w:r>
      <w:r>
        <w:rPr>
          <w:spacing w:val="-2"/>
        </w:rPr>
        <w:t> </w:t>
      </w:r>
      <w:r>
        <w:rPr/>
        <w:t>recomendaciones no vinculantes en la materia para las acciones que realicen la Secretaría y la Procuraduría Estatal de Protección al Ambiente para el cumplimiento de la presente Ley.</w:t>
      </w:r>
    </w:p>
    <w:p>
      <w:pPr>
        <w:pStyle w:val="BodyText"/>
        <w:ind w:right="153"/>
        <w:jc w:val="both"/>
      </w:pPr>
      <w:r>
        <w:rPr/>
        <w:t>La Procuraduría Estatal para la Protección al Ambiente, emitirá los lineamientos para el funcionamiento del Consejo.</w:t>
      </w:r>
    </w:p>
    <w:p>
      <w:pPr>
        <w:pStyle w:val="BodyText"/>
        <w:spacing w:before="1"/>
        <w:ind w:left="0"/>
      </w:pPr>
    </w:p>
    <w:p>
      <w:pPr>
        <w:spacing w:before="0"/>
        <w:ind w:left="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89</w:t>
      </w:r>
      <w:r>
        <w:rPr>
          <w:rFonts w:ascii="Arial" w:hAnsi="Arial"/>
          <w:b/>
          <w:spacing w:val="-8"/>
          <w:sz w:val="20"/>
        </w:rPr>
        <w:t> </w:t>
      </w:r>
      <w:r>
        <w:rPr>
          <w:rFonts w:ascii="Arial" w:hAnsi="Arial"/>
          <w:b/>
          <w:sz w:val="20"/>
        </w:rPr>
        <w:t>Quater.-</w:t>
      </w:r>
      <w:r>
        <w:rPr>
          <w:rFonts w:ascii="Arial" w:hAnsi="Arial"/>
          <w:b/>
          <w:spacing w:val="-7"/>
          <w:sz w:val="20"/>
        </w:rPr>
        <w:t> </w:t>
      </w:r>
      <w:r>
        <w:rPr>
          <w:sz w:val="20"/>
        </w:rPr>
        <w:t>El</w:t>
      </w:r>
      <w:r>
        <w:rPr>
          <w:spacing w:val="-8"/>
          <w:sz w:val="20"/>
        </w:rPr>
        <w:t> </w:t>
      </w:r>
      <w:r>
        <w:rPr>
          <w:sz w:val="20"/>
        </w:rPr>
        <w:t>Consejo</w:t>
      </w:r>
      <w:r>
        <w:rPr>
          <w:spacing w:val="-8"/>
          <w:sz w:val="20"/>
        </w:rPr>
        <w:t> </w:t>
      </w:r>
      <w:r>
        <w:rPr>
          <w:sz w:val="20"/>
        </w:rPr>
        <w:t>estará</w:t>
      </w:r>
      <w:r>
        <w:rPr>
          <w:spacing w:val="-5"/>
          <w:sz w:val="20"/>
        </w:rPr>
        <w:t> </w:t>
      </w:r>
      <w:r>
        <w:rPr>
          <w:sz w:val="20"/>
        </w:rPr>
        <w:t>integrado</w:t>
      </w:r>
      <w:r>
        <w:rPr>
          <w:spacing w:val="-8"/>
          <w:sz w:val="20"/>
        </w:rPr>
        <w:t> </w:t>
      </w:r>
      <w:r>
        <w:rPr>
          <w:sz w:val="20"/>
        </w:rPr>
        <w:t>atendiendo</w:t>
      </w:r>
      <w:r>
        <w:rPr>
          <w:spacing w:val="-6"/>
          <w:sz w:val="20"/>
        </w:rPr>
        <w:t> </w:t>
      </w:r>
      <w:r>
        <w:rPr>
          <w:sz w:val="20"/>
        </w:rPr>
        <w:t>el</w:t>
      </w:r>
      <w:r>
        <w:rPr>
          <w:spacing w:val="-7"/>
          <w:sz w:val="20"/>
        </w:rPr>
        <w:t> </w:t>
      </w:r>
      <w:r>
        <w:rPr>
          <w:sz w:val="20"/>
        </w:rPr>
        <w:t>principio</w:t>
      </w:r>
      <w:r>
        <w:rPr>
          <w:spacing w:val="-7"/>
          <w:sz w:val="20"/>
        </w:rPr>
        <w:t> </w:t>
      </w:r>
      <w:r>
        <w:rPr>
          <w:sz w:val="20"/>
        </w:rPr>
        <w:t>de</w:t>
      </w:r>
      <w:r>
        <w:rPr>
          <w:spacing w:val="-8"/>
          <w:sz w:val="20"/>
        </w:rPr>
        <w:t> </w:t>
      </w:r>
      <w:r>
        <w:rPr>
          <w:sz w:val="20"/>
        </w:rPr>
        <w:t>paridad</w:t>
      </w:r>
      <w:r>
        <w:rPr>
          <w:spacing w:val="-8"/>
          <w:sz w:val="20"/>
        </w:rPr>
        <w:t> </w:t>
      </w:r>
      <w:r>
        <w:rPr>
          <w:sz w:val="20"/>
        </w:rPr>
        <w:t>de</w:t>
      </w:r>
      <w:r>
        <w:rPr>
          <w:spacing w:val="-8"/>
          <w:sz w:val="20"/>
        </w:rPr>
        <w:t> </w:t>
      </w:r>
      <w:r>
        <w:rPr>
          <w:sz w:val="20"/>
        </w:rPr>
        <w:t>género,</w:t>
      </w:r>
      <w:r>
        <w:rPr>
          <w:spacing w:val="-6"/>
          <w:sz w:val="20"/>
        </w:rPr>
        <w:t> </w:t>
      </w:r>
      <w:r>
        <w:rPr>
          <w:spacing w:val="-4"/>
          <w:sz w:val="20"/>
        </w:rPr>
        <w:t>por:</w:t>
      </w:r>
    </w:p>
    <w:p>
      <w:pPr>
        <w:pStyle w:val="ListParagraph"/>
        <w:numPr>
          <w:ilvl w:val="0"/>
          <w:numId w:val="8"/>
        </w:numPr>
        <w:tabs>
          <w:tab w:pos="205" w:val="left" w:leader="none"/>
        </w:tabs>
        <w:spacing w:line="240" w:lineRule="auto" w:before="228" w:after="0"/>
        <w:ind w:left="1" w:right="150" w:firstLine="0"/>
        <w:jc w:val="left"/>
        <w:rPr>
          <w:sz w:val="20"/>
        </w:rPr>
      </w:pPr>
      <w:r>
        <w:rPr>
          <w:sz w:val="20"/>
        </w:rPr>
        <w:t>Hasta</w:t>
      </w:r>
      <w:r>
        <w:rPr>
          <w:spacing w:val="36"/>
          <w:sz w:val="20"/>
        </w:rPr>
        <w:t> </w:t>
      </w:r>
      <w:r>
        <w:rPr>
          <w:sz w:val="20"/>
        </w:rPr>
        <w:t>cuatro</w:t>
      </w:r>
      <w:r>
        <w:rPr>
          <w:spacing w:val="36"/>
          <w:sz w:val="20"/>
        </w:rPr>
        <w:t> </w:t>
      </w:r>
      <w:r>
        <w:rPr>
          <w:sz w:val="20"/>
        </w:rPr>
        <w:t>representantes</w:t>
      </w:r>
      <w:r>
        <w:rPr>
          <w:spacing w:val="37"/>
          <w:sz w:val="20"/>
        </w:rPr>
        <w:t> </w:t>
      </w:r>
      <w:r>
        <w:rPr>
          <w:sz w:val="20"/>
        </w:rPr>
        <w:t>de</w:t>
      </w:r>
      <w:r>
        <w:rPr>
          <w:spacing w:val="35"/>
          <w:sz w:val="20"/>
        </w:rPr>
        <w:t> </w:t>
      </w:r>
      <w:r>
        <w:rPr>
          <w:sz w:val="20"/>
        </w:rPr>
        <w:t>la</w:t>
      </w:r>
      <w:r>
        <w:rPr>
          <w:spacing w:val="36"/>
          <w:sz w:val="20"/>
        </w:rPr>
        <w:t> </w:t>
      </w:r>
      <w:r>
        <w:rPr>
          <w:sz w:val="20"/>
        </w:rPr>
        <w:t>Sociedad</w:t>
      </w:r>
      <w:r>
        <w:rPr>
          <w:spacing w:val="35"/>
          <w:sz w:val="20"/>
        </w:rPr>
        <w:t> </w:t>
      </w:r>
      <w:r>
        <w:rPr>
          <w:sz w:val="20"/>
        </w:rPr>
        <w:t>Civil</w:t>
      </w:r>
      <w:r>
        <w:rPr>
          <w:spacing w:val="38"/>
          <w:sz w:val="20"/>
        </w:rPr>
        <w:t> </w:t>
      </w:r>
      <w:r>
        <w:rPr>
          <w:sz w:val="20"/>
        </w:rPr>
        <w:t>con</w:t>
      </w:r>
      <w:r>
        <w:rPr>
          <w:spacing w:val="35"/>
          <w:sz w:val="20"/>
        </w:rPr>
        <w:t> </w:t>
      </w:r>
      <w:r>
        <w:rPr>
          <w:sz w:val="20"/>
        </w:rPr>
        <w:t>experiencia</w:t>
      </w:r>
      <w:r>
        <w:rPr>
          <w:spacing w:val="38"/>
          <w:sz w:val="20"/>
        </w:rPr>
        <w:t> </w:t>
      </w:r>
      <w:r>
        <w:rPr>
          <w:sz w:val="20"/>
        </w:rPr>
        <w:t>probada</w:t>
      </w:r>
      <w:r>
        <w:rPr>
          <w:spacing w:val="38"/>
          <w:sz w:val="20"/>
        </w:rPr>
        <w:t> </w:t>
      </w:r>
      <w:r>
        <w:rPr>
          <w:sz w:val="20"/>
        </w:rPr>
        <w:t>en</w:t>
      </w:r>
      <w:r>
        <w:rPr>
          <w:spacing w:val="35"/>
          <w:sz w:val="20"/>
        </w:rPr>
        <w:t> </w:t>
      </w:r>
      <w:r>
        <w:rPr>
          <w:sz w:val="20"/>
        </w:rPr>
        <w:t>la</w:t>
      </w:r>
      <w:r>
        <w:rPr>
          <w:spacing w:val="38"/>
          <w:sz w:val="20"/>
        </w:rPr>
        <w:t> </w:t>
      </w:r>
      <w:r>
        <w:rPr>
          <w:sz w:val="20"/>
        </w:rPr>
        <w:t>protección</w:t>
      </w:r>
      <w:r>
        <w:rPr>
          <w:spacing w:val="36"/>
          <w:sz w:val="20"/>
        </w:rPr>
        <w:t> </w:t>
      </w:r>
      <w:r>
        <w:rPr>
          <w:sz w:val="20"/>
        </w:rPr>
        <w:t>de</w:t>
      </w:r>
      <w:r>
        <w:rPr>
          <w:spacing w:val="38"/>
          <w:sz w:val="20"/>
        </w:rPr>
        <w:t> </w:t>
      </w:r>
      <w:r>
        <w:rPr>
          <w:sz w:val="20"/>
        </w:rPr>
        <w:t>los </w:t>
      </w:r>
      <w:r>
        <w:rPr>
          <w:spacing w:val="-2"/>
          <w:sz w:val="20"/>
        </w:rPr>
        <w:t>animales;</w:t>
      </w:r>
    </w:p>
    <w:p>
      <w:pPr>
        <w:pStyle w:val="BodyText"/>
        <w:spacing w:before="1"/>
        <w:ind w:left="0"/>
      </w:pPr>
    </w:p>
    <w:p>
      <w:pPr>
        <w:pStyle w:val="ListParagraph"/>
        <w:numPr>
          <w:ilvl w:val="0"/>
          <w:numId w:val="8"/>
        </w:numPr>
        <w:tabs>
          <w:tab w:pos="219" w:val="left" w:leader="none"/>
        </w:tabs>
        <w:spacing w:line="240" w:lineRule="auto" w:before="1" w:after="0"/>
        <w:ind w:left="1" w:right="150" w:firstLine="0"/>
        <w:jc w:val="left"/>
        <w:rPr>
          <w:sz w:val="20"/>
        </w:rPr>
      </w:pPr>
      <w:r>
        <w:rPr>
          <w:sz w:val="20"/>
        </w:rPr>
        <w:t>Hasta</w:t>
      </w:r>
      <w:r>
        <w:rPr>
          <w:spacing w:val="-5"/>
          <w:sz w:val="20"/>
        </w:rPr>
        <w:t> </w:t>
      </w:r>
      <w:r>
        <w:rPr>
          <w:sz w:val="20"/>
        </w:rPr>
        <w:t>cuatro</w:t>
      </w:r>
      <w:r>
        <w:rPr>
          <w:spacing w:val="-2"/>
          <w:sz w:val="20"/>
        </w:rPr>
        <w:t> </w:t>
      </w:r>
      <w:r>
        <w:rPr>
          <w:sz w:val="20"/>
        </w:rPr>
        <w:t>Consejeros representantes</w:t>
      </w:r>
      <w:r>
        <w:rPr>
          <w:spacing w:val="-3"/>
          <w:sz w:val="20"/>
        </w:rPr>
        <w:t> </w:t>
      </w:r>
      <w:r>
        <w:rPr>
          <w:sz w:val="20"/>
        </w:rPr>
        <w:t>de</w:t>
      </w:r>
      <w:r>
        <w:rPr>
          <w:spacing w:val="-4"/>
          <w:sz w:val="20"/>
        </w:rPr>
        <w:t> </w:t>
      </w:r>
      <w:r>
        <w:rPr>
          <w:sz w:val="20"/>
        </w:rPr>
        <w:t>Organizaciones</w:t>
      </w:r>
      <w:r>
        <w:rPr>
          <w:spacing w:val="-3"/>
          <w:sz w:val="20"/>
        </w:rPr>
        <w:t> </w:t>
      </w:r>
      <w:r>
        <w:rPr>
          <w:sz w:val="20"/>
        </w:rPr>
        <w:t>de</w:t>
      </w:r>
      <w:r>
        <w:rPr>
          <w:spacing w:val="-2"/>
          <w:sz w:val="20"/>
        </w:rPr>
        <w:t> </w:t>
      </w:r>
      <w:r>
        <w:rPr>
          <w:sz w:val="20"/>
        </w:rPr>
        <w:t>la</w:t>
      </w:r>
      <w:r>
        <w:rPr>
          <w:spacing w:val="-2"/>
          <w:sz w:val="20"/>
        </w:rPr>
        <w:t> </w:t>
      </w:r>
      <w:r>
        <w:rPr>
          <w:sz w:val="20"/>
        </w:rPr>
        <w:t>Sociedad</w:t>
      </w:r>
      <w:r>
        <w:rPr>
          <w:spacing w:val="-2"/>
          <w:sz w:val="20"/>
        </w:rPr>
        <w:t> </w:t>
      </w:r>
      <w:r>
        <w:rPr>
          <w:sz w:val="20"/>
        </w:rPr>
        <w:t>Civil</w:t>
      </w:r>
      <w:r>
        <w:rPr>
          <w:spacing w:val="-3"/>
          <w:sz w:val="20"/>
        </w:rPr>
        <w:t> </w:t>
      </w:r>
      <w:r>
        <w:rPr>
          <w:sz w:val="20"/>
        </w:rPr>
        <w:t>o</w:t>
      </w:r>
      <w:r>
        <w:rPr>
          <w:spacing w:val="-2"/>
          <w:sz w:val="20"/>
        </w:rPr>
        <w:t> </w:t>
      </w:r>
      <w:r>
        <w:rPr>
          <w:sz w:val="20"/>
        </w:rPr>
        <w:t>Asociaciones</w:t>
      </w:r>
      <w:r>
        <w:rPr>
          <w:spacing w:val="-3"/>
          <w:sz w:val="20"/>
        </w:rPr>
        <w:t> </w:t>
      </w:r>
      <w:r>
        <w:rPr>
          <w:sz w:val="20"/>
        </w:rPr>
        <w:t>Civiles dedicadas a la protección y defensa de los animales, debidamente registradas en el Estado de Hidalgo;</w:t>
      </w:r>
    </w:p>
    <w:p>
      <w:pPr>
        <w:pStyle w:val="ListParagraph"/>
        <w:numPr>
          <w:ilvl w:val="0"/>
          <w:numId w:val="8"/>
        </w:numPr>
        <w:tabs>
          <w:tab w:pos="275" w:val="left" w:leader="none"/>
        </w:tabs>
        <w:spacing w:line="240" w:lineRule="auto" w:before="229" w:after="0"/>
        <w:ind w:left="1" w:right="151" w:firstLine="0"/>
        <w:jc w:val="left"/>
        <w:rPr>
          <w:sz w:val="20"/>
        </w:rPr>
      </w:pPr>
      <w:r>
        <w:rPr>
          <w:sz w:val="20"/>
        </w:rPr>
        <w:t>Hasta</w:t>
      </w:r>
      <w:r>
        <w:rPr>
          <w:spacing w:val="-1"/>
          <w:sz w:val="20"/>
        </w:rPr>
        <w:t> </w:t>
      </w:r>
      <w:r>
        <w:rPr>
          <w:sz w:val="20"/>
        </w:rPr>
        <w:t>dos</w:t>
      </w:r>
      <w:r>
        <w:rPr>
          <w:spacing w:val="-1"/>
          <w:sz w:val="20"/>
        </w:rPr>
        <w:t> </w:t>
      </w:r>
      <w:r>
        <w:rPr>
          <w:sz w:val="20"/>
        </w:rPr>
        <w:t>Consejeros</w:t>
      </w:r>
      <w:r>
        <w:rPr>
          <w:spacing w:val="-1"/>
          <w:sz w:val="20"/>
        </w:rPr>
        <w:t> </w:t>
      </w:r>
      <w:r>
        <w:rPr>
          <w:sz w:val="20"/>
        </w:rPr>
        <w:t>representantes</w:t>
      </w:r>
      <w:r>
        <w:rPr>
          <w:spacing w:val="-1"/>
          <w:sz w:val="20"/>
        </w:rPr>
        <w:t> </w:t>
      </w:r>
      <w:r>
        <w:rPr>
          <w:sz w:val="20"/>
        </w:rPr>
        <w:t>de</w:t>
      </w:r>
      <w:r>
        <w:rPr>
          <w:spacing w:val="-3"/>
          <w:sz w:val="20"/>
        </w:rPr>
        <w:t> </w:t>
      </w:r>
      <w:r>
        <w:rPr>
          <w:sz w:val="20"/>
        </w:rPr>
        <w:t>Instituciones</w:t>
      </w:r>
      <w:r>
        <w:rPr>
          <w:spacing w:val="-1"/>
          <w:sz w:val="20"/>
        </w:rPr>
        <w:t> </w:t>
      </w:r>
      <w:r>
        <w:rPr>
          <w:sz w:val="20"/>
        </w:rPr>
        <w:t>Académicas</w:t>
      </w:r>
      <w:r>
        <w:rPr>
          <w:spacing w:val="-1"/>
          <w:sz w:val="20"/>
        </w:rPr>
        <w:t> </w:t>
      </w:r>
      <w:r>
        <w:rPr>
          <w:sz w:val="20"/>
        </w:rPr>
        <w:t>que</w:t>
      </w:r>
      <w:r>
        <w:rPr>
          <w:spacing w:val="-2"/>
          <w:sz w:val="20"/>
        </w:rPr>
        <w:t> </w:t>
      </w:r>
      <w:r>
        <w:rPr>
          <w:sz w:val="20"/>
        </w:rPr>
        <w:t>realicen</w:t>
      </w:r>
      <w:r>
        <w:rPr>
          <w:spacing w:val="-3"/>
          <w:sz w:val="20"/>
        </w:rPr>
        <w:t> </w:t>
      </w:r>
      <w:r>
        <w:rPr>
          <w:sz w:val="20"/>
        </w:rPr>
        <w:t>acciones</w:t>
      </w:r>
      <w:r>
        <w:rPr>
          <w:spacing w:val="-1"/>
          <w:sz w:val="20"/>
        </w:rPr>
        <w:t> </w:t>
      </w:r>
      <w:r>
        <w:rPr>
          <w:sz w:val="20"/>
        </w:rPr>
        <w:t>probadas</w:t>
      </w:r>
      <w:r>
        <w:rPr>
          <w:spacing w:val="-1"/>
          <w:sz w:val="20"/>
        </w:rPr>
        <w:t> </w:t>
      </w:r>
      <w:r>
        <w:rPr>
          <w:sz w:val="20"/>
        </w:rPr>
        <w:t>en el estudio y defensa de los animales; y</w:t>
      </w:r>
    </w:p>
    <w:p>
      <w:pPr>
        <w:pStyle w:val="BodyText"/>
        <w:spacing w:before="1"/>
        <w:ind w:left="0"/>
      </w:pPr>
    </w:p>
    <w:p>
      <w:pPr>
        <w:pStyle w:val="ListParagraph"/>
        <w:numPr>
          <w:ilvl w:val="0"/>
          <w:numId w:val="8"/>
        </w:numPr>
        <w:tabs>
          <w:tab w:pos="367" w:val="left" w:leader="none"/>
        </w:tabs>
        <w:spacing w:line="240" w:lineRule="auto" w:before="0" w:after="0"/>
        <w:ind w:left="1" w:right="148" w:firstLine="0"/>
        <w:jc w:val="left"/>
        <w:rPr>
          <w:sz w:val="20"/>
        </w:rPr>
      </w:pPr>
      <w:r>
        <w:rPr>
          <w:sz w:val="20"/>
        </w:rPr>
        <w:t>Hasta</w:t>
      </w:r>
      <w:r>
        <w:rPr>
          <w:spacing w:val="40"/>
          <w:sz w:val="20"/>
        </w:rPr>
        <w:t> </w:t>
      </w:r>
      <w:r>
        <w:rPr>
          <w:sz w:val="20"/>
        </w:rPr>
        <w:t>dos</w:t>
      </w:r>
      <w:r>
        <w:rPr>
          <w:spacing w:val="40"/>
          <w:sz w:val="20"/>
        </w:rPr>
        <w:t> </w:t>
      </w:r>
      <w:r>
        <w:rPr>
          <w:sz w:val="20"/>
        </w:rPr>
        <w:t>Consejeros</w:t>
      </w:r>
      <w:r>
        <w:rPr>
          <w:spacing w:val="40"/>
          <w:sz w:val="20"/>
        </w:rPr>
        <w:t> </w:t>
      </w:r>
      <w:r>
        <w:rPr>
          <w:sz w:val="20"/>
        </w:rPr>
        <w:t>representantes</w:t>
      </w:r>
      <w:r>
        <w:rPr>
          <w:spacing w:val="40"/>
          <w:sz w:val="20"/>
        </w:rPr>
        <w:t> </w:t>
      </w:r>
      <w:r>
        <w:rPr>
          <w:sz w:val="20"/>
        </w:rPr>
        <w:t>de</w:t>
      </w:r>
      <w:r>
        <w:rPr>
          <w:spacing w:val="40"/>
          <w:sz w:val="20"/>
        </w:rPr>
        <w:t> </w:t>
      </w:r>
      <w:r>
        <w:rPr>
          <w:sz w:val="20"/>
        </w:rPr>
        <w:t>los</w:t>
      </w:r>
      <w:r>
        <w:rPr>
          <w:spacing w:val="40"/>
          <w:sz w:val="20"/>
        </w:rPr>
        <w:t> </w:t>
      </w:r>
      <w:r>
        <w:rPr>
          <w:sz w:val="20"/>
        </w:rPr>
        <w:t>Colegios</w:t>
      </w:r>
      <w:r>
        <w:rPr>
          <w:spacing w:val="40"/>
          <w:sz w:val="20"/>
        </w:rPr>
        <w:t> </w:t>
      </w:r>
      <w:r>
        <w:rPr>
          <w:sz w:val="20"/>
        </w:rPr>
        <w:t>de</w:t>
      </w:r>
      <w:r>
        <w:rPr>
          <w:spacing w:val="40"/>
          <w:sz w:val="20"/>
        </w:rPr>
        <w:t> </w:t>
      </w:r>
      <w:r>
        <w:rPr>
          <w:sz w:val="20"/>
        </w:rPr>
        <w:t>profesionistas</w:t>
      </w:r>
      <w:r>
        <w:rPr>
          <w:spacing w:val="40"/>
          <w:sz w:val="20"/>
        </w:rPr>
        <w:t> </w:t>
      </w:r>
      <w:r>
        <w:rPr>
          <w:sz w:val="20"/>
        </w:rPr>
        <w:t>dedicados</w:t>
      </w:r>
      <w:r>
        <w:rPr>
          <w:spacing w:val="40"/>
          <w:sz w:val="20"/>
        </w:rPr>
        <w:t> </w:t>
      </w:r>
      <w:r>
        <w:rPr>
          <w:sz w:val="20"/>
        </w:rPr>
        <w:t>al</w:t>
      </w:r>
      <w:r>
        <w:rPr>
          <w:spacing w:val="40"/>
          <w:sz w:val="20"/>
        </w:rPr>
        <w:t> </w:t>
      </w:r>
      <w:r>
        <w:rPr>
          <w:sz w:val="20"/>
        </w:rPr>
        <w:t>estudio,</w:t>
      </w:r>
      <w:r>
        <w:rPr>
          <w:spacing w:val="80"/>
          <w:sz w:val="20"/>
        </w:rPr>
        <w:t> </w:t>
      </w:r>
      <w:r>
        <w:rPr>
          <w:sz w:val="20"/>
        </w:rPr>
        <w:t>protección y preservación de los animales.</w:t>
      </w:r>
    </w:p>
    <w:p>
      <w:pPr>
        <w:pStyle w:val="BodyText"/>
        <w:spacing w:before="229"/>
        <w:ind w:right="150"/>
        <w:jc w:val="both"/>
      </w:pPr>
      <w:r>
        <w:rPr/>
        <w:t>Las y los candidatos a ocupar los puestos de Consejeros establecidos en la fracción I del presente artículo podrán postularse al cargo de manera personal cubriendo los requisitos establecidos en la Convocatoria que para tal efecto se emita.</w:t>
      </w:r>
    </w:p>
    <w:p>
      <w:pPr>
        <w:pStyle w:val="BodyText"/>
        <w:spacing w:before="229"/>
        <w:ind w:right="153"/>
        <w:jc w:val="both"/>
      </w:pPr>
      <w:r>
        <w:rPr/>
        <w:t>Las y los candidatos a ocupar los puestos de Consejeros establecidos en las fracciones II, III y IV, deberán ser postulados por la institución u organización que pretendan representar.</w:t>
      </w:r>
    </w:p>
    <w:p>
      <w:pPr>
        <w:pStyle w:val="BodyText"/>
        <w:spacing w:before="1"/>
        <w:ind w:left="0"/>
      </w:pPr>
    </w:p>
    <w:p>
      <w:pPr>
        <w:pStyle w:val="BodyText"/>
        <w:spacing w:before="1"/>
        <w:ind w:right="148"/>
        <w:jc w:val="both"/>
      </w:pPr>
      <w:r>
        <w:rPr>
          <w:rFonts w:ascii="Arial" w:hAnsi="Arial"/>
          <w:b/>
        </w:rPr>
        <w:t>Artículo</w:t>
      </w:r>
      <w:r>
        <w:rPr>
          <w:rFonts w:ascii="Arial" w:hAnsi="Arial"/>
          <w:b/>
          <w:spacing w:val="-3"/>
        </w:rPr>
        <w:t> </w:t>
      </w:r>
      <w:r>
        <w:rPr>
          <w:rFonts w:ascii="Arial" w:hAnsi="Arial"/>
          <w:b/>
        </w:rPr>
        <w:t>89</w:t>
      </w:r>
      <w:r>
        <w:rPr>
          <w:rFonts w:ascii="Arial" w:hAnsi="Arial"/>
          <w:b/>
          <w:spacing w:val="-4"/>
        </w:rPr>
        <w:t> </w:t>
      </w:r>
      <w:r>
        <w:rPr>
          <w:rFonts w:ascii="Arial" w:hAnsi="Arial"/>
          <w:b/>
        </w:rPr>
        <w:t>Quinquies.-</w:t>
      </w:r>
      <w:r>
        <w:rPr>
          <w:rFonts w:ascii="Arial" w:hAnsi="Arial"/>
          <w:b/>
          <w:spacing w:val="-3"/>
        </w:rPr>
        <w:t> </w:t>
      </w:r>
      <w:r>
        <w:rPr/>
        <w:t>La</w:t>
      </w:r>
      <w:r>
        <w:rPr>
          <w:spacing w:val="-4"/>
        </w:rPr>
        <w:t> </w:t>
      </w:r>
      <w:r>
        <w:rPr/>
        <w:t>elección</w:t>
      </w:r>
      <w:r>
        <w:rPr>
          <w:spacing w:val="-2"/>
        </w:rPr>
        <w:t> </w:t>
      </w:r>
      <w:r>
        <w:rPr/>
        <w:t>de</w:t>
      </w:r>
      <w:r>
        <w:rPr>
          <w:spacing w:val="-3"/>
        </w:rPr>
        <w:t> </w:t>
      </w:r>
      <w:r>
        <w:rPr/>
        <w:t>Consejeros</w:t>
      </w:r>
      <w:r>
        <w:rPr>
          <w:spacing w:val="-2"/>
        </w:rPr>
        <w:t> </w:t>
      </w:r>
      <w:r>
        <w:rPr/>
        <w:t>se</w:t>
      </w:r>
      <w:r>
        <w:rPr>
          <w:spacing w:val="-4"/>
        </w:rPr>
        <w:t> </w:t>
      </w:r>
      <w:r>
        <w:rPr/>
        <w:t>realizará</w:t>
      </w:r>
      <w:r>
        <w:rPr>
          <w:spacing w:val="-2"/>
        </w:rPr>
        <w:t> </w:t>
      </w:r>
      <w:r>
        <w:rPr/>
        <w:t>por</w:t>
      </w:r>
      <w:r>
        <w:rPr>
          <w:spacing w:val="-1"/>
        </w:rPr>
        <w:t> </w:t>
      </w:r>
      <w:r>
        <w:rPr/>
        <w:t>la</w:t>
      </w:r>
      <w:r>
        <w:rPr>
          <w:spacing w:val="-2"/>
        </w:rPr>
        <w:t> </w:t>
      </w:r>
      <w:r>
        <w:rPr/>
        <w:t>Procuraduría</w:t>
      </w:r>
      <w:r>
        <w:rPr>
          <w:spacing w:val="-4"/>
        </w:rPr>
        <w:t> </w:t>
      </w:r>
      <w:r>
        <w:rPr/>
        <w:t>Estatal</w:t>
      </w:r>
      <w:r>
        <w:rPr>
          <w:spacing w:val="-5"/>
        </w:rPr>
        <w:t> </w:t>
      </w:r>
      <w:r>
        <w:rPr/>
        <w:t>de</w:t>
      </w:r>
      <w:r>
        <w:rPr>
          <w:spacing w:val="-4"/>
        </w:rPr>
        <w:t> </w:t>
      </w:r>
      <w:r>
        <w:rPr/>
        <w:t>Protección al Ambiente de conformidad con lo que se establezca en la Convocatoria que para tal efecto emita.</w:t>
      </w:r>
    </w:p>
    <w:p>
      <w:pPr>
        <w:pStyle w:val="BodyText"/>
        <w:spacing w:before="229"/>
        <w:ind w:right="148"/>
        <w:jc w:val="both"/>
      </w:pPr>
      <w:r>
        <w:rPr>
          <w:rFonts w:ascii="Arial" w:hAnsi="Arial"/>
          <w:b/>
        </w:rPr>
        <w:t>Artículo 89 Sexies.- </w:t>
      </w:r>
      <w:r>
        <w:rPr/>
        <w:t>El Cargo de Consejero será honorífico y tendrá una duración de 3 años con posibilidad de postularse para ejercicios subsecuentes.</w:t>
      </w:r>
    </w:p>
    <w:p>
      <w:pPr>
        <w:pStyle w:val="BodyText"/>
        <w:spacing w:before="1"/>
        <w:ind w:left="0"/>
      </w:pPr>
    </w:p>
    <w:p>
      <w:pPr>
        <w:pStyle w:val="BodyText"/>
        <w:ind w:right="149"/>
        <w:jc w:val="both"/>
      </w:pPr>
      <w:r>
        <w:rPr>
          <w:rFonts w:ascii="Arial" w:hAnsi="Arial"/>
          <w:b/>
        </w:rPr>
        <w:t>Artículo 89 Septies.- </w:t>
      </w:r>
      <w:r>
        <w:rPr/>
        <w:t>El Consejo deberá sesionar de manera ordinaria al menos una vez cada tres</w:t>
      </w:r>
      <w:r>
        <w:rPr>
          <w:spacing w:val="40"/>
        </w:rPr>
        <w:t> </w:t>
      </w:r>
      <w:r>
        <w:rPr/>
        <w:t>meses y extraordinaria cada vez que lo requieran, a petición de la persona que ostente la titularidad de la </w:t>
      </w:r>
      <w:r>
        <w:rPr>
          <w:spacing w:val="-2"/>
        </w:rPr>
        <w:t>Presidencia.</w:t>
      </w:r>
    </w:p>
    <w:p>
      <w:pPr>
        <w:pStyle w:val="BodyText"/>
        <w:ind w:right="155"/>
        <w:jc w:val="both"/>
      </w:pPr>
      <w:r>
        <w:rPr/>
        <w:t>A las sesiones del Consejo podrán asistir con carácter de invitados, con derecho a voz, pero no a voto,</w:t>
      </w:r>
      <w:r>
        <w:rPr>
          <w:spacing w:val="40"/>
        </w:rPr>
        <w:t> </w:t>
      </w:r>
      <w:r>
        <w:rPr/>
        <w:t>las personas que el Consejo considere.</w:t>
      </w:r>
    </w:p>
    <w:p>
      <w:pPr>
        <w:pStyle w:val="BodyText"/>
        <w:ind w:left="0"/>
      </w:pPr>
    </w:p>
    <w:p>
      <w:pPr>
        <w:pStyle w:val="BodyText"/>
        <w:ind w:left="0"/>
      </w:pPr>
    </w:p>
    <w:p>
      <w:pPr>
        <w:pStyle w:val="Heading1"/>
        <w:spacing w:line="229" w:lineRule="exact" w:before="1"/>
        <w:ind w:right="141"/>
      </w:pPr>
      <w:r>
        <w:rPr/>
        <w:t>CAPITULO</w:t>
      </w:r>
      <w:r>
        <w:rPr>
          <w:spacing w:val="-10"/>
        </w:rPr>
        <w:t> </w:t>
      </w:r>
      <w:r>
        <w:rPr>
          <w:spacing w:val="-2"/>
        </w:rPr>
        <w:t>VIGÉSIMO</w:t>
      </w:r>
    </w:p>
    <w:p>
      <w:pPr>
        <w:spacing w:line="229" w:lineRule="exact" w:before="0"/>
        <w:ind w:left="0" w:right="142" w:firstLine="0"/>
        <w:jc w:val="center"/>
        <w:rPr>
          <w:rFonts w:ascii="Arial"/>
          <w:b/>
          <w:sz w:val="20"/>
        </w:rPr>
      </w:pPr>
      <w:r>
        <w:rPr>
          <w:rFonts w:ascii="Arial"/>
          <w:b/>
          <w:sz w:val="20"/>
        </w:rPr>
        <w:t>DE</w:t>
      </w:r>
      <w:r>
        <w:rPr>
          <w:rFonts w:ascii="Arial"/>
          <w:b/>
          <w:spacing w:val="-6"/>
          <w:sz w:val="20"/>
        </w:rPr>
        <w:t> </w:t>
      </w:r>
      <w:r>
        <w:rPr>
          <w:rFonts w:ascii="Arial"/>
          <w:b/>
          <w:sz w:val="20"/>
        </w:rPr>
        <w:t>LA</w:t>
      </w:r>
      <w:r>
        <w:rPr>
          <w:rFonts w:ascii="Arial"/>
          <w:b/>
          <w:spacing w:val="-5"/>
          <w:sz w:val="20"/>
        </w:rPr>
        <w:t> </w:t>
      </w:r>
      <w:r>
        <w:rPr>
          <w:rFonts w:ascii="Arial"/>
          <w:b/>
          <w:sz w:val="20"/>
        </w:rPr>
        <w:t>DENUNCIA</w:t>
      </w:r>
      <w:r>
        <w:rPr>
          <w:rFonts w:ascii="Arial"/>
          <w:b/>
          <w:spacing w:val="-3"/>
          <w:sz w:val="20"/>
        </w:rPr>
        <w:t> </w:t>
      </w:r>
      <w:r>
        <w:rPr>
          <w:rFonts w:ascii="Arial"/>
          <w:b/>
          <w:sz w:val="20"/>
        </w:rPr>
        <w:t>Y</w:t>
      </w:r>
      <w:r>
        <w:rPr>
          <w:rFonts w:ascii="Arial"/>
          <w:b/>
          <w:spacing w:val="-4"/>
          <w:sz w:val="20"/>
        </w:rPr>
        <w:t> </w:t>
      </w:r>
      <w:r>
        <w:rPr>
          <w:rFonts w:ascii="Arial"/>
          <w:b/>
          <w:spacing w:val="-2"/>
          <w:sz w:val="20"/>
        </w:rPr>
        <w:t>VIGILANCIA</w:t>
      </w:r>
    </w:p>
    <w:p>
      <w:pPr>
        <w:pStyle w:val="BodyText"/>
        <w:spacing w:before="1"/>
        <w:ind w:left="0"/>
        <w:rPr>
          <w:rFonts w:ascii="Arial"/>
          <w:b/>
        </w:rPr>
      </w:pPr>
    </w:p>
    <w:p>
      <w:pPr>
        <w:pStyle w:val="BodyText"/>
        <w:ind w:right="147"/>
        <w:jc w:val="both"/>
      </w:pPr>
      <w:r>
        <w:rPr>
          <w:rFonts w:ascii="Arial" w:hAnsi="Arial"/>
          <w:b/>
        </w:rPr>
        <w:t>Artículo 90. </w:t>
      </w:r>
      <w:r>
        <w:rPr/>
        <w:t>Toda persona podrá denunciar ante la Procuraduría o el Área Técnica Municipal correspondiente,</w:t>
      </w:r>
      <w:r>
        <w:rPr>
          <w:spacing w:val="-2"/>
        </w:rPr>
        <w:t> </w:t>
      </w:r>
      <w:r>
        <w:rPr/>
        <w:t>todo</w:t>
      </w:r>
      <w:r>
        <w:rPr>
          <w:spacing w:val="-2"/>
        </w:rPr>
        <w:t> </w:t>
      </w:r>
      <w:r>
        <w:rPr/>
        <w:t>hecho,</w:t>
      </w:r>
      <w:r>
        <w:rPr>
          <w:spacing w:val="-2"/>
        </w:rPr>
        <w:t> </w:t>
      </w:r>
      <w:r>
        <w:rPr/>
        <w:t>acto</w:t>
      </w:r>
      <w:r>
        <w:rPr>
          <w:spacing w:val="-2"/>
        </w:rPr>
        <w:t> </w:t>
      </w:r>
      <w:r>
        <w:rPr/>
        <w:t>u</w:t>
      </w:r>
      <w:r>
        <w:rPr>
          <w:spacing w:val="-2"/>
        </w:rPr>
        <w:t> </w:t>
      </w:r>
      <w:r>
        <w:rPr/>
        <w:t>omisión</w:t>
      </w:r>
      <w:r>
        <w:rPr>
          <w:spacing w:val="-2"/>
        </w:rPr>
        <w:t> </w:t>
      </w:r>
      <w:r>
        <w:rPr/>
        <w:t>que</w:t>
      </w:r>
      <w:r>
        <w:rPr>
          <w:spacing w:val="-2"/>
        </w:rPr>
        <w:t> </w:t>
      </w:r>
      <w:r>
        <w:rPr/>
        <w:t>contravenga a</w:t>
      </w:r>
      <w:r>
        <w:rPr>
          <w:spacing w:val="-2"/>
        </w:rPr>
        <w:t> </w:t>
      </w:r>
      <w:r>
        <w:rPr/>
        <w:t>las</w:t>
      </w:r>
      <w:r>
        <w:rPr>
          <w:spacing w:val="-1"/>
        </w:rPr>
        <w:t> </w:t>
      </w:r>
      <w:r>
        <w:rPr/>
        <w:t>disposiciones de</w:t>
      </w:r>
      <w:r>
        <w:rPr>
          <w:spacing w:val="-3"/>
        </w:rPr>
        <w:t> </w:t>
      </w:r>
      <w:r>
        <w:rPr/>
        <w:t>la</w:t>
      </w:r>
      <w:r>
        <w:rPr>
          <w:spacing w:val="-2"/>
        </w:rPr>
        <w:t> </w:t>
      </w:r>
      <w:r>
        <w:rPr/>
        <w:t>presente</w:t>
      </w:r>
      <w:r>
        <w:rPr>
          <w:spacing w:val="-2"/>
        </w:rPr>
        <w:t> </w:t>
      </w:r>
      <w:r>
        <w:rPr/>
        <w:t>Ley</w:t>
      </w:r>
      <w:r>
        <w:rPr>
          <w:spacing w:val="-1"/>
        </w:rPr>
        <w:t> </w:t>
      </w:r>
      <w:r>
        <w:rPr/>
        <w:t>y</w:t>
      </w:r>
      <w:r>
        <w:rPr>
          <w:spacing w:val="-1"/>
        </w:rPr>
        <w:t> </w:t>
      </w:r>
      <w:r>
        <w:rPr/>
        <w:t>los demás ordenamientos jurídicos y, en su caso, colaborar, en la medida de lo posible, con las mismas para detener tales actos.</w:t>
      </w:r>
    </w:p>
    <w:p>
      <w:pPr>
        <w:pStyle w:val="BodyText"/>
        <w:ind w:left="0"/>
      </w:pPr>
    </w:p>
    <w:p>
      <w:pPr>
        <w:pStyle w:val="BodyText"/>
        <w:ind w:right="147"/>
        <w:jc w:val="both"/>
      </w:pPr>
      <w:r>
        <w:rPr>
          <w:rFonts w:ascii="Arial" w:hAnsi="Arial"/>
          <w:b/>
        </w:rPr>
        <w:t>Artículo 91.- </w:t>
      </w:r>
      <w:r>
        <w:rPr/>
        <w:t>La denuncia será anónima, para proteger la integridad física y moral del denunciante, pudiendo ser por cualquier medio. En caso de que la denuncia sea falsa, la autoridad competente podrá fincar las responsabilidades que la legislación establezca.</w:t>
      </w:r>
    </w:p>
    <w:p>
      <w:pPr>
        <w:pStyle w:val="BodyText"/>
        <w:spacing w:before="229"/>
        <w:jc w:val="both"/>
      </w:pPr>
      <w:r>
        <w:rPr>
          <w:rFonts w:ascii="Arial" w:hAnsi="Arial"/>
          <w:b/>
        </w:rPr>
        <w:t>Artículo</w:t>
      </w:r>
      <w:r>
        <w:rPr>
          <w:rFonts w:ascii="Arial" w:hAnsi="Arial"/>
          <w:b/>
          <w:spacing w:val="-8"/>
        </w:rPr>
        <w:t> </w:t>
      </w:r>
      <w:r>
        <w:rPr>
          <w:rFonts w:ascii="Arial" w:hAnsi="Arial"/>
          <w:b/>
        </w:rPr>
        <w:t>92.-</w:t>
      </w:r>
      <w:r>
        <w:rPr>
          <w:rFonts w:ascii="Arial" w:hAnsi="Arial"/>
          <w:b/>
          <w:spacing w:val="-7"/>
        </w:rPr>
        <w:t> </w:t>
      </w:r>
      <w:r>
        <w:rPr/>
        <w:t>El</w:t>
      </w:r>
      <w:r>
        <w:rPr>
          <w:spacing w:val="-8"/>
        </w:rPr>
        <w:t> </w:t>
      </w:r>
      <w:r>
        <w:rPr/>
        <w:t>denunciante</w:t>
      </w:r>
      <w:r>
        <w:rPr>
          <w:spacing w:val="-8"/>
        </w:rPr>
        <w:t> </w:t>
      </w:r>
      <w:r>
        <w:rPr/>
        <w:t>deberá</w:t>
      </w:r>
      <w:r>
        <w:rPr>
          <w:spacing w:val="-7"/>
        </w:rPr>
        <w:t> </w:t>
      </w:r>
      <w:r>
        <w:rPr/>
        <w:t>proporcionar</w:t>
      </w:r>
      <w:r>
        <w:rPr>
          <w:spacing w:val="-5"/>
        </w:rPr>
        <w:t> </w:t>
      </w:r>
      <w:r>
        <w:rPr/>
        <w:t>los</w:t>
      </w:r>
      <w:r>
        <w:rPr>
          <w:spacing w:val="-7"/>
        </w:rPr>
        <w:t> </w:t>
      </w:r>
      <w:r>
        <w:rPr/>
        <w:t>siguientes</w:t>
      </w:r>
      <w:r>
        <w:rPr>
          <w:spacing w:val="-7"/>
        </w:rPr>
        <w:t> </w:t>
      </w:r>
      <w:r>
        <w:rPr>
          <w:spacing w:val="-2"/>
        </w:rPr>
        <w:t>datos:</w:t>
      </w:r>
    </w:p>
    <w:p>
      <w:pPr>
        <w:pStyle w:val="BodyText"/>
        <w:spacing w:after="0"/>
        <w:jc w:val="both"/>
        <w:sectPr>
          <w:pgSz w:w="12250" w:h="15850"/>
          <w:pgMar w:header="15" w:footer="776" w:top="1740" w:bottom="960" w:left="1417" w:right="1275"/>
        </w:sectPr>
      </w:pPr>
    </w:p>
    <w:p>
      <w:pPr>
        <w:pStyle w:val="BodyText"/>
        <w:spacing w:before="84"/>
        <w:ind w:left="0"/>
      </w:pPr>
    </w:p>
    <w:p>
      <w:pPr>
        <w:pStyle w:val="BodyText"/>
      </w:pPr>
      <w:r>
        <w:rPr>
          <w:rFonts w:ascii="Arial" w:hAnsi="Arial"/>
          <w:b/>
        </w:rPr>
        <w:t>I.-</w:t>
      </w:r>
      <w:r>
        <w:rPr>
          <w:rFonts w:ascii="Arial" w:hAnsi="Arial"/>
          <w:b/>
          <w:spacing w:val="-5"/>
        </w:rPr>
        <w:t> </w:t>
      </w:r>
      <w:r>
        <w:rPr/>
        <w:t>El</w:t>
      </w:r>
      <w:r>
        <w:rPr>
          <w:spacing w:val="-5"/>
        </w:rPr>
        <w:t> </w:t>
      </w:r>
      <w:r>
        <w:rPr/>
        <w:t>nombre</w:t>
      </w:r>
      <w:r>
        <w:rPr>
          <w:spacing w:val="-3"/>
        </w:rPr>
        <w:t> </w:t>
      </w:r>
      <w:r>
        <w:rPr/>
        <w:t>o</w:t>
      </w:r>
      <w:r>
        <w:rPr>
          <w:spacing w:val="-6"/>
        </w:rPr>
        <w:t> </w:t>
      </w:r>
      <w:r>
        <w:rPr/>
        <w:t>razón</w:t>
      </w:r>
      <w:r>
        <w:rPr>
          <w:spacing w:val="-6"/>
        </w:rPr>
        <w:t> </w:t>
      </w:r>
      <w:r>
        <w:rPr/>
        <w:t>social</w:t>
      </w:r>
      <w:r>
        <w:rPr>
          <w:spacing w:val="-5"/>
        </w:rPr>
        <w:t> </w:t>
      </w:r>
      <w:r>
        <w:rPr/>
        <w:t>del</w:t>
      </w:r>
      <w:r>
        <w:rPr>
          <w:spacing w:val="-5"/>
        </w:rPr>
        <w:t> </w:t>
      </w:r>
      <w:r>
        <w:rPr>
          <w:spacing w:val="-2"/>
        </w:rPr>
        <w:t>infractor;</w:t>
      </w:r>
    </w:p>
    <w:p>
      <w:pPr>
        <w:pStyle w:val="BodyText"/>
        <w:spacing w:before="228"/>
      </w:pPr>
      <w:r>
        <w:rPr>
          <w:rFonts w:ascii="Arial" w:hAnsi="Arial"/>
          <w:b/>
        </w:rPr>
        <w:t>II.-</w:t>
      </w:r>
      <w:r>
        <w:rPr>
          <w:rFonts w:ascii="Arial" w:hAnsi="Arial"/>
          <w:b/>
          <w:spacing w:val="-6"/>
        </w:rPr>
        <w:t> </w:t>
      </w:r>
      <w:r>
        <w:rPr/>
        <w:t>Los</w:t>
      </w:r>
      <w:r>
        <w:rPr>
          <w:spacing w:val="-6"/>
        </w:rPr>
        <w:t> </w:t>
      </w:r>
      <w:r>
        <w:rPr/>
        <w:t>datos</w:t>
      </w:r>
      <w:r>
        <w:rPr>
          <w:spacing w:val="-6"/>
        </w:rPr>
        <w:t> </w:t>
      </w:r>
      <w:r>
        <w:rPr/>
        <w:t>de</w:t>
      </w:r>
      <w:r>
        <w:rPr>
          <w:spacing w:val="-7"/>
        </w:rPr>
        <w:t> </w:t>
      </w:r>
      <w:r>
        <w:rPr/>
        <w:t>localización</w:t>
      </w:r>
      <w:r>
        <w:rPr>
          <w:spacing w:val="-7"/>
        </w:rPr>
        <w:t> </w:t>
      </w:r>
      <w:r>
        <w:rPr/>
        <w:t>del</w:t>
      </w:r>
      <w:r>
        <w:rPr>
          <w:spacing w:val="-7"/>
        </w:rPr>
        <w:t> </w:t>
      </w:r>
      <w:r>
        <w:rPr>
          <w:spacing w:val="-2"/>
        </w:rPr>
        <w:t>denunciado;</w:t>
      </w:r>
    </w:p>
    <w:p>
      <w:pPr>
        <w:pStyle w:val="BodyText"/>
        <w:spacing w:before="1"/>
        <w:ind w:left="0"/>
      </w:pPr>
    </w:p>
    <w:p>
      <w:pPr>
        <w:pStyle w:val="BodyText"/>
      </w:pPr>
      <w:r>
        <w:rPr>
          <w:rFonts w:ascii="Arial"/>
          <w:b/>
        </w:rPr>
        <w:t>III.-</w:t>
      </w:r>
      <w:r>
        <w:rPr>
          <w:rFonts w:ascii="Arial"/>
          <w:b/>
          <w:spacing w:val="-7"/>
        </w:rPr>
        <w:t> </w:t>
      </w:r>
      <w:r>
        <w:rPr/>
        <w:t>Todos</w:t>
      </w:r>
      <w:r>
        <w:rPr>
          <w:spacing w:val="-5"/>
        </w:rPr>
        <w:t> </w:t>
      </w:r>
      <w:r>
        <w:rPr/>
        <w:t>los</w:t>
      </w:r>
      <w:r>
        <w:rPr>
          <w:spacing w:val="-6"/>
        </w:rPr>
        <w:t> </w:t>
      </w:r>
      <w:r>
        <w:rPr/>
        <w:t>datos</w:t>
      </w:r>
      <w:r>
        <w:rPr>
          <w:spacing w:val="-7"/>
        </w:rPr>
        <w:t> </w:t>
      </w:r>
      <w:r>
        <w:rPr/>
        <w:t>que</w:t>
      </w:r>
      <w:r>
        <w:rPr>
          <w:spacing w:val="-6"/>
        </w:rPr>
        <w:t> </w:t>
      </w:r>
      <w:r>
        <w:rPr/>
        <w:t>permitan</w:t>
      </w:r>
      <w:r>
        <w:rPr>
          <w:spacing w:val="-7"/>
        </w:rPr>
        <w:t> </w:t>
      </w:r>
      <w:r>
        <w:rPr/>
        <w:t>identificar</w:t>
      </w:r>
      <w:r>
        <w:rPr>
          <w:spacing w:val="-8"/>
        </w:rPr>
        <w:t> </w:t>
      </w:r>
      <w:r>
        <w:rPr/>
        <w:t>al</w:t>
      </w:r>
      <w:r>
        <w:rPr>
          <w:spacing w:val="-6"/>
        </w:rPr>
        <w:t> </w:t>
      </w:r>
      <w:r>
        <w:rPr/>
        <w:t>presunto</w:t>
      </w:r>
      <w:r>
        <w:rPr>
          <w:spacing w:val="-7"/>
        </w:rPr>
        <w:t> </w:t>
      </w:r>
      <w:r>
        <w:rPr>
          <w:spacing w:val="-2"/>
        </w:rPr>
        <w:t>infractor;</w:t>
      </w:r>
    </w:p>
    <w:p>
      <w:pPr>
        <w:pStyle w:val="BodyText"/>
        <w:spacing w:before="1"/>
        <w:ind w:left="0"/>
      </w:pPr>
    </w:p>
    <w:p>
      <w:pPr>
        <w:pStyle w:val="BodyText"/>
      </w:pPr>
      <w:r>
        <w:rPr>
          <w:rFonts w:ascii="Arial" w:hAnsi="Arial"/>
          <w:b/>
        </w:rPr>
        <w:t>IV.-</w:t>
      </w:r>
      <w:r>
        <w:rPr>
          <w:rFonts w:ascii="Arial" w:hAnsi="Arial"/>
          <w:b/>
          <w:spacing w:val="-7"/>
        </w:rPr>
        <w:t> </w:t>
      </w:r>
      <w:r>
        <w:rPr/>
        <w:t>Los</w:t>
      </w:r>
      <w:r>
        <w:rPr>
          <w:spacing w:val="-6"/>
        </w:rPr>
        <w:t> </w:t>
      </w:r>
      <w:r>
        <w:rPr/>
        <w:t>hechos,</w:t>
      </w:r>
      <w:r>
        <w:rPr>
          <w:spacing w:val="-5"/>
        </w:rPr>
        <w:t> </w:t>
      </w:r>
      <w:r>
        <w:rPr/>
        <w:t>actos</w:t>
      </w:r>
      <w:r>
        <w:rPr>
          <w:spacing w:val="-7"/>
        </w:rPr>
        <w:t> </w:t>
      </w:r>
      <w:r>
        <w:rPr/>
        <w:t>u</w:t>
      </w:r>
      <w:r>
        <w:rPr>
          <w:spacing w:val="-5"/>
        </w:rPr>
        <w:t> </w:t>
      </w:r>
      <w:r>
        <w:rPr/>
        <w:t>omisiones</w:t>
      </w:r>
      <w:r>
        <w:rPr>
          <w:spacing w:val="-6"/>
        </w:rPr>
        <w:t> </w:t>
      </w:r>
      <w:r>
        <w:rPr/>
        <w:t>que</w:t>
      </w:r>
      <w:r>
        <w:rPr>
          <w:spacing w:val="-7"/>
        </w:rPr>
        <w:t> </w:t>
      </w:r>
      <w:r>
        <w:rPr/>
        <w:t>esté</w:t>
      </w:r>
      <w:r>
        <w:rPr>
          <w:spacing w:val="-8"/>
        </w:rPr>
        <w:t> </w:t>
      </w:r>
      <w:r>
        <w:rPr/>
        <w:t>denunciando;</w:t>
      </w:r>
      <w:r>
        <w:rPr>
          <w:spacing w:val="-7"/>
        </w:rPr>
        <w:t> </w:t>
      </w:r>
      <w:r>
        <w:rPr>
          <w:spacing w:val="-10"/>
        </w:rPr>
        <w:t>y</w:t>
      </w:r>
    </w:p>
    <w:p>
      <w:pPr>
        <w:pStyle w:val="BodyText"/>
        <w:spacing w:before="228"/>
      </w:pPr>
      <w:r>
        <w:rPr>
          <w:rFonts w:ascii="Arial"/>
          <w:b/>
        </w:rPr>
        <w:t>V.-</w:t>
      </w:r>
      <w:r>
        <w:rPr>
          <w:rFonts w:ascii="Arial"/>
          <w:b/>
          <w:spacing w:val="-6"/>
        </w:rPr>
        <w:t> </w:t>
      </w:r>
      <w:r>
        <w:rPr/>
        <w:t>Las</w:t>
      </w:r>
      <w:r>
        <w:rPr>
          <w:spacing w:val="-3"/>
        </w:rPr>
        <w:t> </w:t>
      </w:r>
      <w:r>
        <w:rPr/>
        <w:t>pruebas</w:t>
      </w:r>
      <w:r>
        <w:rPr>
          <w:spacing w:val="-6"/>
        </w:rPr>
        <w:t> </w:t>
      </w:r>
      <w:r>
        <w:rPr/>
        <w:t>con</w:t>
      </w:r>
      <w:r>
        <w:rPr>
          <w:spacing w:val="-5"/>
        </w:rPr>
        <w:t> </w:t>
      </w:r>
      <w:r>
        <w:rPr/>
        <w:t>las</w:t>
      </w:r>
      <w:r>
        <w:rPr>
          <w:spacing w:val="-5"/>
        </w:rPr>
        <w:t> </w:t>
      </w:r>
      <w:r>
        <w:rPr/>
        <w:t>que</w:t>
      </w:r>
      <w:r>
        <w:rPr>
          <w:spacing w:val="-7"/>
        </w:rPr>
        <w:t> </w:t>
      </w:r>
      <w:r>
        <w:rPr>
          <w:spacing w:val="-2"/>
        </w:rPr>
        <w:t>cuente.</w:t>
      </w:r>
    </w:p>
    <w:p>
      <w:pPr>
        <w:pStyle w:val="BodyText"/>
        <w:spacing w:before="1"/>
        <w:ind w:left="0"/>
      </w:pPr>
    </w:p>
    <w:p>
      <w:pPr>
        <w:pStyle w:val="BodyText"/>
      </w:pPr>
      <w:r>
        <w:rPr>
          <w:rFonts w:ascii="Arial" w:hAnsi="Arial"/>
          <w:b/>
        </w:rPr>
        <w:t>Artículo 93.- </w:t>
      </w:r>
      <w:r>
        <w:rPr/>
        <w:t>La Procuraduría o en su caso, el Área Técnica Municipal correspondiente está obligada a informar al denunciante sobre el trámite de su denuncia.</w:t>
      </w:r>
    </w:p>
    <w:p>
      <w:pPr>
        <w:pStyle w:val="BodyText"/>
        <w:spacing w:before="230"/>
      </w:pPr>
      <w:r>
        <w:rPr>
          <w:rFonts w:ascii="Arial" w:hAnsi="Arial"/>
          <w:b/>
        </w:rPr>
        <w:t>Artículo</w:t>
      </w:r>
      <w:r>
        <w:rPr>
          <w:rFonts w:ascii="Arial" w:hAnsi="Arial"/>
          <w:b/>
          <w:spacing w:val="21"/>
        </w:rPr>
        <w:t> </w:t>
      </w:r>
      <w:r>
        <w:rPr>
          <w:rFonts w:ascii="Arial" w:hAnsi="Arial"/>
          <w:b/>
        </w:rPr>
        <w:t>94.-</w:t>
      </w:r>
      <w:r>
        <w:rPr>
          <w:rFonts w:ascii="Arial" w:hAnsi="Arial"/>
          <w:b/>
          <w:spacing w:val="23"/>
        </w:rPr>
        <w:t> </w:t>
      </w:r>
      <w:r>
        <w:rPr/>
        <w:t>Si</w:t>
      </w:r>
      <w:r>
        <w:rPr>
          <w:spacing w:val="21"/>
        </w:rPr>
        <w:t> </w:t>
      </w:r>
      <w:r>
        <w:rPr/>
        <w:t>por</w:t>
      </w:r>
      <w:r>
        <w:rPr>
          <w:spacing w:val="23"/>
        </w:rPr>
        <w:t> </w:t>
      </w:r>
      <w:r>
        <w:rPr/>
        <w:t>la</w:t>
      </w:r>
      <w:r>
        <w:rPr>
          <w:spacing w:val="22"/>
        </w:rPr>
        <w:t> </w:t>
      </w:r>
      <w:r>
        <w:rPr/>
        <w:t>naturaleza</w:t>
      </w:r>
      <w:r>
        <w:rPr>
          <w:spacing w:val="22"/>
        </w:rPr>
        <w:t> </w:t>
      </w:r>
      <w:r>
        <w:rPr/>
        <w:t>de</w:t>
      </w:r>
      <w:r>
        <w:rPr>
          <w:spacing w:val="21"/>
        </w:rPr>
        <w:t> </w:t>
      </w:r>
      <w:r>
        <w:rPr/>
        <w:t>los</w:t>
      </w:r>
      <w:r>
        <w:rPr>
          <w:spacing w:val="21"/>
        </w:rPr>
        <w:t> </w:t>
      </w:r>
      <w:r>
        <w:rPr/>
        <w:t>hechos</w:t>
      </w:r>
      <w:r>
        <w:rPr>
          <w:spacing w:val="21"/>
        </w:rPr>
        <w:t> </w:t>
      </w:r>
      <w:r>
        <w:rPr/>
        <w:t>denunciados,</w:t>
      </w:r>
      <w:r>
        <w:rPr>
          <w:spacing w:val="20"/>
        </w:rPr>
        <w:t> </w:t>
      </w:r>
      <w:r>
        <w:rPr/>
        <w:t>se</w:t>
      </w:r>
      <w:r>
        <w:rPr>
          <w:spacing w:val="22"/>
        </w:rPr>
        <w:t> </w:t>
      </w:r>
      <w:r>
        <w:rPr/>
        <w:t>trate</w:t>
      </w:r>
      <w:r>
        <w:rPr>
          <w:spacing w:val="22"/>
        </w:rPr>
        <w:t> </w:t>
      </w:r>
      <w:r>
        <w:rPr/>
        <w:t>de</w:t>
      </w:r>
      <w:r>
        <w:rPr>
          <w:spacing w:val="22"/>
        </w:rPr>
        <w:t> </w:t>
      </w:r>
      <w:r>
        <w:rPr/>
        <w:t>asuntos</w:t>
      </w:r>
      <w:r>
        <w:rPr>
          <w:spacing w:val="20"/>
        </w:rPr>
        <w:t> </w:t>
      </w:r>
      <w:r>
        <w:rPr/>
        <w:t>de</w:t>
      </w:r>
      <w:r>
        <w:rPr>
          <w:spacing w:val="19"/>
        </w:rPr>
        <w:t> </w:t>
      </w:r>
      <w:r>
        <w:rPr/>
        <w:t>competencia</w:t>
      </w:r>
      <w:r>
        <w:rPr>
          <w:spacing w:val="22"/>
        </w:rPr>
        <w:t> </w:t>
      </w:r>
      <w:r>
        <w:rPr/>
        <w:t>del orden federal, las autoridades deberán turnarlo a las instancias competentes.</w:t>
      </w:r>
    </w:p>
    <w:p>
      <w:pPr>
        <w:pStyle w:val="BodyText"/>
        <w:spacing w:before="1"/>
        <w:ind w:left="0"/>
      </w:pPr>
    </w:p>
    <w:p>
      <w:pPr>
        <w:pStyle w:val="BodyText"/>
      </w:pPr>
      <w:r>
        <w:rPr>
          <w:rFonts w:ascii="Arial" w:hAnsi="Arial"/>
          <w:b/>
        </w:rPr>
        <w:t>Artículo</w:t>
      </w:r>
      <w:r>
        <w:rPr>
          <w:rFonts w:ascii="Arial" w:hAnsi="Arial"/>
          <w:b/>
          <w:spacing w:val="23"/>
        </w:rPr>
        <w:t> </w:t>
      </w:r>
      <w:r>
        <w:rPr>
          <w:rFonts w:ascii="Arial" w:hAnsi="Arial"/>
          <w:b/>
        </w:rPr>
        <w:t>95.-</w:t>
      </w:r>
      <w:r>
        <w:rPr>
          <w:rFonts w:ascii="Arial" w:hAnsi="Arial"/>
          <w:b/>
          <w:spacing w:val="23"/>
        </w:rPr>
        <w:t> </w:t>
      </w:r>
      <w:r>
        <w:rPr/>
        <w:t>Corresponde a la Procuraduría y al Área Técnica Municipal competente, vigilar el debido</w:t>
      </w:r>
      <w:r>
        <w:rPr>
          <w:spacing w:val="40"/>
        </w:rPr>
        <w:t> </w:t>
      </w:r>
      <w:r>
        <w:rPr/>
        <w:t>cumplimiento de las presentes disposiciones.</w:t>
      </w:r>
    </w:p>
    <w:p>
      <w:pPr>
        <w:pStyle w:val="BodyText"/>
        <w:spacing w:before="229"/>
        <w:ind w:right="148"/>
        <w:jc w:val="both"/>
      </w:pPr>
      <w:r>
        <w:rPr>
          <w:rFonts w:ascii="Arial" w:hAnsi="Arial"/>
          <w:b/>
        </w:rPr>
        <w:t>Artículo 95 Bis. </w:t>
      </w:r>
      <w:r>
        <w:rPr/>
        <w:t>La Procuraduría y el Área Técnica Municipal competente, con auxilio de la Fuerza Pública, podrán rescatar animales del interior de un domicilio cuando se esté cometiendo un delito de forma flagrante o acreditando la existencia de riesgo inminente a causa del maltrato en contra de </w:t>
      </w:r>
      <w:r>
        <w:rPr>
          <w:spacing w:val="-2"/>
        </w:rPr>
        <w:t>animales.</w:t>
      </w:r>
    </w:p>
    <w:p>
      <w:pPr>
        <w:pStyle w:val="BodyText"/>
        <w:spacing w:before="1"/>
        <w:ind w:right="150"/>
        <w:jc w:val="both"/>
      </w:pPr>
      <w:r>
        <w:rPr/>
        <w:t>Además, la Procuraduría</w:t>
      </w:r>
      <w:r>
        <w:rPr>
          <w:spacing w:val="-2"/>
        </w:rPr>
        <w:t> </w:t>
      </w:r>
      <w:r>
        <w:rPr/>
        <w:t>y el</w:t>
      </w:r>
      <w:r>
        <w:rPr>
          <w:spacing w:val="-1"/>
        </w:rPr>
        <w:t> </w:t>
      </w:r>
      <w:r>
        <w:rPr/>
        <w:t>Área</w:t>
      </w:r>
      <w:r>
        <w:rPr>
          <w:spacing w:val="-3"/>
        </w:rPr>
        <w:t> </w:t>
      </w:r>
      <w:r>
        <w:rPr/>
        <w:t>Técnica Municipal deberán</w:t>
      </w:r>
      <w:r>
        <w:rPr>
          <w:spacing w:val="-3"/>
        </w:rPr>
        <w:t> </w:t>
      </w:r>
      <w:r>
        <w:rPr/>
        <w:t>garantizar</w:t>
      </w:r>
      <w:r>
        <w:rPr>
          <w:spacing w:val="-1"/>
        </w:rPr>
        <w:t> </w:t>
      </w:r>
      <w:r>
        <w:rPr/>
        <w:t>el</w:t>
      </w:r>
      <w:r>
        <w:rPr>
          <w:spacing w:val="-3"/>
        </w:rPr>
        <w:t> </w:t>
      </w:r>
      <w:r>
        <w:rPr/>
        <w:t>aseguramiento</w:t>
      </w:r>
      <w:r>
        <w:rPr>
          <w:spacing w:val="-2"/>
        </w:rPr>
        <w:t> </w:t>
      </w:r>
      <w:r>
        <w:rPr/>
        <w:t>precautorio</w:t>
      </w:r>
      <w:r>
        <w:rPr>
          <w:spacing w:val="-2"/>
        </w:rPr>
        <w:t> </w:t>
      </w:r>
      <w:r>
        <w:rPr/>
        <w:t>de los animales.</w:t>
      </w:r>
    </w:p>
    <w:p>
      <w:pPr>
        <w:pStyle w:val="BodyText"/>
        <w:spacing w:before="229"/>
        <w:ind w:left="0"/>
      </w:pPr>
    </w:p>
    <w:p>
      <w:pPr>
        <w:pStyle w:val="Heading1"/>
        <w:spacing w:before="1"/>
        <w:ind w:left="2899" w:right="3041" w:firstLine="278"/>
        <w:jc w:val="left"/>
      </w:pPr>
      <w:r>
        <w:rPr/>
        <w:t>CAPÍTULO VIGÉSIMO PRIMERO DE</w:t>
      </w:r>
      <w:r>
        <w:rPr>
          <w:spacing w:val="-9"/>
        </w:rPr>
        <w:t> </w:t>
      </w:r>
      <w:r>
        <w:rPr/>
        <w:t>LA</w:t>
      </w:r>
      <w:r>
        <w:rPr>
          <w:spacing w:val="-8"/>
        </w:rPr>
        <w:t> </w:t>
      </w:r>
      <w:r>
        <w:rPr/>
        <w:t>DISPOSICIÓN</w:t>
      </w:r>
      <w:r>
        <w:rPr>
          <w:spacing w:val="-9"/>
        </w:rPr>
        <w:t> </w:t>
      </w:r>
      <w:r>
        <w:rPr/>
        <w:t>DE</w:t>
      </w:r>
      <w:r>
        <w:rPr>
          <w:spacing w:val="-8"/>
        </w:rPr>
        <w:t> </w:t>
      </w:r>
      <w:r>
        <w:rPr/>
        <w:t>CADÁVERES</w:t>
      </w:r>
    </w:p>
    <w:p>
      <w:pPr>
        <w:pStyle w:val="BodyText"/>
        <w:spacing w:before="229"/>
        <w:ind w:right="147"/>
        <w:jc w:val="both"/>
      </w:pPr>
      <w:r>
        <w:rPr>
          <w:rFonts w:ascii="Arial" w:hAnsi="Arial"/>
          <w:b/>
        </w:rPr>
        <w:t>Artículo 96.- </w:t>
      </w:r>
      <w:r>
        <w:rPr/>
        <w:t>Queda estrictamente prohibido arrojar animales muertos o moribundos en la vía pública, terrenos baldíos, depósitos de basura, canales de desagüe o lechos de ríos.</w:t>
      </w:r>
    </w:p>
    <w:p>
      <w:pPr>
        <w:pStyle w:val="BodyText"/>
        <w:spacing w:before="1"/>
        <w:ind w:left="0"/>
      </w:pPr>
    </w:p>
    <w:p>
      <w:pPr>
        <w:pStyle w:val="BodyText"/>
        <w:ind w:right="150"/>
        <w:jc w:val="both"/>
      </w:pPr>
      <w:r>
        <w:rPr>
          <w:rFonts w:ascii="Arial" w:hAnsi="Arial"/>
          <w:b/>
        </w:rPr>
        <w:t>Artículo 97.- </w:t>
      </w:r>
      <w:r>
        <w:rPr/>
        <w:t>Los cadáveres de animales deberán ser incinerados o inhumados en las instalaciones que para ello dispongan las autoridades sanitarias municipales</w:t>
      </w:r>
    </w:p>
    <w:p>
      <w:pPr>
        <w:pStyle w:val="BodyText"/>
        <w:spacing w:before="229"/>
        <w:ind w:right="151"/>
        <w:jc w:val="both"/>
      </w:pPr>
      <w:r>
        <w:rPr>
          <w:rFonts w:ascii="Arial" w:hAnsi="Arial"/>
          <w:b/>
        </w:rPr>
        <w:t>Artículo 98.- </w:t>
      </w:r>
      <w:r>
        <w:rPr/>
        <w:t>Los animales que perezcan atropellados en calles, caminos y carreteras deberán ser retirados de inmediato. En caso de que el animal tenga lesiones visiblemente mortales, deberá ser sacrificado de forma humanitaria inmediatamente.</w:t>
      </w:r>
    </w:p>
    <w:p>
      <w:pPr>
        <w:pStyle w:val="BodyText"/>
        <w:spacing w:before="1"/>
        <w:ind w:left="0"/>
      </w:pPr>
    </w:p>
    <w:p>
      <w:pPr>
        <w:pStyle w:val="BodyText"/>
        <w:spacing w:before="1"/>
        <w:ind w:right="152"/>
        <w:jc w:val="both"/>
      </w:pPr>
      <w:r>
        <w:rPr/>
        <w:t>El Área Técnica Municipal competente deberá garantizar el manejo adecuado de dichos ejemplares de conformidad con lo establecido con el presente ordenamiento.</w:t>
      </w:r>
    </w:p>
    <w:p>
      <w:pPr>
        <w:pStyle w:val="BodyText"/>
        <w:spacing w:before="229"/>
        <w:ind w:right="151"/>
        <w:jc w:val="both"/>
      </w:pPr>
      <w:r>
        <w:rPr/>
        <w:t>Si las lesiones sólo comprenden alguno de los miembros, deberá ser canalizado a la Asociación Protectora de Animales registrada más cercana al sitio donde se ubique dicho ejemplar, quien determinarán si es posible su curación y rehabilitación como animal de compañía.</w:t>
      </w:r>
    </w:p>
    <w:p>
      <w:pPr>
        <w:pStyle w:val="BodyText"/>
        <w:ind w:left="0"/>
      </w:pPr>
    </w:p>
    <w:p>
      <w:pPr>
        <w:pStyle w:val="BodyText"/>
        <w:ind w:left="0"/>
      </w:pPr>
    </w:p>
    <w:p>
      <w:pPr>
        <w:pStyle w:val="Heading1"/>
        <w:ind w:left="2832" w:right="2990" w:firstLine="304"/>
        <w:jc w:val="left"/>
      </w:pPr>
      <w:r>
        <w:rPr/>
        <w:t>CAPITULO VIGÉSIMO SEGUNDO</w:t>
      </w:r>
      <w:r>
        <w:rPr>
          <w:spacing w:val="40"/>
        </w:rPr>
        <w:t> </w:t>
      </w:r>
      <w:r>
        <w:rPr/>
        <w:t>DE</w:t>
      </w:r>
      <w:r>
        <w:rPr>
          <w:spacing w:val="-9"/>
        </w:rPr>
        <w:t> </w:t>
      </w:r>
      <w:r>
        <w:rPr/>
        <w:t>LAS</w:t>
      </w:r>
      <w:r>
        <w:rPr>
          <w:spacing w:val="-9"/>
        </w:rPr>
        <w:t> </w:t>
      </w:r>
      <w:r>
        <w:rPr/>
        <w:t>INFRACCIONES</w:t>
      </w:r>
      <w:r>
        <w:rPr>
          <w:spacing w:val="-8"/>
        </w:rPr>
        <w:t> </w:t>
      </w:r>
      <w:r>
        <w:rPr/>
        <w:t>Y</w:t>
      </w:r>
      <w:r>
        <w:rPr>
          <w:spacing w:val="-9"/>
        </w:rPr>
        <w:t> </w:t>
      </w:r>
      <w:r>
        <w:rPr/>
        <w:t>SANCIONES</w:t>
      </w:r>
    </w:p>
    <w:p>
      <w:pPr>
        <w:pStyle w:val="Heading1"/>
        <w:spacing w:after="0"/>
        <w:jc w:val="left"/>
        <w:sectPr>
          <w:pgSz w:w="12250" w:h="15850"/>
          <w:pgMar w:header="15" w:footer="776" w:top="1740" w:bottom="960" w:left="1417" w:right="1275"/>
        </w:sectPr>
      </w:pPr>
    </w:p>
    <w:p>
      <w:pPr>
        <w:pStyle w:val="BodyText"/>
        <w:spacing w:before="83"/>
        <w:ind w:right="150"/>
        <w:jc w:val="both"/>
      </w:pPr>
      <w:r>
        <w:rPr>
          <w:rFonts w:ascii="Arial" w:hAnsi="Arial"/>
          <w:b/>
        </w:rPr>
        <w:t>Artículo 99.- </w:t>
      </w:r>
      <w:r>
        <w:rPr/>
        <w:t>Se considerará como infractora a toda persona física o moral, o autoridad, que, por hecho, acto u omisión, intencional o imprudencial, infrinja o induzca directa o indirectamente a alguien para que viole lo establecido en la presente Ley, su reglamento y demás disposiciones jurídicas.</w:t>
      </w:r>
    </w:p>
    <w:p>
      <w:pPr>
        <w:pStyle w:val="BodyText"/>
        <w:spacing w:before="230"/>
        <w:ind w:right="149"/>
        <w:jc w:val="both"/>
      </w:pPr>
      <w:r>
        <w:rPr/>
        <w:t>Tratándose de personas morales dedicadas a la defensa y protección de los animales, se aumentarán hasta en un cincuenta por ciento de las sanciones previstas por esta Ley.</w:t>
      </w:r>
    </w:p>
    <w:p>
      <w:pPr>
        <w:pStyle w:val="BodyText"/>
        <w:spacing w:before="1"/>
        <w:ind w:left="0"/>
      </w:pPr>
    </w:p>
    <w:p>
      <w:pPr>
        <w:pStyle w:val="BodyText"/>
        <w:ind w:right="151"/>
        <w:jc w:val="both"/>
      </w:pPr>
      <w:r>
        <w:rPr>
          <w:rFonts w:ascii="Arial" w:hAnsi="Arial"/>
          <w:b/>
        </w:rPr>
        <w:t>Artículo 100.- </w:t>
      </w:r>
      <w:r>
        <w:rPr/>
        <w:t>Los padres o tutores de incapaces son</w:t>
      </w:r>
      <w:r>
        <w:rPr>
          <w:spacing w:val="40"/>
        </w:rPr>
        <w:t> </w:t>
      </w:r>
      <w:r>
        <w:rPr/>
        <w:t>responsables de las faltas que estos cometan, en los términos de la Legislación Civil</w:t>
      </w:r>
    </w:p>
    <w:p>
      <w:pPr>
        <w:pStyle w:val="BodyText"/>
        <w:spacing w:before="229"/>
        <w:ind w:right="153"/>
        <w:jc w:val="both"/>
      </w:pPr>
      <w:r>
        <w:rPr>
          <w:rFonts w:ascii="Arial" w:hAnsi="Arial"/>
          <w:b/>
        </w:rPr>
        <w:t>Artículo 101.- </w:t>
      </w:r>
      <w:r>
        <w:rPr/>
        <w:t>La imposición de las sanciones previstas por la presente Ley no excluyen la responsabilidad civil o penal y la eventual indemnización o reparación del daño correspondiente que puedan recaer sobre el sancionado.</w:t>
      </w:r>
    </w:p>
    <w:p>
      <w:pPr>
        <w:spacing w:before="230"/>
        <w:ind w:left="1" w:right="0" w:firstLine="0"/>
        <w:jc w:val="both"/>
        <w:rPr>
          <w:sz w:val="20"/>
        </w:rPr>
      </w:pPr>
      <w:r>
        <w:rPr>
          <w:rFonts w:ascii="Arial" w:hAnsi="Arial"/>
          <w:b/>
          <w:sz w:val="20"/>
        </w:rPr>
        <w:t>Artículo</w:t>
      </w:r>
      <w:r>
        <w:rPr>
          <w:rFonts w:ascii="Arial" w:hAnsi="Arial"/>
          <w:b/>
          <w:spacing w:val="-9"/>
          <w:sz w:val="20"/>
        </w:rPr>
        <w:t> </w:t>
      </w:r>
      <w:r>
        <w:rPr>
          <w:rFonts w:ascii="Arial" w:hAnsi="Arial"/>
          <w:b/>
          <w:sz w:val="20"/>
        </w:rPr>
        <w:t>102.-</w:t>
      </w:r>
      <w:r>
        <w:rPr>
          <w:rFonts w:ascii="Arial" w:hAnsi="Arial"/>
          <w:b/>
          <w:spacing w:val="-9"/>
          <w:sz w:val="20"/>
        </w:rPr>
        <w:t> </w:t>
      </w:r>
      <w:r>
        <w:rPr>
          <w:sz w:val="20"/>
        </w:rPr>
        <w:t>Las</w:t>
      </w:r>
      <w:r>
        <w:rPr>
          <w:spacing w:val="-9"/>
          <w:sz w:val="20"/>
        </w:rPr>
        <w:t> </w:t>
      </w:r>
      <w:r>
        <w:rPr>
          <w:sz w:val="20"/>
        </w:rPr>
        <w:t>sanciones</w:t>
      </w:r>
      <w:r>
        <w:rPr>
          <w:spacing w:val="-9"/>
          <w:sz w:val="20"/>
        </w:rPr>
        <w:t> </w:t>
      </w:r>
      <w:r>
        <w:rPr>
          <w:sz w:val="20"/>
        </w:rPr>
        <w:t>administrativas</w:t>
      </w:r>
      <w:r>
        <w:rPr>
          <w:spacing w:val="-9"/>
          <w:sz w:val="20"/>
        </w:rPr>
        <w:t> </w:t>
      </w:r>
      <w:r>
        <w:rPr>
          <w:sz w:val="20"/>
        </w:rPr>
        <w:t>podrán</w:t>
      </w:r>
      <w:r>
        <w:rPr>
          <w:spacing w:val="-10"/>
          <w:sz w:val="20"/>
        </w:rPr>
        <w:t> </w:t>
      </w:r>
      <w:r>
        <w:rPr>
          <w:sz w:val="20"/>
        </w:rPr>
        <w:t>consistir</w:t>
      </w:r>
      <w:r>
        <w:rPr>
          <w:spacing w:val="-9"/>
          <w:sz w:val="20"/>
        </w:rPr>
        <w:t> </w:t>
      </w:r>
      <w:r>
        <w:rPr>
          <w:spacing w:val="-5"/>
          <w:sz w:val="20"/>
        </w:rPr>
        <w:t>en:</w:t>
      </w:r>
    </w:p>
    <w:p>
      <w:pPr>
        <w:pStyle w:val="BodyText"/>
        <w:ind w:left="0"/>
      </w:pPr>
    </w:p>
    <w:p>
      <w:pPr>
        <w:spacing w:before="0"/>
        <w:ind w:left="1" w:right="0" w:firstLine="0"/>
        <w:jc w:val="both"/>
        <w:rPr>
          <w:sz w:val="20"/>
        </w:rPr>
      </w:pPr>
      <w:r>
        <w:rPr>
          <w:rFonts w:ascii="Arial" w:hAnsi="Arial"/>
          <w:b/>
          <w:sz w:val="20"/>
        </w:rPr>
        <w:t>I.-</w:t>
      </w:r>
      <w:r>
        <w:rPr>
          <w:rFonts w:ascii="Arial" w:hAnsi="Arial"/>
          <w:b/>
          <w:spacing w:val="-4"/>
          <w:sz w:val="20"/>
        </w:rPr>
        <w:t> </w:t>
      </w:r>
      <w:r>
        <w:rPr>
          <w:spacing w:val="-2"/>
          <w:sz w:val="20"/>
        </w:rPr>
        <w:t>Amonestación;</w:t>
      </w:r>
    </w:p>
    <w:p>
      <w:pPr>
        <w:pStyle w:val="BodyText"/>
        <w:spacing w:before="1"/>
        <w:ind w:left="0"/>
      </w:pPr>
    </w:p>
    <w:p>
      <w:pPr>
        <w:pStyle w:val="BodyText"/>
        <w:jc w:val="both"/>
      </w:pPr>
      <w:r>
        <w:rPr>
          <w:rFonts w:ascii="Arial" w:hAnsi="Arial"/>
          <w:b/>
        </w:rPr>
        <w:t>II-</w:t>
      </w:r>
      <w:r>
        <w:rPr>
          <w:rFonts w:ascii="Arial" w:hAnsi="Arial"/>
          <w:b/>
          <w:spacing w:val="-6"/>
        </w:rPr>
        <w:t> </w:t>
      </w:r>
      <w:r>
        <w:rPr/>
        <w:t>Multa</w:t>
      </w:r>
      <w:r>
        <w:rPr>
          <w:spacing w:val="-4"/>
        </w:rPr>
        <w:t> </w:t>
      </w:r>
      <w:r>
        <w:rPr/>
        <w:t>de</w:t>
      </w:r>
      <w:r>
        <w:rPr>
          <w:spacing w:val="-7"/>
        </w:rPr>
        <w:t> </w:t>
      </w:r>
      <w:r>
        <w:rPr/>
        <w:t>10</w:t>
      </w:r>
      <w:r>
        <w:rPr>
          <w:spacing w:val="-5"/>
        </w:rPr>
        <w:t> </w:t>
      </w:r>
      <w:r>
        <w:rPr/>
        <w:t>a</w:t>
      </w:r>
      <w:r>
        <w:rPr>
          <w:spacing w:val="-6"/>
        </w:rPr>
        <w:t> </w:t>
      </w:r>
      <w:r>
        <w:rPr/>
        <w:t>300</w:t>
      </w:r>
      <w:r>
        <w:rPr>
          <w:spacing w:val="-4"/>
        </w:rPr>
        <w:t> </w:t>
      </w:r>
      <w:r>
        <w:rPr/>
        <w:t>veces</w:t>
      </w:r>
      <w:r>
        <w:rPr>
          <w:spacing w:val="-5"/>
        </w:rPr>
        <w:t> </w:t>
      </w:r>
      <w:r>
        <w:rPr/>
        <w:t>la</w:t>
      </w:r>
      <w:r>
        <w:rPr>
          <w:spacing w:val="-6"/>
        </w:rPr>
        <w:t> </w:t>
      </w:r>
      <w:r>
        <w:rPr/>
        <w:t>Unidad</w:t>
      </w:r>
      <w:r>
        <w:rPr>
          <w:spacing w:val="-4"/>
        </w:rPr>
        <w:t> </w:t>
      </w:r>
      <w:r>
        <w:rPr/>
        <w:t>de</w:t>
      </w:r>
      <w:r>
        <w:rPr>
          <w:spacing w:val="-5"/>
        </w:rPr>
        <w:t> </w:t>
      </w:r>
      <w:r>
        <w:rPr/>
        <w:t>Medida</w:t>
      </w:r>
      <w:r>
        <w:rPr>
          <w:spacing w:val="-6"/>
        </w:rPr>
        <w:t> </w:t>
      </w:r>
      <w:r>
        <w:rPr/>
        <w:t>y</w:t>
      </w:r>
      <w:r>
        <w:rPr>
          <w:spacing w:val="-5"/>
        </w:rPr>
        <w:t> </w:t>
      </w:r>
      <w:r>
        <w:rPr/>
        <w:t>Actualización</w:t>
      </w:r>
      <w:r>
        <w:rPr>
          <w:spacing w:val="-6"/>
        </w:rPr>
        <w:t> </w:t>
      </w:r>
      <w:r>
        <w:rPr>
          <w:spacing w:val="-2"/>
        </w:rPr>
        <w:t>vigente;</w:t>
      </w:r>
    </w:p>
    <w:p>
      <w:pPr>
        <w:pStyle w:val="BodyText"/>
        <w:spacing w:before="229"/>
        <w:ind w:right="150"/>
        <w:jc w:val="both"/>
      </w:pPr>
      <w:r>
        <w:rPr>
          <w:rFonts w:ascii="Arial" w:hAnsi="Arial"/>
          <w:b/>
        </w:rPr>
        <w:t>III.- </w:t>
      </w:r>
      <w:r>
        <w:rPr/>
        <w:t>Arresto hasta por 36 horas; en caso de personas morales se impondrá el arresto al responsable directo de incurrir en la conducta o en su caso al representante legal o responsable de la dependencia respectiva; y</w:t>
      </w:r>
    </w:p>
    <w:p>
      <w:pPr>
        <w:pStyle w:val="BodyText"/>
        <w:spacing w:before="1"/>
        <w:ind w:left="0"/>
      </w:pPr>
    </w:p>
    <w:p>
      <w:pPr>
        <w:pStyle w:val="BodyText"/>
        <w:ind w:right="149"/>
        <w:jc w:val="both"/>
      </w:pPr>
      <w:r>
        <w:rPr>
          <w:rFonts w:ascii="Arial" w:hAnsi="Arial"/>
          <w:b/>
        </w:rPr>
        <w:t>IV.- </w:t>
      </w:r>
      <w:r>
        <w:rPr/>
        <w:t>Cuando se trate de personas morales dedicadas a la defensa y protección de los animales, además de</w:t>
      </w:r>
      <w:r>
        <w:rPr>
          <w:spacing w:val="-5"/>
        </w:rPr>
        <w:t> </w:t>
      </w:r>
      <w:r>
        <w:rPr/>
        <w:t>las</w:t>
      </w:r>
      <w:r>
        <w:rPr>
          <w:spacing w:val="-3"/>
        </w:rPr>
        <w:t> </w:t>
      </w:r>
      <w:r>
        <w:rPr/>
        <w:t>anteriores,</w:t>
      </w:r>
      <w:r>
        <w:rPr>
          <w:spacing w:val="-4"/>
        </w:rPr>
        <w:t> </w:t>
      </w:r>
      <w:r>
        <w:rPr/>
        <w:t>se</w:t>
      </w:r>
      <w:r>
        <w:rPr>
          <w:spacing w:val="-4"/>
        </w:rPr>
        <w:t> </w:t>
      </w:r>
      <w:r>
        <w:rPr/>
        <w:t>podrán</w:t>
      </w:r>
      <w:r>
        <w:rPr>
          <w:spacing w:val="-4"/>
        </w:rPr>
        <w:t> </w:t>
      </w:r>
      <w:r>
        <w:rPr/>
        <w:t>revocar</w:t>
      </w:r>
      <w:r>
        <w:rPr>
          <w:spacing w:val="-4"/>
        </w:rPr>
        <w:t> </w:t>
      </w:r>
      <w:r>
        <w:rPr/>
        <w:t>las</w:t>
      </w:r>
      <w:r>
        <w:rPr>
          <w:spacing w:val="-1"/>
        </w:rPr>
        <w:t> </w:t>
      </w:r>
      <w:r>
        <w:rPr/>
        <w:t>autorizaciones,</w:t>
      </w:r>
      <w:r>
        <w:rPr>
          <w:spacing w:val="-4"/>
        </w:rPr>
        <w:t> </w:t>
      </w:r>
      <w:r>
        <w:rPr/>
        <w:t>licencias</w:t>
      </w:r>
      <w:r>
        <w:rPr>
          <w:spacing w:val="-3"/>
        </w:rPr>
        <w:t> </w:t>
      </w:r>
      <w:r>
        <w:rPr/>
        <w:t>o</w:t>
      </w:r>
      <w:r>
        <w:rPr>
          <w:spacing w:val="-2"/>
        </w:rPr>
        <w:t> </w:t>
      </w:r>
      <w:r>
        <w:rPr/>
        <w:t>permisos</w:t>
      </w:r>
      <w:r>
        <w:rPr>
          <w:spacing w:val="-3"/>
        </w:rPr>
        <w:t> </w:t>
      </w:r>
      <w:r>
        <w:rPr/>
        <w:t>correspondientes</w:t>
      </w:r>
      <w:r>
        <w:rPr>
          <w:spacing w:val="-3"/>
        </w:rPr>
        <w:t> </w:t>
      </w:r>
      <w:r>
        <w:rPr/>
        <w:t>o</w:t>
      </w:r>
      <w:r>
        <w:rPr>
          <w:spacing w:val="-2"/>
        </w:rPr>
        <w:t> </w:t>
      </w:r>
      <w:r>
        <w:rPr/>
        <w:t>clausurar de forma temporal o definitiva, parcial o total, las instalaciones o sitios donde se desarrolle la infracción.</w:t>
      </w:r>
    </w:p>
    <w:p>
      <w:pPr>
        <w:pStyle w:val="BodyText"/>
        <w:spacing w:before="230"/>
        <w:ind w:right="150"/>
        <w:jc w:val="both"/>
      </w:pPr>
      <w:r>
        <w:rPr>
          <w:rFonts w:ascii="Arial" w:hAnsi="Arial"/>
          <w:b/>
        </w:rPr>
        <w:t>Artículo 103.- </w:t>
      </w:r>
      <w:r>
        <w:rPr/>
        <w:t>La Procuraduría o en su caso, Autoridad Técnica fundarán y motivarán sus resoluciones, tomando en cuenta lo siguiente:</w:t>
      </w:r>
    </w:p>
    <w:p>
      <w:pPr>
        <w:pStyle w:val="BodyText"/>
        <w:spacing w:before="229"/>
        <w:jc w:val="both"/>
      </w:pPr>
      <w:r>
        <w:rPr>
          <w:rFonts w:ascii="Arial" w:hAnsi="Arial"/>
          <w:b/>
        </w:rPr>
        <w:t>I.-</w:t>
      </w:r>
      <w:r>
        <w:rPr>
          <w:rFonts w:ascii="Arial" w:hAnsi="Arial"/>
          <w:b/>
          <w:spacing w:val="-8"/>
        </w:rPr>
        <w:t> </w:t>
      </w:r>
      <w:r>
        <w:rPr/>
        <w:t>Las</w:t>
      </w:r>
      <w:r>
        <w:rPr>
          <w:spacing w:val="-8"/>
        </w:rPr>
        <w:t> </w:t>
      </w:r>
      <w:r>
        <w:rPr/>
        <w:t>condiciones</w:t>
      </w:r>
      <w:r>
        <w:rPr>
          <w:spacing w:val="-7"/>
        </w:rPr>
        <w:t> </w:t>
      </w:r>
      <w:r>
        <w:rPr/>
        <w:t>económicas</w:t>
      </w:r>
      <w:r>
        <w:rPr>
          <w:spacing w:val="-8"/>
        </w:rPr>
        <w:t> </w:t>
      </w:r>
      <w:r>
        <w:rPr/>
        <w:t>del</w:t>
      </w:r>
      <w:r>
        <w:rPr>
          <w:spacing w:val="-9"/>
        </w:rPr>
        <w:t> </w:t>
      </w:r>
      <w:r>
        <w:rPr/>
        <w:t>probable</w:t>
      </w:r>
      <w:r>
        <w:rPr>
          <w:spacing w:val="-7"/>
        </w:rPr>
        <w:t> </w:t>
      </w:r>
      <w:r>
        <w:rPr>
          <w:spacing w:val="-2"/>
        </w:rPr>
        <w:t>infractor;</w:t>
      </w:r>
    </w:p>
    <w:p>
      <w:pPr>
        <w:pStyle w:val="BodyText"/>
        <w:ind w:left="0"/>
      </w:pPr>
    </w:p>
    <w:p>
      <w:pPr>
        <w:pStyle w:val="BodyText"/>
        <w:spacing w:before="1"/>
        <w:jc w:val="both"/>
      </w:pPr>
      <w:r>
        <w:rPr>
          <w:rFonts w:ascii="Arial" w:hAnsi="Arial"/>
          <w:b/>
        </w:rPr>
        <w:t>II.-</w:t>
      </w:r>
      <w:r>
        <w:rPr>
          <w:rFonts w:ascii="Arial" w:hAnsi="Arial"/>
          <w:b/>
          <w:spacing w:val="-7"/>
        </w:rPr>
        <w:t> </w:t>
      </w:r>
      <w:r>
        <w:rPr/>
        <w:t>El</w:t>
      </w:r>
      <w:r>
        <w:rPr>
          <w:spacing w:val="-6"/>
        </w:rPr>
        <w:t> </w:t>
      </w:r>
      <w:r>
        <w:rPr/>
        <w:t>perjuicio</w:t>
      </w:r>
      <w:r>
        <w:rPr>
          <w:spacing w:val="-7"/>
        </w:rPr>
        <w:t> </w:t>
      </w:r>
      <w:r>
        <w:rPr/>
        <w:t>causado</w:t>
      </w:r>
      <w:r>
        <w:rPr>
          <w:spacing w:val="-6"/>
        </w:rPr>
        <w:t> </w:t>
      </w:r>
      <w:r>
        <w:rPr/>
        <w:t>por</w:t>
      </w:r>
      <w:r>
        <w:rPr>
          <w:spacing w:val="-4"/>
        </w:rPr>
        <w:t> </w:t>
      </w:r>
      <w:r>
        <w:rPr/>
        <w:t>la</w:t>
      </w:r>
      <w:r>
        <w:rPr>
          <w:spacing w:val="-6"/>
        </w:rPr>
        <w:t> </w:t>
      </w:r>
      <w:r>
        <w:rPr/>
        <w:t>infracción</w:t>
      </w:r>
      <w:r>
        <w:rPr>
          <w:spacing w:val="-8"/>
        </w:rPr>
        <w:t> </w:t>
      </w:r>
      <w:r>
        <w:rPr>
          <w:spacing w:val="-2"/>
        </w:rPr>
        <w:t>cometida;</w:t>
      </w:r>
    </w:p>
    <w:p>
      <w:pPr>
        <w:pStyle w:val="BodyText"/>
        <w:ind w:left="0"/>
      </w:pPr>
    </w:p>
    <w:p>
      <w:pPr>
        <w:pStyle w:val="BodyText"/>
        <w:jc w:val="both"/>
      </w:pPr>
      <w:r>
        <w:rPr>
          <w:rFonts w:ascii="Arial"/>
          <w:b/>
        </w:rPr>
        <w:t>III.-</w:t>
      </w:r>
      <w:r>
        <w:rPr>
          <w:rFonts w:ascii="Arial"/>
          <w:b/>
          <w:spacing w:val="-9"/>
        </w:rPr>
        <w:t> </w:t>
      </w:r>
      <w:r>
        <w:rPr/>
        <w:t>La</w:t>
      </w:r>
      <w:r>
        <w:rPr>
          <w:spacing w:val="-9"/>
        </w:rPr>
        <w:t> </w:t>
      </w:r>
      <w:r>
        <w:rPr/>
        <w:t>reincidencia</w:t>
      </w:r>
      <w:r>
        <w:rPr>
          <w:spacing w:val="-7"/>
        </w:rPr>
        <w:t> </w:t>
      </w:r>
      <w:r>
        <w:rPr/>
        <w:t>del</w:t>
      </w:r>
      <w:r>
        <w:rPr>
          <w:spacing w:val="-8"/>
        </w:rPr>
        <w:t> </w:t>
      </w:r>
      <w:r>
        <w:rPr/>
        <w:t>probable</w:t>
      </w:r>
      <w:r>
        <w:rPr>
          <w:spacing w:val="-8"/>
        </w:rPr>
        <w:t> </w:t>
      </w:r>
      <w:r>
        <w:rPr/>
        <w:t>infractor;</w:t>
      </w:r>
      <w:r>
        <w:rPr>
          <w:spacing w:val="-9"/>
        </w:rPr>
        <w:t> </w:t>
      </w:r>
      <w:r>
        <w:rPr>
          <w:spacing w:val="-10"/>
        </w:rPr>
        <w:t>y</w:t>
      </w:r>
    </w:p>
    <w:p>
      <w:pPr>
        <w:pStyle w:val="BodyText"/>
        <w:spacing w:before="229"/>
        <w:jc w:val="both"/>
      </w:pPr>
      <w:r>
        <w:rPr>
          <w:rFonts w:ascii="Arial" w:hAnsi="Arial"/>
          <w:b/>
        </w:rPr>
        <w:t>IV.-</w:t>
      </w:r>
      <w:r>
        <w:rPr>
          <w:rFonts w:ascii="Arial" w:hAnsi="Arial"/>
          <w:b/>
          <w:spacing w:val="-5"/>
        </w:rPr>
        <w:t> </w:t>
      </w:r>
      <w:r>
        <w:rPr/>
        <w:t>La</w:t>
      </w:r>
      <w:r>
        <w:rPr>
          <w:spacing w:val="-6"/>
        </w:rPr>
        <w:t> </w:t>
      </w:r>
      <w:r>
        <w:rPr/>
        <w:t>gravedad</w:t>
      </w:r>
      <w:r>
        <w:rPr>
          <w:spacing w:val="-5"/>
        </w:rPr>
        <w:t> </w:t>
      </w:r>
      <w:r>
        <w:rPr/>
        <w:t>de</w:t>
      </w:r>
      <w:r>
        <w:rPr>
          <w:spacing w:val="-5"/>
        </w:rPr>
        <w:t> </w:t>
      </w:r>
      <w:r>
        <w:rPr/>
        <w:t>la</w:t>
      </w:r>
      <w:r>
        <w:rPr>
          <w:spacing w:val="-6"/>
        </w:rPr>
        <w:t> </w:t>
      </w:r>
      <w:r>
        <w:rPr/>
        <w:t>conducta</w:t>
      </w:r>
      <w:r>
        <w:rPr>
          <w:spacing w:val="-7"/>
        </w:rPr>
        <w:t> </w:t>
      </w:r>
      <w:r>
        <w:rPr/>
        <w:t>y</w:t>
      </w:r>
      <w:r>
        <w:rPr>
          <w:spacing w:val="-4"/>
        </w:rPr>
        <w:t> </w:t>
      </w:r>
      <w:r>
        <w:rPr/>
        <w:t>la</w:t>
      </w:r>
      <w:r>
        <w:rPr>
          <w:spacing w:val="-6"/>
        </w:rPr>
        <w:t> </w:t>
      </w:r>
      <w:r>
        <w:rPr/>
        <w:t>intención</w:t>
      </w:r>
      <w:r>
        <w:rPr>
          <w:spacing w:val="-4"/>
        </w:rPr>
        <w:t> </w:t>
      </w:r>
      <w:r>
        <w:rPr/>
        <w:t>con</w:t>
      </w:r>
      <w:r>
        <w:rPr>
          <w:spacing w:val="-5"/>
        </w:rPr>
        <w:t> </w:t>
      </w:r>
      <w:r>
        <w:rPr/>
        <w:t>que</w:t>
      </w:r>
      <w:r>
        <w:rPr>
          <w:spacing w:val="-6"/>
        </w:rPr>
        <w:t> </w:t>
      </w:r>
      <w:r>
        <w:rPr/>
        <w:t>fue</w:t>
      </w:r>
      <w:r>
        <w:rPr>
          <w:spacing w:val="-4"/>
        </w:rPr>
        <w:t> </w:t>
      </w:r>
      <w:r>
        <w:rPr>
          <w:spacing w:val="-2"/>
        </w:rPr>
        <w:t>cometida.</w:t>
      </w:r>
    </w:p>
    <w:p>
      <w:pPr>
        <w:pStyle w:val="BodyText"/>
        <w:spacing w:before="1"/>
        <w:ind w:left="0"/>
      </w:pPr>
    </w:p>
    <w:p>
      <w:pPr>
        <w:pStyle w:val="BodyText"/>
        <w:ind w:right="150"/>
        <w:jc w:val="both"/>
      </w:pPr>
      <w:r>
        <w:rPr>
          <w:rFonts w:ascii="Arial" w:hAnsi="Arial"/>
          <w:b/>
        </w:rPr>
        <w:t>Artículo 104.- </w:t>
      </w:r>
      <w:r>
        <w:rPr/>
        <w:t>En caso de reincidencia en la violación a las disposiciones de esta Ley, y tomando en cuenta los criterios del artículo anterior, la infracción podrá duplicarse y se podrá imponer el arresto del infractor hasta por 36 horas.</w:t>
      </w:r>
    </w:p>
    <w:p>
      <w:pPr>
        <w:pStyle w:val="BodyText"/>
        <w:spacing w:before="229"/>
        <w:ind w:right="150"/>
        <w:jc w:val="both"/>
      </w:pPr>
      <w:r>
        <w:rPr>
          <w:rFonts w:ascii="Arial" w:hAnsi="Arial"/>
          <w:b/>
        </w:rPr>
        <w:t>Artículo 105.- </w:t>
      </w:r>
      <w:r>
        <w:rPr/>
        <w:t>Contra las resoluciones impuestas, el inconforme podrá interponer los recursos previstos por la Ley Estatal del Procedimiento Administrativo.</w:t>
      </w:r>
    </w:p>
    <w:p>
      <w:pPr>
        <w:pStyle w:val="BodyText"/>
        <w:spacing w:before="2"/>
        <w:ind w:left="0"/>
      </w:pPr>
    </w:p>
    <w:p>
      <w:pPr>
        <w:pStyle w:val="BodyText"/>
        <w:ind w:right="147"/>
        <w:jc w:val="both"/>
      </w:pPr>
      <w:r>
        <w:rPr>
          <w:rFonts w:ascii="Arial" w:hAnsi="Arial"/>
          <w:b/>
        </w:rPr>
        <w:t>Artículo 106.- </w:t>
      </w:r>
      <w:r>
        <w:rPr/>
        <w:t>En lo procedente será aplicable supletoriamente la Ley Estatal del Procedimiento </w:t>
      </w:r>
      <w:r>
        <w:rPr>
          <w:spacing w:val="-2"/>
        </w:rPr>
        <w:t>Administrativo.</w:t>
      </w:r>
    </w:p>
    <w:p>
      <w:pPr>
        <w:pStyle w:val="BodyText"/>
        <w:spacing w:before="229"/>
        <w:ind w:right="151"/>
        <w:jc w:val="both"/>
      </w:pPr>
      <w:r>
        <w:rPr>
          <w:rFonts w:ascii="Arial" w:hAnsi="Arial"/>
          <w:b/>
        </w:rPr>
        <w:t>Artículo 107.- </w:t>
      </w:r>
      <w:r>
        <w:rPr/>
        <w:t>Los recursos generados por las sanciones impuestas, serán destinados al Fondo para la Protección de los Animales. En caso que la autoridad sancionadora sea la Procuraduría se destinarán al Fondo Estatal. En caso de que la autoridad sancionadora sea el Área Técnica Municipal se destinarán al Fondo Municipal. En caso de que no exista Fondo Municipal, deberán ser destinados al Fondo Estatal.</w:t>
      </w:r>
    </w:p>
    <w:p>
      <w:pPr>
        <w:pStyle w:val="BodyText"/>
        <w:spacing w:after="0"/>
        <w:jc w:val="both"/>
        <w:sectPr>
          <w:pgSz w:w="12250" w:h="15850"/>
          <w:pgMar w:header="15" w:footer="776" w:top="1740" w:bottom="960" w:left="1417" w:right="1275"/>
        </w:sectPr>
      </w:pPr>
    </w:p>
    <w:p>
      <w:pPr>
        <w:pStyle w:val="BodyText"/>
        <w:spacing w:before="84"/>
        <w:ind w:left="0"/>
      </w:pPr>
    </w:p>
    <w:p>
      <w:pPr>
        <w:pStyle w:val="Heading1"/>
      </w:pPr>
      <w:r>
        <w:rPr>
          <w:spacing w:val="-2"/>
        </w:rPr>
        <w:t>TRANSITORIOS</w:t>
      </w:r>
    </w:p>
    <w:p>
      <w:pPr>
        <w:pStyle w:val="BodyText"/>
        <w:spacing w:before="228"/>
        <w:ind w:right="153"/>
        <w:jc w:val="both"/>
      </w:pPr>
      <w:r>
        <w:rPr>
          <w:rFonts w:ascii="Arial" w:hAnsi="Arial"/>
          <w:b/>
        </w:rPr>
        <w:t>PRIMERO.- </w:t>
      </w:r>
      <w:r>
        <w:rPr/>
        <w:t>La presente Ley entrará en vigor al día siguiente de su publicación en el Periódico Oficial del </w:t>
      </w:r>
      <w:r>
        <w:rPr>
          <w:spacing w:val="-2"/>
        </w:rPr>
        <w:t>Estado.</w:t>
      </w:r>
    </w:p>
    <w:p>
      <w:pPr>
        <w:pStyle w:val="BodyText"/>
        <w:spacing w:before="1"/>
        <w:ind w:left="0"/>
      </w:pPr>
    </w:p>
    <w:p>
      <w:pPr>
        <w:pStyle w:val="BodyText"/>
        <w:jc w:val="both"/>
      </w:pPr>
      <w:r>
        <w:rPr>
          <w:rFonts w:ascii="Arial"/>
          <w:b/>
        </w:rPr>
        <w:t>SEGUNDO.-</w:t>
      </w:r>
      <w:r>
        <w:rPr>
          <w:rFonts w:ascii="Arial"/>
          <w:b/>
          <w:spacing w:val="-8"/>
        </w:rPr>
        <w:t> </w:t>
      </w:r>
      <w:r>
        <w:rPr/>
        <w:t>Se</w:t>
      </w:r>
      <w:r>
        <w:rPr>
          <w:spacing w:val="-6"/>
        </w:rPr>
        <w:t> </w:t>
      </w:r>
      <w:r>
        <w:rPr/>
        <w:t>derogan</w:t>
      </w:r>
      <w:r>
        <w:rPr>
          <w:spacing w:val="-6"/>
        </w:rPr>
        <w:t> </w:t>
      </w:r>
      <w:r>
        <w:rPr/>
        <w:t>todas</w:t>
      </w:r>
      <w:r>
        <w:rPr>
          <w:spacing w:val="-7"/>
        </w:rPr>
        <w:t> </w:t>
      </w:r>
      <w:r>
        <w:rPr/>
        <w:t>aquellas</w:t>
      </w:r>
      <w:r>
        <w:rPr>
          <w:spacing w:val="-8"/>
        </w:rPr>
        <w:t> </w:t>
      </w:r>
      <w:r>
        <w:rPr/>
        <w:t>disposiciones</w:t>
      </w:r>
      <w:r>
        <w:rPr>
          <w:spacing w:val="-5"/>
        </w:rPr>
        <w:t> </w:t>
      </w:r>
      <w:r>
        <w:rPr/>
        <w:t>que</w:t>
      </w:r>
      <w:r>
        <w:rPr>
          <w:spacing w:val="-8"/>
        </w:rPr>
        <w:t> </w:t>
      </w:r>
      <w:r>
        <w:rPr/>
        <w:t>se</w:t>
      </w:r>
      <w:r>
        <w:rPr>
          <w:spacing w:val="-6"/>
        </w:rPr>
        <w:t> </w:t>
      </w:r>
      <w:r>
        <w:rPr/>
        <w:t>opongan</w:t>
      </w:r>
      <w:r>
        <w:rPr>
          <w:spacing w:val="-8"/>
        </w:rPr>
        <w:t> </w:t>
      </w:r>
      <w:r>
        <w:rPr/>
        <w:t>a</w:t>
      </w:r>
      <w:r>
        <w:rPr>
          <w:spacing w:val="-7"/>
        </w:rPr>
        <w:t> </w:t>
      </w:r>
      <w:r>
        <w:rPr/>
        <w:t>la</w:t>
      </w:r>
      <w:r>
        <w:rPr>
          <w:spacing w:val="-7"/>
        </w:rPr>
        <w:t> </w:t>
      </w:r>
      <w:r>
        <w:rPr/>
        <w:t>presente</w:t>
      </w:r>
      <w:r>
        <w:rPr>
          <w:spacing w:val="-9"/>
        </w:rPr>
        <w:t> </w:t>
      </w:r>
      <w:r>
        <w:rPr>
          <w:spacing w:val="-4"/>
        </w:rPr>
        <w:t>Ley.</w:t>
      </w:r>
    </w:p>
    <w:p>
      <w:pPr>
        <w:pStyle w:val="BodyText"/>
        <w:spacing w:before="229"/>
        <w:ind w:right="154"/>
        <w:jc w:val="both"/>
      </w:pPr>
      <w:r>
        <w:rPr>
          <w:rFonts w:ascii="Arial" w:hAnsi="Arial"/>
          <w:b/>
        </w:rPr>
        <w:t>TERCERO.- </w:t>
      </w:r>
      <w:r>
        <w:rPr/>
        <w:t>Los Centros de Control Canino, Antirrábicos y demás instituciones que tengan un fin similar se entenderán comprendidos como Centros de Control Animal y Zoonosis.</w:t>
      </w:r>
    </w:p>
    <w:p>
      <w:pPr>
        <w:pStyle w:val="BodyText"/>
        <w:spacing w:before="1"/>
        <w:ind w:left="0"/>
      </w:pPr>
    </w:p>
    <w:p>
      <w:pPr>
        <w:pStyle w:val="BodyText"/>
        <w:ind w:right="152"/>
        <w:jc w:val="both"/>
      </w:pPr>
      <w:r>
        <w:rPr>
          <w:rFonts w:ascii="Arial" w:hAnsi="Arial"/>
          <w:b/>
        </w:rPr>
        <w:t>CUARTO.- </w:t>
      </w:r>
      <w:r>
        <w:rPr/>
        <w:t>Los Ayuntamientos deberán crear en el plazo de un año, a partir de la entrada en vigor de la presente Ley, la conformación de las Áreas Técnicas de Zoonosis y Control de Especies Animales y para la creación de los Padrones Municipales de Animales.</w:t>
      </w:r>
    </w:p>
    <w:p>
      <w:pPr>
        <w:pStyle w:val="BodyText"/>
        <w:ind w:left="0"/>
      </w:pPr>
    </w:p>
    <w:p>
      <w:pPr>
        <w:pStyle w:val="BodyText"/>
        <w:ind w:right="153"/>
        <w:jc w:val="both"/>
      </w:pPr>
      <w:r>
        <w:rPr>
          <w:rFonts w:ascii="Arial" w:hAnsi="Arial"/>
          <w:b/>
        </w:rPr>
        <w:t>QUINTO.- </w:t>
      </w:r>
      <w:r>
        <w:rPr/>
        <w:t>El Ejecutivo del Estado emitirá dentro del término de un año, a partir de la entrada en vigor</w:t>
      </w:r>
      <w:r>
        <w:rPr>
          <w:spacing w:val="40"/>
        </w:rPr>
        <w:t> </w:t>
      </w:r>
      <w:r>
        <w:rPr/>
        <w:t>de la presente Ley, el Reglamento respectivo.</w:t>
      </w:r>
    </w:p>
    <w:p>
      <w:pPr>
        <w:pStyle w:val="BodyText"/>
        <w:spacing w:before="1"/>
        <w:ind w:left="0"/>
      </w:pPr>
    </w:p>
    <w:p>
      <w:pPr>
        <w:pStyle w:val="BodyText"/>
        <w:ind w:right="150"/>
        <w:jc w:val="both"/>
      </w:pPr>
      <w:r>
        <w:rPr>
          <w:rFonts w:ascii="Arial" w:hAnsi="Arial"/>
          <w:b/>
        </w:rPr>
        <w:t>SEXTO.- </w:t>
      </w:r>
      <w:r>
        <w:rPr/>
        <w:t>Los Ayuntamientos podrán suscribir Convenios entre sí y con el Titular del Poder Ejecutivo Estatal para el mejor cumplimiento de la presente Ley.</w:t>
      </w:r>
    </w:p>
    <w:p>
      <w:pPr>
        <w:pStyle w:val="BodyText"/>
        <w:spacing w:before="229"/>
        <w:ind w:left="0"/>
      </w:pPr>
    </w:p>
    <w:p>
      <w:pPr>
        <w:spacing w:before="0"/>
        <w:ind w:left="1" w:right="142" w:firstLine="0"/>
        <w:jc w:val="both"/>
        <w:rPr>
          <w:rFonts w:ascii="Arial" w:hAnsi="Arial"/>
          <w:b/>
          <w:sz w:val="20"/>
        </w:rPr>
      </w:pPr>
      <w:r>
        <w:rPr>
          <w:rFonts w:ascii="Arial" w:hAnsi="Arial"/>
          <w:b/>
          <w:sz w:val="20"/>
        </w:rPr>
        <w:t>AL EJECUTIVO DE LA ENTIDAD PARA LOS EFECTOS DEL ARTÍCULO 51 DE LA CONSTITUCIÓN POLÍTICA DEL ESTADO DE HIDALGO.- DADO EN LA SALA DE SESIONES DEL HONORABLE CONGRESO DEL ESTADO, EN LA CIUDAD DE PACHUCA DE SOTO, HGO., A LOS DOS DÍAS DEL MES DE FEBRERO DEL AÑO DOS MIL CINCO.</w:t>
      </w:r>
    </w:p>
    <w:p>
      <w:pPr>
        <w:pStyle w:val="BodyText"/>
        <w:ind w:left="0"/>
        <w:rPr>
          <w:rFonts w:ascii="Arial"/>
          <w:b/>
        </w:rPr>
      </w:pPr>
    </w:p>
    <w:p>
      <w:pPr>
        <w:pStyle w:val="BodyText"/>
        <w:ind w:left="0"/>
        <w:rPr>
          <w:rFonts w:ascii="Arial"/>
          <w:b/>
        </w:rPr>
      </w:pPr>
    </w:p>
    <w:p>
      <w:pPr>
        <w:pStyle w:val="BodyText"/>
        <w:spacing w:before="1"/>
        <w:ind w:left="0"/>
        <w:rPr>
          <w:rFonts w:ascii="Arial"/>
          <w:b/>
        </w:rPr>
      </w:pPr>
    </w:p>
    <w:p>
      <w:pPr>
        <w:spacing w:before="0"/>
        <w:ind w:left="5" w:right="144" w:firstLine="0"/>
        <w:jc w:val="center"/>
        <w:rPr>
          <w:rFonts w:ascii="Arial"/>
          <w:b/>
          <w:sz w:val="20"/>
        </w:rPr>
      </w:pPr>
      <w:r>
        <w:rPr>
          <w:rFonts w:ascii="Arial"/>
          <w:b/>
          <w:spacing w:val="-2"/>
          <w:sz w:val="20"/>
        </w:rPr>
        <w:t>PRESIDENTE</w:t>
      </w:r>
    </w:p>
    <w:p>
      <w:pPr>
        <w:pStyle w:val="BodyText"/>
        <w:spacing w:before="229"/>
        <w:ind w:left="0"/>
        <w:rPr>
          <w:rFonts w:ascii="Arial"/>
          <w:b/>
        </w:rPr>
      </w:pPr>
    </w:p>
    <w:p>
      <w:pPr>
        <w:spacing w:before="0"/>
        <w:ind w:left="0" w:right="141" w:firstLine="0"/>
        <w:jc w:val="center"/>
        <w:rPr>
          <w:rFonts w:ascii="Arial" w:hAnsi="Arial"/>
          <w:b/>
          <w:sz w:val="20"/>
        </w:rPr>
      </w:pPr>
      <w:r>
        <w:rPr>
          <w:rFonts w:ascii="Arial" w:hAnsi="Arial"/>
          <w:b/>
          <w:sz w:val="20"/>
        </w:rPr>
        <w:t>DIP.</w:t>
      </w:r>
      <w:r>
        <w:rPr>
          <w:rFonts w:ascii="Arial" w:hAnsi="Arial"/>
          <w:b/>
          <w:spacing w:val="-13"/>
          <w:sz w:val="20"/>
        </w:rPr>
        <w:t> </w:t>
      </w:r>
      <w:r>
        <w:rPr>
          <w:rFonts w:ascii="Arial" w:hAnsi="Arial"/>
          <w:b/>
          <w:sz w:val="20"/>
        </w:rPr>
        <w:t>ALEJANDRO</w:t>
      </w:r>
      <w:r>
        <w:rPr>
          <w:rFonts w:ascii="Arial" w:hAnsi="Arial"/>
          <w:b/>
          <w:spacing w:val="-7"/>
          <w:sz w:val="20"/>
        </w:rPr>
        <w:t> </w:t>
      </w:r>
      <w:r>
        <w:rPr>
          <w:rFonts w:ascii="Arial" w:hAnsi="Arial"/>
          <w:b/>
          <w:sz w:val="20"/>
        </w:rPr>
        <w:t>SÁNCHEZ</w:t>
      </w:r>
      <w:r>
        <w:rPr>
          <w:rFonts w:ascii="Arial" w:hAnsi="Arial"/>
          <w:b/>
          <w:spacing w:val="-9"/>
          <w:sz w:val="20"/>
        </w:rPr>
        <w:t> </w:t>
      </w:r>
      <w:r>
        <w:rPr>
          <w:rFonts w:ascii="Arial" w:hAnsi="Arial"/>
          <w:b/>
          <w:spacing w:val="-2"/>
          <w:sz w:val="20"/>
        </w:rPr>
        <w:t>GARCÍA.</w:t>
      </w:r>
    </w:p>
    <w:p>
      <w:pPr>
        <w:pStyle w:val="BodyText"/>
        <w:ind w:left="0"/>
        <w:rPr>
          <w:rFonts w:ascii="Arial"/>
          <w:b/>
        </w:rPr>
      </w:pPr>
    </w:p>
    <w:p>
      <w:pPr>
        <w:pStyle w:val="BodyText"/>
        <w:spacing w:before="1"/>
        <w:ind w:left="0"/>
        <w:rPr>
          <w:rFonts w:ascii="Arial"/>
          <w:b/>
        </w:rPr>
      </w:pPr>
    </w:p>
    <w:p>
      <w:pPr>
        <w:tabs>
          <w:tab w:pos="4760" w:val="left" w:leader="none"/>
        </w:tabs>
        <w:spacing w:before="1"/>
        <w:ind w:left="0" w:right="406" w:firstLine="0"/>
        <w:jc w:val="center"/>
        <w:rPr>
          <w:rFonts w:ascii="Arial"/>
          <w:b/>
          <w:sz w:val="20"/>
        </w:rPr>
      </w:pPr>
      <w:r>
        <w:rPr>
          <w:rFonts w:ascii="Arial"/>
          <w:b/>
          <w:spacing w:val="-2"/>
          <w:sz w:val="20"/>
        </w:rPr>
        <w:t>SECRETARIO:</w:t>
      </w:r>
      <w:r>
        <w:rPr>
          <w:rFonts w:ascii="Arial"/>
          <w:b/>
          <w:sz w:val="20"/>
        </w:rPr>
        <w:tab/>
      </w:r>
      <w:r>
        <w:rPr>
          <w:rFonts w:ascii="Arial"/>
          <w:b/>
          <w:spacing w:val="-2"/>
          <w:sz w:val="20"/>
        </w:rPr>
        <w:t>SECRETARIO:</w:t>
      </w:r>
    </w:p>
    <w:p>
      <w:pPr>
        <w:pStyle w:val="BodyText"/>
        <w:spacing w:before="228"/>
        <w:ind w:left="0"/>
        <w:rPr>
          <w:rFonts w:ascii="Arial"/>
          <w:b/>
        </w:rPr>
      </w:pPr>
    </w:p>
    <w:p>
      <w:pPr>
        <w:spacing w:before="0"/>
        <w:ind w:left="1" w:right="0" w:firstLine="0"/>
        <w:jc w:val="both"/>
        <w:rPr>
          <w:rFonts w:ascii="Arial" w:hAnsi="Arial"/>
          <w:b/>
          <w:sz w:val="20"/>
        </w:rPr>
      </w:pPr>
      <w:r>
        <w:rPr>
          <w:rFonts w:ascii="Arial" w:hAnsi="Arial"/>
          <w:b/>
          <w:sz w:val="20"/>
        </w:rPr>
        <w:t>DIP.</w:t>
      </w:r>
      <w:r>
        <w:rPr>
          <w:rFonts w:ascii="Arial" w:hAnsi="Arial"/>
          <w:b/>
          <w:spacing w:val="-4"/>
          <w:sz w:val="20"/>
        </w:rPr>
        <w:t> </w:t>
      </w:r>
      <w:r>
        <w:rPr>
          <w:rFonts w:ascii="Arial" w:hAnsi="Arial"/>
          <w:b/>
          <w:sz w:val="20"/>
        </w:rPr>
        <w:t>JORGE</w:t>
      </w:r>
      <w:r>
        <w:rPr>
          <w:rFonts w:ascii="Arial" w:hAnsi="Arial"/>
          <w:b/>
          <w:spacing w:val="-6"/>
          <w:sz w:val="20"/>
        </w:rPr>
        <w:t> </w:t>
      </w:r>
      <w:r>
        <w:rPr>
          <w:rFonts w:ascii="Arial" w:hAnsi="Arial"/>
          <w:b/>
          <w:sz w:val="20"/>
        </w:rPr>
        <w:t>ALFREDO</w:t>
      </w:r>
      <w:r>
        <w:rPr>
          <w:rFonts w:ascii="Arial" w:hAnsi="Arial"/>
          <w:b/>
          <w:spacing w:val="-2"/>
          <w:sz w:val="20"/>
        </w:rPr>
        <w:t> </w:t>
      </w:r>
      <w:r>
        <w:rPr>
          <w:rFonts w:ascii="Arial" w:hAnsi="Arial"/>
          <w:b/>
          <w:sz w:val="20"/>
        </w:rPr>
        <w:t>MOCTEZUMA</w:t>
      </w:r>
      <w:r>
        <w:rPr>
          <w:rFonts w:ascii="Arial" w:hAnsi="Arial"/>
          <w:b/>
          <w:spacing w:val="-4"/>
          <w:sz w:val="20"/>
        </w:rPr>
        <w:t> </w:t>
      </w:r>
      <w:r>
        <w:rPr>
          <w:rFonts w:ascii="Arial" w:hAnsi="Arial"/>
          <w:b/>
          <w:sz w:val="20"/>
        </w:rPr>
        <w:t>ARANDA</w:t>
      </w:r>
      <w:r>
        <w:rPr>
          <w:rFonts w:ascii="Arial" w:hAnsi="Arial"/>
          <w:b/>
          <w:spacing w:val="53"/>
          <w:w w:val="150"/>
          <w:sz w:val="20"/>
        </w:rPr>
        <w:t>   </w:t>
      </w:r>
      <w:r>
        <w:rPr>
          <w:rFonts w:ascii="Arial" w:hAnsi="Arial"/>
          <w:b/>
          <w:sz w:val="20"/>
        </w:rPr>
        <w:t>DIP.</w:t>
      </w:r>
      <w:r>
        <w:rPr>
          <w:rFonts w:ascii="Arial" w:hAnsi="Arial"/>
          <w:b/>
          <w:spacing w:val="2"/>
          <w:sz w:val="20"/>
        </w:rPr>
        <w:t> </w:t>
      </w:r>
      <w:r>
        <w:rPr>
          <w:rFonts w:ascii="Arial" w:hAnsi="Arial"/>
          <w:b/>
          <w:sz w:val="20"/>
        </w:rPr>
        <w:t>JORGE</w:t>
      </w:r>
      <w:r>
        <w:rPr>
          <w:rFonts w:ascii="Arial" w:hAnsi="Arial"/>
          <w:b/>
          <w:spacing w:val="-3"/>
          <w:sz w:val="20"/>
        </w:rPr>
        <w:t> </w:t>
      </w:r>
      <w:r>
        <w:rPr>
          <w:rFonts w:ascii="Arial" w:hAnsi="Arial"/>
          <w:b/>
          <w:sz w:val="20"/>
        </w:rPr>
        <w:t>RAÚL</w:t>
      </w:r>
      <w:r>
        <w:rPr>
          <w:rFonts w:ascii="Arial" w:hAnsi="Arial"/>
          <w:b/>
          <w:spacing w:val="-3"/>
          <w:sz w:val="20"/>
        </w:rPr>
        <w:t> </w:t>
      </w:r>
      <w:r>
        <w:rPr>
          <w:rFonts w:ascii="Arial" w:hAnsi="Arial"/>
          <w:b/>
          <w:sz w:val="20"/>
        </w:rPr>
        <w:t>PREISSER</w:t>
      </w:r>
      <w:r>
        <w:rPr>
          <w:rFonts w:ascii="Arial" w:hAnsi="Arial"/>
          <w:b/>
          <w:spacing w:val="-6"/>
          <w:sz w:val="20"/>
        </w:rPr>
        <w:t> </w:t>
      </w:r>
      <w:r>
        <w:rPr>
          <w:rFonts w:ascii="Arial" w:hAnsi="Arial"/>
          <w:b/>
          <w:spacing w:val="-2"/>
          <w:sz w:val="20"/>
        </w:rPr>
        <w:t>GODÍNEZ.</w:t>
      </w:r>
    </w:p>
    <w:p>
      <w:pPr>
        <w:pStyle w:val="BodyText"/>
        <w:ind w:left="0"/>
        <w:rPr>
          <w:rFonts w:ascii="Arial"/>
          <w:b/>
        </w:rPr>
      </w:pPr>
    </w:p>
    <w:p>
      <w:pPr>
        <w:pStyle w:val="BodyText"/>
        <w:spacing w:before="229"/>
        <w:ind w:left="0"/>
        <w:rPr>
          <w:rFonts w:ascii="Arial"/>
          <w:b/>
        </w:rPr>
      </w:pPr>
    </w:p>
    <w:p>
      <w:pPr>
        <w:spacing w:before="1"/>
        <w:ind w:left="1" w:right="149" w:firstLine="0"/>
        <w:jc w:val="both"/>
        <w:rPr>
          <w:rFonts w:ascii="Arial" w:hAnsi="Arial"/>
          <w:b/>
          <w:sz w:val="20"/>
        </w:rPr>
      </w:pPr>
      <w:r>
        <w:rPr>
          <w:rFonts w:ascii="Arial" w:hAnsi="Arial"/>
          <w:b/>
          <w:sz w:val="20"/>
        </w:rPr>
        <w:t>EN</w:t>
      </w:r>
      <w:r>
        <w:rPr>
          <w:rFonts w:ascii="Arial" w:hAnsi="Arial"/>
          <w:b/>
          <w:spacing w:val="-1"/>
          <w:sz w:val="20"/>
        </w:rPr>
        <w:t> </w:t>
      </w:r>
      <w:r>
        <w:rPr>
          <w:rFonts w:ascii="Arial" w:hAnsi="Arial"/>
          <w:b/>
          <w:sz w:val="20"/>
        </w:rPr>
        <w:t>USO DE</w:t>
      </w:r>
      <w:r>
        <w:rPr>
          <w:rFonts w:ascii="Arial" w:hAnsi="Arial"/>
          <w:b/>
          <w:spacing w:val="-1"/>
          <w:sz w:val="20"/>
        </w:rPr>
        <w:t> </w:t>
      </w:r>
      <w:r>
        <w:rPr>
          <w:rFonts w:ascii="Arial" w:hAnsi="Arial"/>
          <w:b/>
          <w:sz w:val="20"/>
        </w:rPr>
        <w:t>LAS FACULTADES</w:t>
      </w:r>
      <w:r>
        <w:rPr>
          <w:rFonts w:ascii="Arial" w:hAnsi="Arial"/>
          <w:b/>
          <w:spacing w:val="-1"/>
          <w:sz w:val="20"/>
        </w:rPr>
        <w:t> </w:t>
      </w:r>
      <w:r>
        <w:rPr>
          <w:rFonts w:ascii="Arial" w:hAnsi="Arial"/>
          <w:b/>
          <w:sz w:val="20"/>
        </w:rPr>
        <w:t>QUE</w:t>
      </w:r>
      <w:r>
        <w:rPr>
          <w:rFonts w:ascii="Arial" w:hAnsi="Arial"/>
          <w:b/>
          <w:spacing w:val="-1"/>
          <w:sz w:val="20"/>
        </w:rPr>
        <w:t> </w:t>
      </w:r>
      <w:r>
        <w:rPr>
          <w:rFonts w:ascii="Arial" w:hAnsi="Arial"/>
          <w:b/>
          <w:sz w:val="20"/>
        </w:rPr>
        <w:t>ME CONFIEREN</w:t>
      </w:r>
      <w:r>
        <w:rPr>
          <w:rFonts w:ascii="Arial" w:hAnsi="Arial"/>
          <w:b/>
          <w:spacing w:val="-1"/>
          <w:sz w:val="20"/>
        </w:rPr>
        <w:t> </w:t>
      </w:r>
      <w:r>
        <w:rPr>
          <w:rFonts w:ascii="Arial" w:hAnsi="Arial"/>
          <w:b/>
          <w:sz w:val="20"/>
        </w:rPr>
        <w:t>LOS</w:t>
      </w:r>
      <w:r>
        <w:rPr>
          <w:rFonts w:ascii="Arial" w:hAnsi="Arial"/>
          <w:b/>
          <w:spacing w:val="-1"/>
          <w:sz w:val="20"/>
        </w:rPr>
        <w:t> </w:t>
      </w:r>
      <w:r>
        <w:rPr>
          <w:rFonts w:ascii="Arial" w:hAnsi="Arial"/>
          <w:b/>
          <w:sz w:val="20"/>
        </w:rPr>
        <w:t>ARTÍCULOS 51 Y 71 FRACCIÓN I DE LA CONSTITUCIÓN POLÍTICA DEL ESTADO, TENGO A BIEN PROMULGAR EL PRESENTE DECRETO, POR LO TANTO, MANDO SE IMPRIMA, PUBLIQUE Y CIRCULE PARA SU EXACTA OBSERVANCIA Y DEBIDO CUMPLIMIENTO.</w:t>
      </w:r>
    </w:p>
    <w:p>
      <w:pPr>
        <w:pStyle w:val="BodyText"/>
        <w:ind w:left="0"/>
        <w:rPr>
          <w:rFonts w:ascii="Arial"/>
          <w:b/>
        </w:rPr>
      </w:pPr>
    </w:p>
    <w:p>
      <w:pPr>
        <w:pStyle w:val="BodyText"/>
        <w:ind w:left="0"/>
        <w:rPr>
          <w:rFonts w:ascii="Arial"/>
          <w:b/>
        </w:rPr>
      </w:pPr>
    </w:p>
    <w:p>
      <w:pPr>
        <w:spacing w:before="0"/>
        <w:ind w:left="1" w:right="147" w:firstLine="0"/>
        <w:jc w:val="both"/>
        <w:rPr>
          <w:rFonts w:ascii="Arial" w:hAnsi="Arial"/>
          <w:b/>
          <w:sz w:val="20"/>
        </w:rPr>
      </w:pPr>
      <w:r>
        <w:rPr>
          <w:rFonts w:ascii="Arial" w:hAnsi="Arial"/>
          <w:b/>
          <w:sz w:val="20"/>
        </w:rPr>
        <w:t>DADO EN LA RESIDENCIA DEL PODER EJECUTIVO DEL ESTADO LIBRE Y SOBERANO DE HIDALGO, A LOS VEINTICUATRO DÍAS DEL MES DE FEBRERO DEL AÑO DOS MIL CINCO.</w:t>
      </w:r>
    </w:p>
    <w:p>
      <w:pPr>
        <w:pStyle w:val="BodyText"/>
        <w:ind w:left="0"/>
        <w:rPr>
          <w:rFonts w:ascii="Arial"/>
          <w:b/>
        </w:rPr>
      </w:pPr>
    </w:p>
    <w:p>
      <w:pPr>
        <w:pStyle w:val="BodyText"/>
        <w:spacing w:before="2"/>
        <w:ind w:left="0"/>
        <w:rPr>
          <w:rFonts w:ascii="Arial"/>
          <w:b/>
        </w:rPr>
      </w:pPr>
    </w:p>
    <w:p>
      <w:pPr>
        <w:spacing w:before="0"/>
        <w:ind w:left="0" w:right="145" w:firstLine="0"/>
        <w:jc w:val="center"/>
        <w:rPr>
          <w:rFonts w:ascii="Arial"/>
          <w:b/>
          <w:sz w:val="20"/>
        </w:rPr>
      </w:pPr>
      <w:r>
        <w:rPr>
          <w:rFonts w:ascii="Arial"/>
          <w:b/>
          <w:sz w:val="20"/>
        </w:rPr>
        <w:t>EL</w:t>
      </w:r>
      <w:r>
        <w:rPr>
          <w:rFonts w:ascii="Arial"/>
          <w:b/>
          <w:spacing w:val="-9"/>
          <w:sz w:val="20"/>
        </w:rPr>
        <w:t> </w:t>
      </w:r>
      <w:r>
        <w:rPr>
          <w:rFonts w:ascii="Arial"/>
          <w:b/>
          <w:sz w:val="20"/>
        </w:rPr>
        <w:t>GOBERNADOR</w:t>
      </w:r>
      <w:r>
        <w:rPr>
          <w:rFonts w:ascii="Arial"/>
          <w:b/>
          <w:spacing w:val="-10"/>
          <w:sz w:val="20"/>
        </w:rPr>
        <w:t> </w:t>
      </w:r>
      <w:r>
        <w:rPr>
          <w:rFonts w:ascii="Arial"/>
          <w:b/>
          <w:spacing w:val="-2"/>
          <w:sz w:val="20"/>
        </w:rPr>
        <w:t>CONSTITUCIONAL</w:t>
      </w:r>
    </w:p>
    <w:p>
      <w:pPr>
        <w:spacing w:after="0"/>
        <w:jc w:val="center"/>
        <w:rPr>
          <w:rFonts w:ascii="Arial"/>
          <w:b/>
          <w:sz w:val="20"/>
        </w:rPr>
        <w:sectPr>
          <w:pgSz w:w="12250" w:h="15850"/>
          <w:pgMar w:header="15" w:footer="776" w:top="1740" w:bottom="960" w:left="1417" w:right="1275"/>
        </w:sectPr>
      </w:pPr>
    </w:p>
    <w:p>
      <w:pPr>
        <w:spacing w:line="477" w:lineRule="auto" w:before="83"/>
        <w:ind w:left="2971" w:right="3115" w:firstLine="432"/>
        <w:jc w:val="left"/>
        <w:rPr>
          <w:rFonts w:ascii="Arial" w:hAnsi="Arial"/>
          <w:b/>
          <w:sz w:val="20"/>
        </w:rPr>
      </w:pPr>
      <w:r>
        <w:rPr>
          <w:rFonts w:ascii="Arial" w:hAnsi="Arial"/>
          <w:b/>
          <w:sz w:val="20"/>
        </w:rPr>
        <w:t>DEL ESTADO DE HIDALGO</w:t>
      </w:r>
      <w:r>
        <w:rPr>
          <w:rFonts w:ascii="Arial" w:hAnsi="Arial"/>
          <w:b/>
          <w:spacing w:val="80"/>
          <w:sz w:val="20"/>
        </w:rPr>
        <w:t> </w:t>
      </w:r>
      <w:r>
        <w:rPr>
          <w:rFonts w:ascii="Arial" w:hAnsi="Arial"/>
          <w:b/>
          <w:sz w:val="20"/>
        </w:rPr>
        <w:t>LIC.</w:t>
      </w:r>
      <w:r>
        <w:rPr>
          <w:rFonts w:ascii="Arial" w:hAnsi="Arial"/>
          <w:b/>
          <w:spacing w:val="-10"/>
          <w:sz w:val="20"/>
        </w:rPr>
        <w:t> </w:t>
      </w:r>
      <w:r>
        <w:rPr>
          <w:rFonts w:ascii="Arial" w:hAnsi="Arial"/>
          <w:b/>
          <w:sz w:val="20"/>
        </w:rPr>
        <w:t>MANUEL</w:t>
      </w:r>
      <w:r>
        <w:rPr>
          <w:rFonts w:ascii="Arial" w:hAnsi="Arial"/>
          <w:b/>
          <w:spacing w:val="-9"/>
          <w:sz w:val="20"/>
        </w:rPr>
        <w:t> </w:t>
      </w:r>
      <w:r>
        <w:rPr>
          <w:rFonts w:ascii="Arial" w:hAnsi="Arial"/>
          <w:b/>
          <w:sz w:val="20"/>
        </w:rPr>
        <w:t>ÁNGEL</w:t>
      </w:r>
      <w:r>
        <w:rPr>
          <w:rFonts w:ascii="Arial" w:hAnsi="Arial"/>
          <w:b/>
          <w:spacing w:val="-9"/>
          <w:sz w:val="20"/>
        </w:rPr>
        <w:t> </w:t>
      </w:r>
      <w:r>
        <w:rPr>
          <w:rFonts w:ascii="Arial" w:hAnsi="Arial"/>
          <w:b/>
          <w:sz w:val="20"/>
        </w:rPr>
        <w:t>NÚÑEZ</w:t>
      </w:r>
      <w:r>
        <w:rPr>
          <w:rFonts w:ascii="Arial" w:hAnsi="Arial"/>
          <w:b/>
          <w:spacing w:val="-9"/>
          <w:sz w:val="20"/>
        </w:rPr>
        <w:t> </w:t>
      </w:r>
      <w:r>
        <w:rPr>
          <w:rFonts w:ascii="Arial" w:hAnsi="Arial"/>
          <w:b/>
          <w:sz w:val="20"/>
        </w:rPr>
        <w:t>SOTO.</w:t>
      </w:r>
    </w:p>
    <w:p>
      <w:pPr>
        <w:pStyle w:val="BodyText"/>
        <w:ind w:left="0"/>
        <w:rPr>
          <w:rFonts w:ascii="Arial"/>
          <w:b/>
        </w:rPr>
      </w:pPr>
    </w:p>
    <w:p>
      <w:pPr>
        <w:pStyle w:val="BodyText"/>
        <w:spacing w:before="50"/>
        <w:ind w:left="0"/>
        <w:rPr>
          <w:rFonts w:ascii="Arial"/>
          <w:b/>
        </w:rPr>
      </w:pPr>
    </w:p>
    <w:p>
      <w:pPr>
        <w:spacing w:before="1"/>
        <w:ind w:left="1"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79"/>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79"/>
          <w:sz w:val="20"/>
        </w:rPr>
        <w:t> </w:t>
      </w:r>
      <w:r>
        <w:rPr>
          <w:rFonts w:ascii="Arial" w:hAnsi="Arial"/>
          <w:b/>
          <w:i/>
          <w:sz w:val="20"/>
        </w:rPr>
        <w:t>ARTÍCULOS</w:t>
      </w:r>
      <w:r>
        <w:rPr>
          <w:rFonts w:ascii="Arial" w:hAnsi="Arial"/>
          <w:b/>
          <w:i/>
          <w:spacing w:val="80"/>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79"/>
          <w:sz w:val="20"/>
        </w:rPr>
        <w:t> </w:t>
      </w:r>
      <w:r>
        <w:rPr>
          <w:rFonts w:ascii="Arial" w:hAnsi="Arial"/>
          <w:b/>
          <w:i/>
          <w:sz w:val="20"/>
        </w:rPr>
        <w:t>LOS DECRETOS DE REFORMAS A LA PRESENTE LEY.</w:t>
      </w:r>
    </w:p>
    <w:p>
      <w:pPr>
        <w:pStyle w:val="BodyText"/>
        <w:spacing w:before="229"/>
        <w:ind w:left="0"/>
        <w:rPr>
          <w:rFonts w:ascii="Arial"/>
          <w:b/>
          <w:i/>
        </w:rPr>
      </w:pPr>
    </w:p>
    <w:p>
      <w:pPr>
        <w:spacing w:before="0"/>
        <w:ind w:left="3170" w:right="0" w:firstLine="0"/>
        <w:jc w:val="left"/>
        <w:rPr>
          <w:rFonts w:ascii="Arial"/>
          <w:i/>
          <w:sz w:val="20"/>
        </w:rPr>
      </w:pPr>
      <w:r>
        <w:rPr>
          <w:rFonts w:ascii="Arial"/>
          <w:i/>
          <w:sz w:val="20"/>
        </w:rPr>
        <w:t>P.O.</w:t>
      </w:r>
      <w:r>
        <w:rPr>
          <w:rFonts w:ascii="Arial"/>
          <w:i/>
          <w:spacing w:val="-5"/>
          <w:sz w:val="20"/>
        </w:rPr>
        <w:t> </w:t>
      </w:r>
      <w:r>
        <w:rPr>
          <w:rFonts w:ascii="Arial"/>
          <w:i/>
          <w:sz w:val="20"/>
        </w:rPr>
        <w:t>13</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2010.</w:t>
      </w:r>
    </w:p>
    <w:p>
      <w:pPr>
        <w:pStyle w:val="BodyText"/>
        <w:spacing w:before="1"/>
        <w:ind w:left="0"/>
        <w:rPr>
          <w:rFonts w:ascii="Arial"/>
          <w:i/>
        </w:rPr>
      </w:pPr>
    </w:p>
    <w:p>
      <w:pPr>
        <w:pStyle w:val="BodyText"/>
        <w:ind w:right="152"/>
        <w:jc w:val="both"/>
      </w:pPr>
      <w:r>
        <w:rPr/>
        <w:t>Artículo Primero.- El presente decreto entrara en vigor al siguiente día de su Publicación en el Periódico Oficial del Estado.</w:t>
      </w:r>
    </w:p>
    <w:p>
      <w:pPr>
        <w:pStyle w:val="BodyText"/>
        <w:spacing w:before="229"/>
        <w:jc w:val="both"/>
      </w:pPr>
      <w:r>
        <w:rPr/>
        <w:t>Artículo</w:t>
      </w:r>
      <w:r>
        <w:rPr>
          <w:spacing w:val="-9"/>
        </w:rPr>
        <w:t> </w:t>
      </w:r>
      <w:r>
        <w:rPr/>
        <w:t>Segundo.-</w:t>
      </w:r>
      <w:r>
        <w:rPr>
          <w:spacing w:val="-7"/>
        </w:rPr>
        <w:t> </w:t>
      </w:r>
      <w:r>
        <w:rPr/>
        <w:t>Se</w:t>
      </w:r>
      <w:r>
        <w:rPr>
          <w:spacing w:val="-7"/>
        </w:rPr>
        <w:t> </w:t>
      </w:r>
      <w:r>
        <w:rPr/>
        <w:t>derogan</w:t>
      </w:r>
      <w:r>
        <w:rPr>
          <w:spacing w:val="-8"/>
        </w:rPr>
        <w:t> </w:t>
      </w:r>
      <w:r>
        <w:rPr/>
        <w:t>todas</w:t>
      </w:r>
      <w:r>
        <w:rPr>
          <w:spacing w:val="-5"/>
        </w:rPr>
        <w:t> </w:t>
      </w:r>
      <w:r>
        <w:rPr/>
        <w:t>las</w:t>
      </w:r>
      <w:r>
        <w:rPr>
          <w:spacing w:val="-8"/>
        </w:rPr>
        <w:t> </w:t>
      </w:r>
      <w:r>
        <w:rPr/>
        <w:t>disposiciones</w:t>
      </w:r>
      <w:r>
        <w:rPr>
          <w:spacing w:val="-7"/>
        </w:rPr>
        <w:t> </w:t>
      </w:r>
      <w:r>
        <w:rPr/>
        <w:t>legales</w:t>
      </w:r>
      <w:r>
        <w:rPr>
          <w:spacing w:val="-8"/>
        </w:rPr>
        <w:t> </w:t>
      </w:r>
      <w:r>
        <w:rPr/>
        <w:t>que</w:t>
      </w:r>
      <w:r>
        <w:rPr>
          <w:spacing w:val="-6"/>
        </w:rPr>
        <w:t> </w:t>
      </w:r>
      <w:r>
        <w:rPr/>
        <w:t>se</w:t>
      </w:r>
      <w:r>
        <w:rPr>
          <w:spacing w:val="-8"/>
        </w:rPr>
        <w:t> </w:t>
      </w:r>
      <w:r>
        <w:rPr/>
        <w:t>opongan</w:t>
      </w:r>
      <w:r>
        <w:rPr>
          <w:spacing w:val="-7"/>
        </w:rPr>
        <w:t> </w:t>
      </w:r>
      <w:r>
        <w:rPr/>
        <w:t>al</w:t>
      </w:r>
      <w:r>
        <w:rPr>
          <w:spacing w:val="-7"/>
        </w:rPr>
        <w:t> </w:t>
      </w:r>
      <w:r>
        <w:rPr/>
        <w:t>presente</w:t>
      </w:r>
      <w:r>
        <w:rPr>
          <w:spacing w:val="-7"/>
        </w:rPr>
        <w:t> </w:t>
      </w:r>
      <w:r>
        <w:rPr>
          <w:spacing w:val="-2"/>
        </w:rPr>
        <w:t>Decreto.</w:t>
      </w:r>
    </w:p>
    <w:p>
      <w:pPr>
        <w:pStyle w:val="BodyText"/>
        <w:spacing w:before="1"/>
        <w:ind w:left="0"/>
      </w:pPr>
    </w:p>
    <w:p>
      <w:pPr>
        <w:pStyle w:val="BodyText"/>
        <w:ind w:right="148"/>
        <w:jc w:val="both"/>
      </w:pPr>
      <w:r>
        <w:rPr/>
        <w:t>Artículo Tercero.- En los casos en que, de conformidad con el presente ordenamiento, pasen a dependencias del Poder Ejecutivo del Estado atribuciones que los Artículos derogados otorgaban a otras dependencias u órganos, deberá hacerse el traspaso consecuente de las unidades o áreas administrativas respectivas, incluyendo el personal adscrito a las mismas, las partidas presupuestales conducentes, el mobiliario, archivos y equipo en general.</w:t>
      </w:r>
    </w:p>
    <w:p>
      <w:pPr>
        <w:pStyle w:val="BodyText"/>
        <w:ind w:left="0"/>
      </w:pPr>
    </w:p>
    <w:p>
      <w:pPr>
        <w:pStyle w:val="BodyText"/>
        <w:ind w:right="150"/>
        <w:jc w:val="both"/>
      </w:pPr>
      <w:r>
        <w:rPr/>
        <w:t>Artículo Cuarto.- Cuando las atribuciones que el presente Decreto confiere a las dependencias del Poder Ejecutivo del Estado, se encuentren señaladas en las demás leyes locales a otras dependencias u órganos con denominación diversa, se entenderá que corresponden a las dependencias que este ordenamiento prevé, en los términos dispuestos por el mismo.</w:t>
      </w:r>
    </w:p>
    <w:p>
      <w:pPr>
        <w:pStyle w:val="BodyText"/>
        <w:ind w:left="0"/>
      </w:pPr>
    </w:p>
    <w:p>
      <w:pPr>
        <w:pStyle w:val="BodyText"/>
        <w:ind w:right="149"/>
        <w:jc w:val="both"/>
      </w:pPr>
      <w:r>
        <w:rPr/>
        <w:t>Artículo Quinto.- Los cambios de adscripción de personal, en ninguna forma afectaran los derechos que hubieren adquirido por su relación laboral con la administración pública del Estado. Sin embargo, si de algún</w:t>
      </w:r>
      <w:r>
        <w:rPr>
          <w:spacing w:val="-2"/>
        </w:rPr>
        <w:t> </w:t>
      </w:r>
      <w:r>
        <w:rPr/>
        <w:t>modo</w:t>
      </w:r>
      <w:r>
        <w:rPr>
          <w:spacing w:val="-1"/>
        </w:rPr>
        <w:t> </w:t>
      </w:r>
      <w:r>
        <w:rPr/>
        <w:t>se estimaren afectados sus derechos,</w:t>
      </w:r>
      <w:r>
        <w:rPr>
          <w:spacing w:val="-1"/>
        </w:rPr>
        <w:t> </w:t>
      </w:r>
      <w:r>
        <w:rPr/>
        <w:t>se dará</w:t>
      </w:r>
      <w:r>
        <w:rPr>
          <w:spacing w:val="-1"/>
        </w:rPr>
        <w:t> </w:t>
      </w:r>
      <w:r>
        <w:rPr/>
        <w:t>intervención a</w:t>
      </w:r>
      <w:r>
        <w:rPr>
          <w:spacing w:val="-1"/>
        </w:rPr>
        <w:t> </w:t>
      </w:r>
      <w:r>
        <w:rPr/>
        <w:t>la Secretaría</w:t>
      </w:r>
      <w:r>
        <w:rPr>
          <w:spacing w:val="-1"/>
        </w:rPr>
        <w:t> </w:t>
      </w:r>
      <w:r>
        <w:rPr/>
        <w:t>de</w:t>
      </w:r>
      <w:r>
        <w:rPr>
          <w:spacing w:val="-1"/>
        </w:rPr>
        <w:t> </w:t>
      </w:r>
      <w:r>
        <w:rPr/>
        <w:t>Gobierno</w:t>
      </w:r>
      <w:r>
        <w:rPr>
          <w:spacing w:val="-1"/>
        </w:rPr>
        <w:t> </w:t>
      </w:r>
      <w:r>
        <w:rPr/>
        <w:t>y a</w:t>
      </w:r>
      <w:r>
        <w:rPr>
          <w:spacing w:val="-1"/>
        </w:rPr>
        <w:t> </w:t>
      </w:r>
      <w:r>
        <w:rPr/>
        <w:t>la organización sindical correspondiente, para su atención.</w:t>
      </w:r>
    </w:p>
    <w:p>
      <w:pPr>
        <w:pStyle w:val="BodyText"/>
        <w:ind w:left="0"/>
      </w:pPr>
    </w:p>
    <w:p>
      <w:pPr>
        <w:pStyle w:val="BodyText"/>
        <w:ind w:right="147"/>
        <w:jc w:val="both"/>
      </w:pPr>
      <w:r>
        <w:rPr/>
        <w:t>Artículo Sexto.- Los asuntos en trámite que deban pasar de una dependencia u órgano de la Administración Pública del Estado, a otra, según lo que dispone esta ley, permanecerán en el Estado en que se encuentren hasta que la unidad que los venga desahogando se incorpore a su nueva adscripción, salvo que fueren de especial urgencia o de término improrrogable. En ambos casos se notificará a los interesados el cambio de radicación.</w:t>
      </w:r>
    </w:p>
    <w:p>
      <w:pPr>
        <w:pStyle w:val="BodyText"/>
        <w:ind w:left="0"/>
      </w:pPr>
    </w:p>
    <w:p>
      <w:pPr>
        <w:pStyle w:val="BodyText"/>
        <w:ind w:right="148"/>
        <w:jc w:val="both"/>
      </w:pPr>
      <w:r>
        <w:rPr/>
        <w:t>Artículo Séptimo.-.- Por lo que hace a las reformas a la Ley de Salud para el Estado de Hidalgo, el reglamento a que hace referencia, el último párrafo del Artículo Tercero, deberá publicarse noventa días naturales posteriores a la entrada en vigor del presente Decreto.</w:t>
      </w:r>
    </w:p>
    <w:p>
      <w:pPr>
        <w:pStyle w:val="BodyText"/>
        <w:ind w:left="0"/>
      </w:pPr>
    </w:p>
    <w:p>
      <w:pPr>
        <w:pStyle w:val="BodyText"/>
        <w:ind w:left="0"/>
      </w:pPr>
    </w:p>
    <w:p>
      <w:pPr>
        <w:spacing w:before="0"/>
        <w:ind w:left="3237" w:right="0" w:firstLine="0"/>
        <w:jc w:val="lef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2"/>
          <w:sz w:val="20"/>
        </w:rPr>
        <w:t>2012.</w:t>
      </w:r>
    </w:p>
    <w:p>
      <w:pPr>
        <w:pStyle w:val="BodyText"/>
        <w:spacing w:before="1"/>
        <w:ind w:left="0"/>
        <w:rPr>
          <w:rFonts w:ascii="Arial"/>
          <w:i/>
        </w:rPr>
      </w:pPr>
    </w:p>
    <w:p>
      <w:pPr>
        <w:pStyle w:val="BodyText"/>
        <w:ind w:right="147"/>
        <w:jc w:val="both"/>
      </w:pPr>
      <w:r>
        <w:rPr/>
        <w:t>ARTÍCULO ÚNICO.- El presente Decreto entrará en vigor al día siguiente al de su Publicación en el Periódico Oficial del Estado de Hidalgo.</w:t>
      </w:r>
    </w:p>
    <w:p>
      <w:pPr>
        <w:pStyle w:val="BodyText"/>
        <w:spacing w:before="229"/>
        <w:ind w:left="0"/>
      </w:pPr>
    </w:p>
    <w:p>
      <w:pPr>
        <w:spacing w:before="0"/>
        <w:ind w:left="3297" w:right="0" w:firstLine="0"/>
        <w:jc w:val="left"/>
        <w:rPr>
          <w:rFonts w:ascii="Arial"/>
          <w:i/>
          <w:sz w:val="20"/>
        </w:rPr>
      </w:pPr>
      <w:r>
        <w:rPr>
          <w:rFonts w:ascii="Arial"/>
          <w:i/>
          <w:sz w:val="20"/>
        </w:rPr>
        <w:t>P.O.</w:t>
      </w:r>
      <w:r>
        <w:rPr>
          <w:rFonts w:ascii="Arial"/>
          <w:i/>
          <w:spacing w:val="-6"/>
          <w:sz w:val="20"/>
        </w:rPr>
        <w:t> </w:t>
      </w:r>
      <w:r>
        <w:rPr>
          <w:rFonts w:ascii="Arial"/>
          <w:i/>
          <w:sz w:val="20"/>
        </w:rPr>
        <w:t>10</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2015.</w:t>
      </w:r>
    </w:p>
    <w:p>
      <w:pPr>
        <w:pStyle w:val="BodyText"/>
        <w:spacing w:before="1"/>
        <w:ind w:left="0"/>
        <w:rPr>
          <w:rFonts w:ascii="Arial"/>
          <w:i/>
        </w:rPr>
      </w:pPr>
    </w:p>
    <w:p>
      <w:pPr>
        <w:pStyle w:val="BodyText"/>
        <w:ind w:right="152"/>
        <w:jc w:val="both"/>
      </w:pPr>
      <w:r>
        <w:rPr/>
        <w:t>ÚNICO. El presente Decreto entrará en vigor al día siguiente de su publicación en el Periódico Oficial del Estado de Hidalgo.</w:t>
      </w:r>
    </w:p>
    <w:p>
      <w:pPr>
        <w:pStyle w:val="BodyText"/>
        <w:spacing w:after="0"/>
        <w:jc w:val="both"/>
        <w:sectPr>
          <w:pgSz w:w="12250" w:h="15850"/>
          <w:pgMar w:header="15" w:footer="776" w:top="1740" w:bottom="960" w:left="1417" w:right="1275"/>
        </w:sectPr>
      </w:pPr>
    </w:p>
    <w:p>
      <w:pPr>
        <w:pStyle w:val="BodyText"/>
        <w:ind w:left="0"/>
      </w:pPr>
    </w:p>
    <w:p>
      <w:pPr>
        <w:pStyle w:val="BodyText"/>
        <w:spacing w:before="82"/>
        <w:ind w:left="0"/>
      </w:pPr>
    </w:p>
    <w:p>
      <w:pPr>
        <w:spacing w:before="0"/>
        <w:ind w:left="2824"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1</w:t>
      </w:r>
      <w:r>
        <w:rPr>
          <w:rFonts w:ascii="Arial"/>
          <w:i/>
          <w:spacing w:val="-5"/>
          <w:sz w:val="20"/>
        </w:rPr>
        <w:t> </w:t>
      </w:r>
      <w:r>
        <w:rPr>
          <w:rFonts w:ascii="Arial"/>
          <w:i/>
          <w:sz w:val="20"/>
        </w:rPr>
        <w:t>DE</w:t>
      </w:r>
      <w:r>
        <w:rPr>
          <w:rFonts w:ascii="Arial"/>
          <w:i/>
          <w:spacing w:val="-4"/>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2016.</w:t>
      </w:r>
    </w:p>
    <w:p>
      <w:pPr>
        <w:pStyle w:val="BodyText"/>
        <w:ind w:left="0"/>
        <w:rPr>
          <w:rFonts w:ascii="Arial"/>
          <w:i/>
        </w:rPr>
      </w:pPr>
    </w:p>
    <w:p>
      <w:pPr>
        <w:pStyle w:val="BodyText"/>
        <w:spacing w:before="1"/>
        <w:ind w:right="152"/>
        <w:jc w:val="both"/>
      </w:pPr>
      <w:r>
        <w:rPr/>
        <w:t>ÚNICO. El presente Decreto entrará en vigor al día siguiente de su publicación en el Periódico Oficial del Estado de Hidalgo.</w:t>
      </w:r>
    </w:p>
    <w:p>
      <w:pPr>
        <w:pStyle w:val="BodyText"/>
        <w:spacing w:before="229"/>
        <w:ind w:left="0"/>
      </w:pPr>
    </w:p>
    <w:p>
      <w:pPr>
        <w:spacing w:before="0"/>
        <w:ind w:left="2008"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VOLUMEN</w:t>
      </w:r>
      <w:r>
        <w:rPr>
          <w:rFonts w:ascii="Arial"/>
          <w:i/>
          <w:spacing w:val="-6"/>
          <w:sz w:val="20"/>
        </w:rPr>
        <w:t> </w:t>
      </w:r>
      <w:r>
        <w:rPr>
          <w:rFonts w:ascii="Arial"/>
          <w:i/>
          <w:sz w:val="20"/>
        </w:rPr>
        <w:t>II,</w:t>
      </w:r>
      <w:r>
        <w:rPr>
          <w:rFonts w:ascii="Arial"/>
          <w:i/>
          <w:spacing w:val="-5"/>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2"/>
          <w:sz w:val="20"/>
        </w:rPr>
        <w:t>2016.</w:t>
      </w:r>
    </w:p>
    <w:p>
      <w:pPr>
        <w:pStyle w:val="BodyText"/>
        <w:spacing w:before="1"/>
        <w:ind w:left="0"/>
        <w:rPr>
          <w:rFonts w:ascii="Arial"/>
          <w:i/>
        </w:rPr>
      </w:pPr>
    </w:p>
    <w:p>
      <w:pPr>
        <w:pStyle w:val="BodyText"/>
        <w:ind w:right="152"/>
        <w:jc w:val="both"/>
      </w:pPr>
      <w:r>
        <w:rPr/>
        <w:t>PRIMERO.-</w:t>
      </w:r>
      <w:r>
        <w:rPr>
          <w:spacing w:val="-1"/>
        </w:rPr>
        <w:t> </w:t>
      </w:r>
      <w:r>
        <w:rPr/>
        <w:t>El</w:t>
      </w:r>
      <w:r>
        <w:rPr>
          <w:spacing w:val="-3"/>
        </w:rPr>
        <w:t> </w:t>
      </w:r>
      <w:r>
        <w:rPr/>
        <w:t>presente</w:t>
      </w:r>
      <w:r>
        <w:rPr>
          <w:spacing w:val="-2"/>
        </w:rPr>
        <w:t> </w:t>
      </w:r>
      <w:r>
        <w:rPr/>
        <w:t>Decreto</w:t>
      </w:r>
      <w:r>
        <w:rPr>
          <w:spacing w:val="-3"/>
        </w:rPr>
        <w:t> </w:t>
      </w:r>
      <w:r>
        <w:rPr/>
        <w:t>entrará</w:t>
      </w:r>
      <w:r>
        <w:rPr>
          <w:spacing w:val="-2"/>
        </w:rPr>
        <w:t> </w:t>
      </w:r>
      <w:r>
        <w:rPr/>
        <w:t>en</w:t>
      </w:r>
      <w:r>
        <w:rPr>
          <w:spacing w:val="-2"/>
        </w:rPr>
        <w:t> </w:t>
      </w:r>
      <w:r>
        <w:rPr/>
        <w:t>vigor</w:t>
      </w:r>
      <w:r>
        <w:rPr>
          <w:spacing w:val="-1"/>
        </w:rPr>
        <w:t> </w:t>
      </w:r>
      <w:r>
        <w:rPr/>
        <w:t>al</w:t>
      </w:r>
      <w:r>
        <w:rPr>
          <w:spacing w:val="-3"/>
        </w:rPr>
        <w:t> </w:t>
      </w:r>
      <w:r>
        <w:rPr/>
        <w:t>día siguiente</w:t>
      </w:r>
      <w:r>
        <w:rPr>
          <w:spacing w:val="-2"/>
        </w:rPr>
        <w:t> </w:t>
      </w:r>
      <w:r>
        <w:rPr/>
        <w:t>de</w:t>
      </w:r>
      <w:r>
        <w:rPr>
          <w:spacing w:val="-2"/>
        </w:rPr>
        <w:t> </w:t>
      </w:r>
      <w:r>
        <w:rPr/>
        <w:t>su</w:t>
      </w:r>
      <w:r>
        <w:rPr>
          <w:spacing w:val="-2"/>
        </w:rPr>
        <w:t> </w:t>
      </w:r>
      <w:r>
        <w:rPr/>
        <w:t>publicación,</w:t>
      </w:r>
      <w:r>
        <w:rPr>
          <w:spacing w:val="-2"/>
        </w:rPr>
        <w:t> </w:t>
      </w:r>
      <w:r>
        <w:rPr/>
        <w:t>en</w:t>
      </w:r>
      <w:r>
        <w:rPr>
          <w:spacing w:val="-3"/>
        </w:rPr>
        <w:t> </w:t>
      </w:r>
      <w:r>
        <w:rPr/>
        <w:t>el</w:t>
      </w:r>
      <w:r>
        <w:rPr>
          <w:spacing w:val="-3"/>
        </w:rPr>
        <w:t> </w:t>
      </w:r>
      <w:r>
        <w:rPr/>
        <w:t>Periódico</w:t>
      </w:r>
      <w:r>
        <w:rPr>
          <w:spacing w:val="-2"/>
        </w:rPr>
        <w:t> </w:t>
      </w:r>
      <w:r>
        <w:rPr/>
        <w:t>Oficial del Estado de Hidalgo.</w:t>
      </w:r>
    </w:p>
    <w:p>
      <w:pPr>
        <w:pStyle w:val="BodyText"/>
        <w:spacing w:before="229"/>
        <w:ind w:right="146"/>
        <w:jc w:val="both"/>
      </w:pPr>
      <w:r>
        <w:rPr/>
        <w:t>SEGUNDO.- Todas las referencias a la Unidad de Medida y Actualización del presente Decreto, se entenderán por el equivalente al valor diario que para tal efecto designe el Instituto Nacional de Estadística y Geografía, salvo disposición expresa en otro sentido.</w:t>
      </w:r>
    </w:p>
    <w:p>
      <w:pPr>
        <w:pStyle w:val="BodyText"/>
        <w:spacing w:before="2"/>
        <w:ind w:left="0"/>
      </w:pPr>
    </w:p>
    <w:p>
      <w:pPr>
        <w:pStyle w:val="BodyText"/>
        <w:ind w:right="144"/>
        <w:jc w:val="both"/>
      </w:pPr>
      <w:r>
        <w:rPr/>
        <w:t>TERCERO.-</w:t>
      </w:r>
      <w:r>
        <w:rPr>
          <w:spacing w:val="-2"/>
        </w:rPr>
        <w:t> </w:t>
      </w:r>
      <w:r>
        <w:rPr/>
        <w:t>El</w:t>
      </w:r>
      <w:r>
        <w:rPr>
          <w:spacing w:val="-4"/>
        </w:rPr>
        <w:t> </w:t>
      </w:r>
      <w:r>
        <w:rPr/>
        <w:t>valor</w:t>
      </w:r>
      <w:r>
        <w:rPr>
          <w:spacing w:val="-3"/>
        </w:rPr>
        <w:t> </w:t>
      </w:r>
      <w:r>
        <w:rPr/>
        <w:t>de</w:t>
      </w:r>
      <w:r>
        <w:rPr>
          <w:spacing w:val="-1"/>
        </w:rPr>
        <w:t> </w:t>
      </w:r>
      <w:r>
        <w:rPr/>
        <w:t>la Unidad</w:t>
      </w:r>
      <w:r>
        <w:rPr>
          <w:spacing w:val="-2"/>
        </w:rPr>
        <w:t> </w:t>
      </w:r>
      <w:r>
        <w:rPr/>
        <w:t>de</w:t>
      </w:r>
      <w:r>
        <w:rPr>
          <w:spacing w:val="-2"/>
        </w:rPr>
        <w:t> </w:t>
      </w:r>
      <w:r>
        <w:rPr/>
        <w:t>Medida</w:t>
      </w:r>
      <w:r>
        <w:rPr>
          <w:spacing w:val="-3"/>
        </w:rPr>
        <w:t> </w:t>
      </w:r>
      <w:r>
        <w:rPr/>
        <w:t>y</w:t>
      </w:r>
      <w:r>
        <w:rPr>
          <w:spacing w:val="-2"/>
        </w:rPr>
        <w:t> </w:t>
      </w:r>
      <w:r>
        <w:rPr/>
        <w:t>Actualización</w:t>
      </w:r>
      <w:r>
        <w:rPr>
          <w:spacing w:val="-4"/>
        </w:rPr>
        <w:t> </w:t>
      </w:r>
      <w:r>
        <w:rPr/>
        <w:t>será</w:t>
      </w:r>
      <w:r>
        <w:rPr>
          <w:spacing w:val="-1"/>
        </w:rPr>
        <w:t> </w:t>
      </w:r>
      <w:r>
        <w:rPr/>
        <w:t>determinado</w:t>
      </w:r>
      <w:r>
        <w:rPr>
          <w:spacing w:val="-3"/>
        </w:rPr>
        <w:t> </w:t>
      </w:r>
      <w:r>
        <w:rPr/>
        <w:t>conforme</w:t>
      </w:r>
      <w:r>
        <w:rPr>
          <w:spacing w:val="-3"/>
        </w:rPr>
        <w:t> </w:t>
      </w:r>
      <w:r>
        <w:rPr/>
        <w:t>el</w:t>
      </w:r>
      <w:r>
        <w:rPr>
          <w:spacing w:val="-4"/>
        </w:rPr>
        <w:t> </w:t>
      </w:r>
      <w:r>
        <w:rPr/>
        <w:t>Decreto</w:t>
      </w:r>
      <w:r>
        <w:rPr>
          <w:spacing w:val="-4"/>
        </w:rPr>
        <w:t> </w:t>
      </w:r>
      <w:r>
        <w:rPr/>
        <w:t>por</w:t>
      </w:r>
      <w:r>
        <w:rPr>
          <w:spacing w:val="-3"/>
        </w:rPr>
        <w:t> </w:t>
      </w:r>
      <w:r>
        <w:rPr/>
        <w:t>el que se declara reformadas y adicionadas diversas disposiciones de la Constitución Política de los</w:t>
      </w:r>
      <w:r>
        <w:rPr>
          <w:spacing w:val="40"/>
        </w:rPr>
        <w:t> </w:t>
      </w:r>
      <w:r>
        <w:rPr/>
        <w:t>Estados Unidos</w:t>
      </w:r>
      <w:r>
        <w:rPr>
          <w:spacing w:val="-2"/>
        </w:rPr>
        <w:t> </w:t>
      </w:r>
      <w:r>
        <w:rPr/>
        <w:t>Mexicanos,</w:t>
      </w:r>
      <w:r>
        <w:rPr>
          <w:spacing w:val="-3"/>
        </w:rPr>
        <w:t> </w:t>
      </w:r>
      <w:r>
        <w:rPr/>
        <w:t>en</w:t>
      </w:r>
      <w:r>
        <w:rPr>
          <w:spacing w:val="-1"/>
        </w:rPr>
        <w:t> </w:t>
      </w:r>
      <w:r>
        <w:rPr/>
        <w:t>materia</w:t>
      </w:r>
      <w:r>
        <w:rPr>
          <w:spacing w:val="-2"/>
        </w:rPr>
        <w:t> </w:t>
      </w:r>
      <w:r>
        <w:rPr/>
        <w:t>de</w:t>
      </w:r>
      <w:r>
        <w:rPr>
          <w:spacing w:val="-2"/>
        </w:rPr>
        <w:t> </w:t>
      </w:r>
      <w:r>
        <w:rPr/>
        <w:t>desindexación</w:t>
      </w:r>
      <w:r>
        <w:rPr>
          <w:spacing w:val="-4"/>
        </w:rPr>
        <w:t> </w:t>
      </w:r>
      <w:r>
        <w:rPr/>
        <w:t>del</w:t>
      </w:r>
      <w:r>
        <w:rPr>
          <w:spacing w:val="-4"/>
        </w:rPr>
        <w:t> </w:t>
      </w:r>
      <w:r>
        <w:rPr/>
        <w:t>salario</w:t>
      </w:r>
      <w:r>
        <w:rPr>
          <w:spacing w:val="-3"/>
        </w:rPr>
        <w:t> </w:t>
      </w:r>
      <w:r>
        <w:rPr/>
        <w:t>mínimo,</w:t>
      </w:r>
      <w:r>
        <w:rPr>
          <w:spacing w:val="-1"/>
        </w:rPr>
        <w:t> </w:t>
      </w:r>
      <w:r>
        <w:rPr/>
        <w:t>publicado</w:t>
      </w:r>
      <w:r>
        <w:rPr>
          <w:spacing w:val="-3"/>
        </w:rPr>
        <w:t> </w:t>
      </w:r>
      <w:r>
        <w:rPr/>
        <w:t>en</w:t>
      </w:r>
      <w:r>
        <w:rPr>
          <w:spacing w:val="-3"/>
        </w:rPr>
        <w:t> </w:t>
      </w:r>
      <w:r>
        <w:rPr/>
        <w:t>el</w:t>
      </w:r>
      <w:r>
        <w:rPr>
          <w:spacing w:val="-4"/>
        </w:rPr>
        <w:t> </w:t>
      </w:r>
      <w:r>
        <w:rPr/>
        <w:t>Diario</w:t>
      </w:r>
      <w:r>
        <w:rPr>
          <w:spacing w:val="-3"/>
        </w:rPr>
        <w:t> </w:t>
      </w:r>
      <w:r>
        <w:rPr/>
        <w:t>Oficial de la Federación, el 27 de enero de 2016 y, en su caso, por otras disposiciones aplicables.</w:t>
      </w:r>
    </w:p>
    <w:p>
      <w:pPr>
        <w:pStyle w:val="BodyText"/>
        <w:ind w:left="0"/>
      </w:pPr>
    </w:p>
    <w:p>
      <w:pPr>
        <w:pStyle w:val="BodyText"/>
        <w:ind w:left="0"/>
      </w:pPr>
    </w:p>
    <w:p>
      <w:pPr>
        <w:spacing w:before="0"/>
        <w:ind w:left="3297" w:right="0" w:firstLine="0"/>
        <w:jc w:val="left"/>
        <w:rPr>
          <w:rFonts w:ascii="Arial"/>
          <w:i/>
          <w:sz w:val="20"/>
        </w:rPr>
      </w:pPr>
      <w:r>
        <w:rPr>
          <w:rFonts w:ascii="Arial"/>
          <w:i/>
          <w:sz w:val="20"/>
        </w:rPr>
        <w:t>P.O.</w:t>
      </w:r>
      <w:r>
        <w:rPr>
          <w:rFonts w:ascii="Arial"/>
          <w:i/>
          <w:spacing w:val="-6"/>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2017.</w:t>
      </w:r>
    </w:p>
    <w:p>
      <w:pPr>
        <w:pStyle w:val="BodyText"/>
        <w:spacing w:before="228"/>
        <w:ind w:right="154"/>
        <w:jc w:val="both"/>
      </w:pPr>
      <w:r>
        <w:rPr/>
        <w:t>ÚNICO.</w:t>
      </w:r>
      <w:r>
        <w:rPr>
          <w:spacing w:val="40"/>
        </w:rPr>
        <w:t> </w:t>
      </w:r>
      <w:r>
        <w:rPr/>
        <w:t>El presente Decreto</w:t>
      </w:r>
      <w:r>
        <w:rPr>
          <w:spacing w:val="-1"/>
        </w:rPr>
        <w:t> </w:t>
      </w:r>
      <w:r>
        <w:rPr/>
        <w:t>entrará en vigor al</w:t>
      </w:r>
      <w:r>
        <w:rPr>
          <w:spacing w:val="-1"/>
        </w:rPr>
        <w:t> </w:t>
      </w:r>
      <w:r>
        <w:rPr/>
        <w:t>día siguiente de su publicación en el Periódico Oficial</w:t>
      </w:r>
      <w:r>
        <w:rPr>
          <w:spacing w:val="-1"/>
        </w:rPr>
        <w:t> </w:t>
      </w:r>
      <w:r>
        <w:rPr/>
        <w:t>del Estado de Hidalgo.</w:t>
      </w:r>
    </w:p>
    <w:p>
      <w:pPr>
        <w:pStyle w:val="BodyText"/>
        <w:ind w:left="0"/>
      </w:pPr>
    </w:p>
    <w:p>
      <w:pPr>
        <w:pStyle w:val="BodyText"/>
        <w:spacing w:before="2"/>
        <w:ind w:left="0"/>
      </w:pPr>
    </w:p>
    <w:p>
      <w:pPr>
        <w:pStyle w:val="BodyText"/>
        <w:ind w:left="3470"/>
      </w:pPr>
      <w:r>
        <w:rPr/>
        <w:t>P.O.</w:t>
      </w:r>
      <w:r>
        <w:rPr>
          <w:spacing w:val="-4"/>
        </w:rPr>
        <w:t> </w:t>
      </w:r>
      <w:r>
        <w:rPr/>
        <w:t>30</w:t>
      </w:r>
      <w:r>
        <w:rPr>
          <w:spacing w:val="-4"/>
        </w:rPr>
        <w:t> </w:t>
      </w:r>
      <w:r>
        <w:rPr/>
        <w:t>DE</w:t>
      </w:r>
      <w:r>
        <w:rPr>
          <w:spacing w:val="-4"/>
        </w:rPr>
        <w:t> </w:t>
      </w:r>
      <w:r>
        <w:rPr/>
        <w:t>JULIO</w:t>
      </w:r>
      <w:r>
        <w:rPr>
          <w:spacing w:val="-3"/>
        </w:rPr>
        <w:t> </w:t>
      </w:r>
      <w:r>
        <w:rPr/>
        <w:t>DE</w:t>
      </w:r>
      <w:r>
        <w:rPr>
          <w:spacing w:val="-4"/>
        </w:rPr>
        <w:t> 2018</w:t>
      </w:r>
    </w:p>
    <w:p>
      <w:pPr>
        <w:pStyle w:val="BodyText"/>
        <w:spacing w:before="229"/>
        <w:ind w:right="149"/>
        <w:jc w:val="both"/>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1"/>
        <w:ind w:left="3753" w:right="2949" w:hanging="672"/>
        <w:jc w:val="left"/>
        <w:rPr>
          <w:rFonts w:ascii="Arial"/>
          <w:i/>
          <w:sz w:val="20"/>
        </w:rPr>
      </w:pPr>
      <w:r>
        <w:rPr>
          <w:rFonts w:ascii="Arial"/>
          <w:i/>
          <w:sz w:val="20"/>
        </w:rPr>
        <w:t>P.O.</w:t>
      </w:r>
      <w:r>
        <w:rPr>
          <w:rFonts w:ascii="Arial"/>
          <w:i/>
          <w:spacing w:val="-8"/>
          <w:sz w:val="20"/>
        </w:rPr>
        <w:t> </w:t>
      </w:r>
      <w:r>
        <w:rPr>
          <w:rFonts w:ascii="Arial"/>
          <w:i/>
          <w:sz w:val="20"/>
        </w:rPr>
        <w:t>13</w:t>
      </w:r>
      <w:r>
        <w:rPr>
          <w:rFonts w:ascii="Arial"/>
          <w:i/>
          <w:spacing w:val="-8"/>
          <w:sz w:val="20"/>
        </w:rPr>
        <w:t> </w:t>
      </w:r>
      <w:r>
        <w:rPr>
          <w:rFonts w:ascii="Arial"/>
          <w:i/>
          <w:sz w:val="20"/>
        </w:rPr>
        <w:t>DE</w:t>
      </w:r>
      <w:r>
        <w:rPr>
          <w:rFonts w:ascii="Arial"/>
          <w:i/>
          <w:spacing w:val="-8"/>
          <w:sz w:val="20"/>
        </w:rPr>
        <w:t> </w:t>
      </w:r>
      <w:r>
        <w:rPr>
          <w:rFonts w:ascii="Arial"/>
          <w:i/>
          <w:sz w:val="20"/>
        </w:rPr>
        <w:t>SEPTIEMBRE</w:t>
      </w:r>
      <w:r>
        <w:rPr>
          <w:rFonts w:ascii="Arial"/>
          <w:i/>
          <w:spacing w:val="-6"/>
          <w:sz w:val="20"/>
        </w:rPr>
        <w:t> </w:t>
      </w:r>
      <w:r>
        <w:rPr>
          <w:rFonts w:ascii="Arial"/>
          <w:i/>
          <w:sz w:val="20"/>
        </w:rPr>
        <w:t>DE</w:t>
      </w:r>
      <w:r>
        <w:rPr>
          <w:rFonts w:ascii="Arial"/>
          <w:i/>
          <w:spacing w:val="-8"/>
          <w:sz w:val="20"/>
        </w:rPr>
        <w:t> </w:t>
      </w:r>
      <w:r>
        <w:rPr>
          <w:rFonts w:ascii="Arial"/>
          <w:i/>
          <w:sz w:val="20"/>
        </w:rPr>
        <w:t>2021. ALCANCE CUATRO.</w:t>
      </w:r>
    </w:p>
    <w:p>
      <w:pPr>
        <w:pStyle w:val="BodyText"/>
        <w:spacing w:before="228"/>
        <w:ind w:right="259"/>
        <w:jc w:val="both"/>
      </w:pPr>
      <w:r>
        <w:rPr/>
        <w:t>PRIMERO. El presente Decreto entrará en vigor al día siguiente de supublicación en el Periódico Oficial del Estado de Hidalgo.</w:t>
      </w:r>
    </w:p>
    <w:p>
      <w:pPr>
        <w:pStyle w:val="BodyText"/>
        <w:spacing w:before="1"/>
        <w:ind w:left="0"/>
      </w:pPr>
    </w:p>
    <w:p>
      <w:pPr>
        <w:pStyle w:val="BodyText"/>
        <w:spacing w:before="1"/>
        <w:ind w:right="274"/>
        <w:jc w:val="both"/>
      </w:pPr>
      <w:r>
        <w:rPr/>
        <w:t>SEGUNDO. - Las autoridades competentes tendrán un plazo no mayor a ciento ochenta días hábiles siguientes contados a partir de su entrada en vigor para realizar la armonización con relación al</w:t>
      </w:r>
      <w:r>
        <w:rPr>
          <w:spacing w:val="40"/>
        </w:rPr>
        <w:t> </w:t>
      </w:r>
      <w:r>
        <w:rPr/>
        <w:t>presente Decreto.</w:t>
      </w:r>
    </w:p>
    <w:p>
      <w:pPr>
        <w:pStyle w:val="BodyText"/>
        <w:spacing w:before="229"/>
        <w:ind w:right="274"/>
        <w:jc w:val="both"/>
      </w:pPr>
      <w:r>
        <w:rPr/>
        <w:t>TERCERO. La Procuraduría Estatal de Protección al Ambiente en un plazo que no exceda los sesenta días naturales a la entrada en vigor del presente Decreto, deberá expedir los lineamientos para el funcionamiento del Consejo Consultivo Ciudadano para la Protección de los Animales.</w:t>
      </w:r>
    </w:p>
    <w:p>
      <w:pPr>
        <w:pStyle w:val="BodyText"/>
        <w:ind w:left="0"/>
      </w:pPr>
    </w:p>
    <w:p>
      <w:pPr>
        <w:pStyle w:val="BodyText"/>
        <w:ind w:right="274"/>
        <w:jc w:val="both"/>
      </w:pPr>
      <w:r>
        <w:rPr/>
        <w:t>CUARTO. La Procuraduría Estatal de Protección al Ambiente en un plazo que no exceda los noventa días naturales a la entrada en vigor del presente Decreto, deberá publicar la Convocatoria para la elección de las y los Consejeros del Consejo Consultivo Ciudadano para la Protección de los Animales.</w:t>
      </w:r>
    </w:p>
    <w:p>
      <w:pPr>
        <w:pStyle w:val="BodyText"/>
        <w:spacing w:after="0"/>
        <w:jc w:val="both"/>
        <w:sectPr>
          <w:pgSz w:w="12250" w:h="15850"/>
          <w:pgMar w:header="15" w:footer="776" w:top="1740" w:bottom="960" w:left="1417" w:right="1275"/>
        </w:sectPr>
      </w:pPr>
    </w:p>
    <w:p>
      <w:pPr>
        <w:spacing w:before="83"/>
        <w:ind w:left="3955" w:right="2949" w:hanging="531"/>
        <w:jc w:val="left"/>
        <w:rPr>
          <w:rFonts w:ascii="Arial"/>
          <w:i/>
          <w:sz w:val="20"/>
        </w:rPr>
      </w:pPr>
      <w:r>
        <w:rPr>
          <w:rFonts w:ascii="Arial"/>
          <w:i/>
          <w:sz w:val="20"/>
        </w:rPr>
        <w:t>P.O.</w:t>
      </w:r>
      <w:r>
        <w:rPr>
          <w:rFonts w:ascii="Arial"/>
          <w:i/>
          <w:spacing w:val="-7"/>
          <w:sz w:val="20"/>
        </w:rPr>
        <w:t> </w:t>
      </w:r>
      <w:r>
        <w:rPr>
          <w:rFonts w:ascii="Arial"/>
          <w:i/>
          <w:sz w:val="20"/>
        </w:rPr>
        <w:t>27</w:t>
      </w:r>
      <w:r>
        <w:rPr>
          <w:rFonts w:ascii="Arial"/>
          <w:i/>
          <w:spacing w:val="-7"/>
          <w:sz w:val="20"/>
        </w:rPr>
        <w:t> </w:t>
      </w:r>
      <w:r>
        <w:rPr>
          <w:rFonts w:ascii="Arial"/>
          <w:i/>
          <w:sz w:val="20"/>
        </w:rPr>
        <w:t>DE</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7"/>
          <w:sz w:val="20"/>
        </w:rPr>
        <w:t> </w:t>
      </w:r>
      <w:r>
        <w:rPr>
          <w:rFonts w:ascii="Arial"/>
          <w:i/>
          <w:sz w:val="20"/>
        </w:rPr>
        <w:t>2022. ALCANCE UNO.</w:t>
      </w:r>
    </w:p>
    <w:p>
      <w:pPr>
        <w:pStyle w:val="BodyText"/>
        <w:ind w:right="201"/>
        <w:jc w:val="both"/>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3909" w:right="2949" w:hanging="540"/>
        <w:jc w:val="left"/>
        <w:rPr>
          <w:rFonts w:ascii="Arial"/>
          <w:i/>
          <w:sz w:val="20"/>
        </w:rPr>
      </w:pPr>
      <w:r>
        <w:rPr>
          <w:rFonts w:ascii="Arial"/>
          <w:i/>
          <w:sz w:val="20"/>
        </w:rPr>
        <w:t>P.O.</w:t>
      </w:r>
      <w:r>
        <w:rPr>
          <w:rFonts w:ascii="Arial"/>
          <w:i/>
          <w:spacing w:val="-7"/>
          <w:sz w:val="20"/>
        </w:rPr>
        <w:t> </w:t>
      </w:r>
      <w:r>
        <w:rPr>
          <w:rFonts w:ascii="Arial"/>
          <w:i/>
          <w:sz w:val="20"/>
        </w:rPr>
        <w:t>19</w:t>
      </w:r>
      <w:r>
        <w:rPr>
          <w:rFonts w:ascii="Arial"/>
          <w:i/>
          <w:spacing w:val="-7"/>
          <w:sz w:val="20"/>
        </w:rPr>
        <w:t> </w:t>
      </w:r>
      <w:r>
        <w:rPr>
          <w:rFonts w:ascii="Arial"/>
          <w:i/>
          <w:sz w:val="20"/>
        </w:rPr>
        <w:t>DE</w:t>
      </w:r>
      <w:r>
        <w:rPr>
          <w:rFonts w:ascii="Arial"/>
          <w:i/>
          <w:spacing w:val="-7"/>
          <w:sz w:val="20"/>
        </w:rPr>
        <w:t> </w:t>
      </w:r>
      <w:r>
        <w:rPr>
          <w:rFonts w:ascii="Arial"/>
          <w:i/>
          <w:sz w:val="20"/>
        </w:rPr>
        <w:t>ENERO</w:t>
      </w:r>
      <w:r>
        <w:rPr>
          <w:rFonts w:ascii="Arial"/>
          <w:i/>
          <w:spacing w:val="-6"/>
          <w:sz w:val="20"/>
        </w:rPr>
        <w:t> </w:t>
      </w:r>
      <w:r>
        <w:rPr>
          <w:rFonts w:ascii="Arial"/>
          <w:i/>
          <w:sz w:val="20"/>
        </w:rPr>
        <w:t>DE</w:t>
      </w:r>
      <w:r>
        <w:rPr>
          <w:rFonts w:ascii="Arial"/>
          <w:i/>
          <w:spacing w:val="-7"/>
          <w:sz w:val="20"/>
        </w:rPr>
        <w:t> </w:t>
      </w:r>
      <w:r>
        <w:rPr>
          <w:rFonts w:ascii="Arial"/>
          <w:i/>
          <w:sz w:val="20"/>
        </w:rPr>
        <w:t>2024. ALCANCE TRES.</w:t>
      </w:r>
    </w:p>
    <w:p>
      <w:pPr>
        <w:pStyle w:val="BodyText"/>
        <w:spacing w:before="229"/>
        <w:ind w:right="149"/>
        <w:jc w:val="both"/>
      </w:pPr>
      <w:r>
        <w:rPr/>
        <w:t>PRIMERO. El presente Decreto entrará en vigor al día siguiente de su publicación en el Periódico Oficial del Estado de Hidalgo.</w:t>
      </w:r>
    </w:p>
    <w:p>
      <w:pPr>
        <w:pStyle w:val="BodyText"/>
        <w:spacing w:before="1"/>
        <w:ind w:left="0"/>
      </w:pPr>
    </w:p>
    <w:p>
      <w:pPr>
        <w:pStyle w:val="BodyText"/>
        <w:spacing w:before="1"/>
        <w:ind w:right="149"/>
        <w:jc w:val="both"/>
      </w:pPr>
      <w:r>
        <w:rPr/>
        <w:t>SEGUNDO. Para la actualización de los datos de registro de personas prestadoras de servicio, guarderías, hoteles para animales de compañía, pensiones, refugios y escuelas de adiestramiento o entrenamiento en el Padrón Municipal de Animales, los municipios contarán con un término de sesenta días naturales contados a partir de la entrada en vigor de este Decreto.</w:t>
      </w:r>
    </w:p>
    <w:p>
      <w:pPr>
        <w:pStyle w:val="BodyText"/>
        <w:ind w:left="0"/>
      </w:pPr>
    </w:p>
    <w:p>
      <w:pPr>
        <w:pStyle w:val="BodyText"/>
        <w:ind w:left="0"/>
      </w:pPr>
    </w:p>
    <w:p>
      <w:pPr>
        <w:spacing w:before="0"/>
        <w:ind w:left="3753" w:right="2949" w:hanging="288"/>
        <w:jc w:val="left"/>
        <w:rPr>
          <w:rFonts w:ascii="Arial"/>
          <w:i/>
          <w:sz w:val="20"/>
        </w:rPr>
      </w:pPr>
      <w:r>
        <w:rPr>
          <w:rFonts w:ascii="Arial"/>
          <w:i/>
          <w:sz w:val="20"/>
        </w:rPr>
        <w:t>P.O.</w:t>
      </w:r>
      <w:r>
        <w:rPr>
          <w:rFonts w:ascii="Arial"/>
          <w:i/>
          <w:spacing w:val="-7"/>
          <w:sz w:val="20"/>
        </w:rPr>
        <w:t> </w:t>
      </w:r>
      <w:r>
        <w:rPr>
          <w:rFonts w:ascii="Arial"/>
          <w:i/>
          <w:sz w:val="20"/>
        </w:rPr>
        <w:t>04</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2024 ALCANCE CUATRO.</w:t>
      </w:r>
    </w:p>
    <w:p>
      <w:pPr>
        <w:pStyle w:val="BodyText"/>
        <w:spacing w:before="229"/>
        <w:ind w:right="152"/>
        <w:jc w:val="both"/>
      </w:pPr>
      <w:r>
        <w:rPr/>
        <w:t>ÚNICO. El presente Decreto entrará en vigor al día siguiente de su publicación en el Periódico Oficial del Estado de Hidalgo.</w:t>
      </w:r>
    </w:p>
    <w:p>
      <w:pPr>
        <w:pStyle w:val="BodyText"/>
        <w:spacing w:before="229"/>
        <w:ind w:left="0"/>
      </w:pPr>
    </w:p>
    <w:p>
      <w:pPr>
        <w:spacing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841 Y 848 DE REFORMAS A LA PRESENTE LEY, PUBLICADOS EN LA MISMA FECHA.</w:t>
      </w:r>
    </w:p>
    <w:p>
      <w:pPr>
        <w:pStyle w:val="BodyText"/>
        <w:spacing w:before="1"/>
        <w:ind w:left="0"/>
        <w:rPr>
          <w:rFonts w:ascii="Arial"/>
          <w:i/>
        </w:rPr>
      </w:pPr>
    </w:p>
    <w:p>
      <w:pPr>
        <w:spacing w:before="1"/>
        <w:ind w:left="3960" w:right="2949" w:hanging="524"/>
        <w:jc w:val="left"/>
        <w:rPr>
          <w:rFonts w:ascii="Arial"/>
          <w:i/>
          <w:sz w:val="20"/>
        </w:rPr>
      </w:pPr>
      <w:r>
        <w:rPr>
          <w:rFonts w:ascii="Arial"/>
          <w:i/>
          <w:sz w:val="20"/>
        </w:rPr>
        <w:t>P.O.</w:t>
      </w:r>
      <w:r>
        <w:rPr>
          <w:rFonts w:ascii="Arial"/>
          <w:i/>
          <w:spacing w:val="-7"/>
          <w:sz w:val="20"/>
        </w:rPr>
        <w:t> </w:t>
      </w:r>
      <w:r>
        <w:rPr>
          <w:rFonts w:ascii="Arial"/>
          <w:i/>
          <w:sz w:val="20"/>
        </w:rPr>
        <w:t>22</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2024. ALCANCE DOS.</w:t>
      </w:r>
    </w:p>
    <w:p>
      <w:pPr>
        <w:spacing w:line="229" w:lineRule="exact" w:before="0"/>
        <w:ind w:left="0" w:right="141" w:firstLine="0"/>
        <w:jc w:val="center"/>
        <w:rPr>
          <w:rFonts w:ascii="Arial"/>
          <w:i/>
          <w:sz w:val="20"/>
        </w:rPr>
      </w:pPr>
      <w:r>
        <w:rPr>
          <w:rFonts w:ascii="Arial"/>
          <w:i/>
          <w:spacing w:val="-2"/>
          <w:sz w:val="20"/>
        </w:rPr>
        <w:t>(841)</w:t>
      </w:r>
    </w:p>
    <w:p>
      <w:pPr>
        <w:pStyle w:val="BodyText"/>
        <w:ind w:left="0"/>
        <w:rPr>
          <w:rFonts w:ascii="Arial"/>
          <w:i/>
        </w:rPr>
      </w:pPr>
    </w:p>
    <w:p>
      <w:pPr>
        <w:pStyle w:val="BodyText"/>
        <w:ind w:right="152"/>
        <w:jc w:val="both"/>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3960" w:right="2949" w:hanging="524"/>
        <w:jc w:val="left"/>
        <w:rPr>
          <w:rFonts w:ascii="Arial"/>
          <w:i/>
          <w:sz w:val="20"/>
        </w:rPr>
      </w:pPr>
      <w:r>
        <w:rPr>
          <w:rFonts w:ascii="Arial"/>
          <w:i/>
          <w:sz w:val="20"/>
        </w:rPr>
        <w:t>P.O.</w:t>
      </w:r>
      <w:r>
        <w:rPr>
          <w:rFonts w:ascii="Arial"/>
          <w:i/>
          <w:spacing w:val="-7"/>
          <w:sz w:val="20"/>
        </w:rPr>
        <w:t> </w:t>
      </w:r>
      <w:r>
        <w:rPr>
          <w:rFonts w:ascii="Arial"/>
          <w:i/>
          <w:sz w:val="20"/>
        </w:rPr>
        <w:t>22</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2024. ALCANCE DOS.</w:t>
      </w:r>
    </w:p>
    <w:p>
      <w:pPr>
        <w:spacing w:before="1"/>
        <w:ind w:left="0" w:right="141" w:firstLine="0"/>
        <w:jc w:val="center"/>
        <w:rPr>
          <w:rFonts w:ascii="Arial"/>
          <w:i/>
          <w:sz w:val="20"/>
        </w:rPr>
      </w:pPr>
      <w:r>
        <w:rPr>
          <w:rFonts w:ascii="Arial"/>
          <w:i/>
          <w:spacing w:val="-2"/>
          <w:sz w:val="20"/>
        </w:rPr>
        <w:t>(848)</w:t>
      </w:r>
    </w:p>
    <w:p>
      <w:pPr>
        <w:pStyle w:val="BodyText"/>
        <w:ind w:left="0"/>
        <w:rPr>
          <w:rFonts w:ascii="Arial"/>
          <w:i/>
        </w:rPr>
      </w:pPr>
    </w:p>
    <w:p>
      <w:pPr>
        <w:pStyle w:val="BodyText"/>
        <w:ind w:right="152"/>
        <w:jc w:val="both"/>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3955" w:right="2949" w:hanging="524"/>
        <w:jc w:val="left"/>
        <w:rPr>
          <w:rFonts w:ascii="Arial"/>
          <w:i/>
          <w:sz w:val="20"/>
        </w:rPr>
      </w:pPr>
      <w:r>
        <w:rPr>
          <w:rFonts w:ascii="Arial"/>
          <w:i/>
          <w:sz w:val="20"/>
        </w:rPr>
        <w:t>P.O.</w:t>
      </w:r>
      <w:r>
        <w:rPr>
          <w:rFonts w:ascii="Arial"/>
          <w:i/>
          <w:spacing w:val="-7"/>
          <w:sz w:val="20"/>
        </w:rPr>
        <w:t> </w:t>
      </w:r>
      <w:r>
        <w:rPr>
          <w:rFonts w:ascii="Arial"/>
          <w:i/>
          <w:sz w:val="20"/>
        </w:rPr>
        <w:t>09</w:t>
      </w:r>
      <w:r>
        <w:rPr>
          <w:rFonts w:ascii="Arial"/>
          <w:i/>
          <w:spacing w:val="-7"/>
          <w:sz w:val="20"/>
        </w:rPr>
        <w:t> </w:t>
      </w:r>
      <w:r>
        <w:rPr>
          <w:rFonts w:ascii="Arial"/>
          <w:i/>
          <w:sz w:val="20"/>
        </w:rPr>
        <w:t>DE</w:t>
      </w:r>
      <w:r>
        <w:rPr>
          <w:rFonts w:ascii="Arial"/>
          <w:i/>
          <w:spacing w:val="-7"/>
          <w:sz w:val="20"/>
        </w:rPr>
        <w:t> </w:t>
      </w:r>
      <w:r>
        <w:rPr>
          <w:rFonts w:ascii="Arial"/>
          <w:i/>
          <w:sz w:val="20"/>
        </w:rPr>
        <w:t>MAYO</w:t>
      </w:r>
      <w:r>
        <w:rPr>
          <w:rFonts w:ascii="Arial"/>
          <w:i/>
          <w:spacing w:val="-6"/>
          <w:sz w:val="20"/>
        </w:rPr>
        <w:t> </w:t>
      </w:r>
      <w:r>
        <w:rPr>
          <w:rFonts w:ascii="Arial"/>
          <w:i/>
          <w:sz w:val="20"/>
        </w:rPr>
        <w:t>DE</w:t>
      </w:r>
      <w:r>
        <w:rPr>
          <w:rFonts w:ascii="Arial"/>
          <w:i/>
          <w:spacing w:val="-6"/>
          <w:sz w:val="20"/>
        </w:rPr>
        <w:t> </w:t>
      </w:r>
      <w:r>
        <w:rPr>
          <w:rFonts w:ascii="Arial"/>
          <w:i/>
          <w:sz w:val="20"/>
        </w:rPr>
        <w:t>2024. ALCANCE UNO.</w:t>
      </w:r>
    </w:p>
    <w:p>
      <w:pPr>
        <w:pStyle w:val="BodyText"/>
        <w:spacing w:before="1"/>
        <w:ind w:left="0"/>
        <w:rPr>
          <w:rFonts w:ascii="Arial"/>
          <w:i/>
        </w:rPr>
      </w:pPr>
    </w:p>
    <w:p>
      <w:pPr>
        <w:pStyle w:val="BodyText"/>
        <w:spacing w:before="1"/>
        <w:ind w:right="152"/>
        <w:jc w:val="both"/>
      </w:pPr>
      <w:r>
        <w:rPr/>
        <w:t>ÚNICO. El presente Decreto entrará en vigor al día siguiente de su publicación en el Periódico Oficial del Estado de Hidalgo.</w:t>
      </w:r>
    </w:p>
    <w:p>
      <w:pPr>
        <w:pStyle w:val="BodyText"/>
        <w:spacing w:before="229"/>
        <w:ind w:left="0"/>
      </w:pPr>
    </w:p>
    <w:p>
      <w:pPr>
        <w:spacing w:before="0"/>
        <w:ind w:left="3753" w:right="2949" w:hanging="329"/>
        <w:jc w:val="left"/>
        <w:rPr>
          <w:rFonts w:ascii="Arial"/>
          <w:i/>
          <w:sz w:val="20"/>
        </w:rPr>
      </w:pPr>
      <w:r>
        <w:rPr>
          <w:rFonts w:ascii="Arial"/>
          <w:i/>
          <w:sz w:val="20"/>
        </w:rPr>
        <w:t>P.O.</w:t>
      </w:r>
      <w:r>
        <w:rPr>
          <w:rFonts w:ascii="Arial"/>
          <w:i/>
          <w:spacing w:val="-7"/>
          <w:sz w:val="20"/>
        </w:rPr>
        <w:t> </w:t>
      </w:r>
      <w:r>
        <w:rPr>
          <w:rFonts w:ascii="Arial"/>
          <w:i/>
          <w:sz w:val="20"/>
        </w:rPr>
        <w:t>14</w:t>
      </w:r>
      <w:r>
        <w:rPr>
          <w:rFonts w:ascii="Arial"/>
          <w:i/>
          <w:spacing w:val="-7"/>
          <w:sz w:val="20"/>
        </w:rPr>
        <w:t> </w:t>
      </w:r>
      <w:r>
        <w:rPr>
          <w:rFonts w:ascii="Arial"/>
          <w:i/>
          <w:sz w:val="20"/>
        </w:rPr>
        <w:t>DE</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7"/>
          <w:sz w:val="20"/>
        </w:rPr>
        <w:t> </w:t>
      </w:r>
      <w:r>
        <w:rPr>
          <w:rFonts w:ascii="Arial"/>
          <w:i/>
          <w:sz w:val="20"/>
        </w:rPr>
        <w:t>2024. ALCANCE CUATRO.</w:t>
      </w:r>
    </w:p>
    <w:p>
      <w:pPr>
        <w:spacing w:after="0"/>
        <w:jc w:val="left"/>
        <w:rPr>
          <w:rFonts w:ascii="Arial"/>
          <w:i/>
          <w:sz w:val="20"/>
        </w:rPr>
        <w:sectPr>
          <w:pgSz w:w="12250" w:h="15850"/>
          <w:pgMar w:header="15" w:footer="776" w:top="1740" w:bottom="960" w:left="1417" w:right="1275"/>
        </w:sectPr>
      </w:pPr>
    </w:p>
    <w:p>
      <w:pPr>
        <w:pStyle w:val="BodyText"/>
        <w:spacing w:before="83"/>
      </w:pPr>
      <w:r>
        <w:rPr/>
        <w:t>ÚNICO.</w:t>
      </w:r>
      <w:r>
        <w:rPr>
          <w:spacing w:val="38"/>
        </w:rPr>
        <w:t> </w:t>
      </w:r>
      <w:r>
        <w:rPr/>
        <w:t>El</w:t>
      </w:r>
      <w:r>
        <w:rPr>
          <w:spacing w:val="40"/>
        </w:rPr>
        <w:t> </w:t>
      </w:r>
      <w:r>
        <w:rPr/>
        <w:t>presente</w:t>
      </w:r>
      <w:r>
        <w:rPr>
          <w:spacing w:val="38"/>
        </w:rPr>
        <w:t> </w:t>
      </w:r>
      <w:r>
        <w:rPr/>
        <w:t>Decreto</w:t>
      </w:r>
      <w:r>
        <w:rPr>
          <w:spacing w:val="36"/>
        </w:rPr>
        <w:t> </w:t>
      </w:r>
      <w:r>
        <w:rPr/>
        <w:t>entrará</w:t>
      </w:r>
      <w:r>
        <w:rPr>
          <w:spacing w:val="36"/>
        </w:rPr>
        <w:t> </w:t>
      </w:r>
      <w:r>
        <w:rPr/>
        <w:t>en</w:t>
      </w:r>
      <w:r>
        <w:rPr>
          <w:spacing w:val="38"/>
        </w:rPr>
        <w:t> </w:t>
      </w:r>
      <w:r>
        <w:rPr/>
        <w:t>vigor</w:t>
      </w:r>
      <w:r>
        <w:rPr>
          <w:spacing w:val="40"/>
        </w:rPr>
        <w:t> </w:t>
      </w:r>
      <w:r>
        <w:rPr/>
        <w:t>al</w:t>
      </w:r>
      <w:r>
        <w:rPr>
          <w:spacing w:val="40"/>
        </w:rPr>
        <w:t> </w:t>
      </w:r>
      <w:r>
        <w:rPr/>
        <w:t>día</w:t>
      </w:r>
      <w:r>
        <w:rPr>
          <w:spacing w:val="36"/>
        </w:rPr>
        <w:t> </w:t>
      </w:r>
      <w:r>
        <w:rPr/>
        <w:t>siguiente</w:t>
      </w:r>
      <w:r>
        <w:rPr>
          <w:spacing w:val="39"/>
        </w:rPr>
        <w:t> </w:t>
      </w:r>
      <w:r>
        <w:rPr/>
        <w:t>de</w:t>
      </w:r>
      <w:r>
        <w:rPr>
          <w:spacing w:val="38"/>
        </w:rPr>
        <w:t> </w:t>
      </w:r>
      <w:r>
        <w:rPr/>
        <w:t>supublicación en el Periódico Oficial del Estado de Hidalgo.</w:t>
      </w:r>
    </w:p>
    <w:p>
      <w:pPr>
        <w:pStyle w:val="BodyText"/>
        <w:spacing w:before="229"/>
        <w:ind w:left="0"/>
      </w:pPr>
    </w:p>
    <w:p>
      <w:pPr>
        <w:spacing w:before="1"/>
        <w:ind w:left="3753" w:right="2949" w:hanging="389"/>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MARZO</w:t>
      </w:r>
      <w:r>
        <w:rPr>
          <w:rFonts w:ascii="Arial"/>
          <w:i/>
          <w:spacing w:val="-7"/>
          <w:sz w:val="20"/>
        </w:rPr>
        <w:t> </w:t>
      </w:r>
      <w:r>
        <w:rPr>
          <w:rFonts w:ascii="Arial"/>
          <w:i/>
          <w:sz w:val="20"/>
        </w:rPr>
        <w:t>DE</w:t>
      </w:r>
      <w:r>
        <w:rPr>
          <w:rFonts w:ascii="Arial"/>
          <w:i/>
          <w:spacing w:val="-7"/>
          <w:sz w:val="20"/>
        </w:rPr>
        <w:t> </w:t>
      </w:r>
      <w:r>
        <w:rPr>
          <w:rFonts w:ascii="Arial"/>
          <w:i/>
          <w:sz w:val="20"/>
        </w:rPr>
        <w:t>2025. ALCANCE CUATRO.</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0"/>
        <w:ind w:left="3938" w:right="2949" w:hanging="591"/>
        <w:jc w:val="left"/>
        <w:rPr>
          <w:rFonts w:ascii="Arial"/>
          <w:b/>
          <w:i/>
          <w:sz w:val="20"/>
        </w:rPr>
      </w:pPr>
      <w:r>
        <w:rPr>
          <w:rFonts w:ascii="Arial"/>
          <w:b/>
          <w:i/>
          <w:sz w:val="20"/>
        </w:rPr>
        <w:t>P.O.</w:t>
      </w:r>
      <w:r>
        <w:rPr>
          <w:rFonts w:ascii="Arial"/>
          <w:b/>
          <w:i/>
          <w:spacing w:val="-8"/>
          <w:sz w:val="20"/>
        </w:rPr>
        <w:t> </w:t>
      </w:r>
      <w:r>
        <w:rPr>
          <w:rFonts w:ascii="Arial"/>
          <w:b/>
          <w:i/>
          <w:sz w:val="20"/>
        </w:rPr>
        <w:t>6</w:t>
      </w:r>
      <w:r>
        <w:rPr>
          <w:rFonts w:ascii="Arial"/>
          <w:b/>
          <w:i/>
          <w:spacing w:val="-7"/>
          <w:sz w:val="20"/>
        </w:rPr>
        <w:t> </w:t>
      </w:r>
      <w:r>
        <w:rPr>
          <w:rFonts w:ascii="Arial"/>
          <w:b/>
          <w:i/>
          <w:sz w:val="20"/>
        </w:rPr>
        <w:t>DE</w:t>
      </w:r>
      <w:r>
        <w:rPr>
          <w:rFonts w:ascii="Arial"/>
          <w:b/>
          <w:i/>
          <w:spacing w:val="-8"/>
          <w:sz w:val="20"/>
        </w:rPr>
        <w:t> </w:t>
      </w:r>
      <w:r>
        <w:rPr>
          <w:rFonts w:ascii="Arial"/>
          <w:b/>
          <w:i/>
          <w:sz w:val="20"/>
        </w:rPr>
        <w:t>AGOSTO</w:t>
      </w:r>
      <w:r>
        <w:rPr>
          <w:rFonts w:ascii="Arial"/>
          <w:b/>
          <w:i/>
          <w:spacing w:val="-7"/>
          <w:sz w:val="20"/>
        </w:rPr>
        <w:t> </w:t>
      </w:r>
      <w:r>
        <w:rPr>
          <w:rFonts w:ascii="Arial"/>
          <w:b/>
          <w:i/>
          <w:sz w:val="20"/>
        </w:rPr>
        <w:t>DE</w:t>
      </w:r>
      <w:r>
        <w:rPr>
          <w:rFonts w:ascii="Arial"/>
          <w:b/>
          <w:i/>
          <w:spacing w:val="-6"/>
          <w:sz w:val="20"/>
        </w:rPr>
        <w:t> </w:t>
      </w:r>
      <w:r>
        <w:rPr>
          <w:rFonts w:ascii="Arial"/>
          <w:b/>
          <w:i/>
          <w:sz w:val="20"/>
        </w:rPr>
        <w:t>2025. ALCANCE UNO.</w:t>
      </w:r>
    </w:p>
    <w:p>
      <w:pPr>
        <w:pStyle w:val="BodyText"/>
        <w:spacing w:before="45"/>
        <w:ind w:left="0"/>
        <w:rPr>
          <w:rFonts w:ascii="Arial"/>
          <w:b/>
          <w:i/>
        </w:rPr>
      </w:pPr>
    </w:p>
    <w:p>
      <w:pPr>
        <w:spacing w:before="0"/>
        <w:ind w:left="1" w:right="0" w:firstLine="0"/>
        <w:jc w:val="left"/>
        <w:rPr>
          <w:rFonts w:ascii="Arial" w:hAnsi="Arial"/>
          <w:b/>
          <w:sz w:val="20"/>
        </w:rPr>
      </w:pPr>
      <w:r>
        <w:rPr>
          <w:rFonts w:ascii="Arial" w:hAnsi="Arial"/>
          <w:b/>
          <w:sz w:val="20"/>
        </w:rPr>
        <w:t>ÚNICO.</w:t>
      </w:r>
      <w:r>
        <w:rPr>
          <w:rFonts w:ascii="Arial" w:hAnsi="Arial"/>
          <w:b/>
          <w:spacing w:val="30"/>
          <w:sz w:val="20"/>
        </w:rPr>
        <w:t> </w:t>
      </w:r>
      <w:r>
        <w:rPr>
          <w:rFonts w:ascii="Arial" w:hAnsi="Arial"/>
          <w:b/>
          <w:sz w:val="20"/>
        </w:rPr>
        <w:t>El</w:t>
      </w:r>
      <w:r>
        <w:rPr>
          <w:rFonts w:ascii="Arial" w:hAnsi="Arial"/>
          <w:b/>
          <w:spacing w:val="27"/>
          <w:sz w:val="20"/>
        </w:rPr>
        <w:t> </w:t>
      </w:r>
      <w:r>
        <w:rPr>
          <w:rFonts w:ascii="Arial" w:hAnsi="Arial"/>
          <w:b/>
          <w:sz w:val="20"/>
        </w:rPr>
        <w:t>presente</w:t>
      </w:r>
      <w:r>
        <w:rPr>
          <w:rFonts w:ascii="Arial" w:hAnsi="Arial"/>
          <w:b/>
          <w:spacing w:val="30"/>
          <w:sz w:val="20"/>
        </w:rPr>
        <w:t> </w:t>
      </w:r>
      <w:r>
        <w:rPr>
          <w:rFonts w:ascii="Arial" w:hAnsi="Arial"/>
          <w:b/>
          <w:sz w:val="20"/>
        </w:rPr>
        <w:t>Decreto</w:t>
      </w:r>
      <w:r>
        <w:rPr>
          <w:rFonts w:ascii="Arial" w:hAnsi="Arial"/>
          <w:b/>
          <w:spacing w:val="29"/>
          <w:sz w:val="20"/>
        </w:rPr>
        <w:t> </w:t>
      </w:r>
      <w:r>
        <w:rPr>
          <w:rFonts w:ascii="Arial" w:hAnsi="Arial"/>
          <w:b/>
          <w:sz w:val="20"/>
        </w:rPr>
        <w:t>entrará</w:t>
      </w:r>
      <w:r>
        <w:rPr>
          <w:rFonts w:ascii="Arial" w:hAnsi="Arial"/>
          <w:b/>
          <w:spacing w:val="29"/>
          <w:sz w:val="20"/>
        </w:rPr>
        <w:t> </w:t>
      </w:r>
      <w:r>
        <w:rPr>
          <w:rFonts w:ascii="Arial" w:hAnsi="Arial"/>
          <w:b/>
          <w:sz w:val="20"/>
        </w:rPr>
        <w:t>en</w:t>
      </w:r>
      <w:r>
        <w:rPr>
          <w:rFonts w:ascii="Arial" w:hAnsi="Arial"/>
          <w:b/>
          <w:spacing w:val="30"/>
          <w:sz w:val="20"/>
        </w:rPr>
        <w:t> </w:t>
      </w:r>
      <w:r>
        <w:rPr>
          <w:rFonts w:ascii="Arial" w:hAnsi="Arial"/>
          <w:b/>
          <w:sz w:val="20"/>
        </w:rPr>
        <w:t>vigor</w:t>
      </w:r>
      <w:r>
        <w:rPr>
          <w:rFonts w:ascii="Arial" w:hAnsi="Arial"/>
          <w:b/>
          <w:spacing w:val="29"/>
          <w:sz w:val="20"/>
        </w:rPr>
        <w:t> </w:t>
      </w:r>
      <w:r>
        <w:rPr>
          <w:rFonts w:ascii="Arial" w:hAnsi="Arial"/>
          <w:b/>
          <w:sz w:val="20"/>
        </w:rPr>
        <w:t>al</w:t>
      </w:r>
      <w:r>
        <w:rPr>
          <w:rFonts w:ascii="Arial" w:hAnsi="Arial"/>
          <w:b/>
          <w:spacing w:val="29"/>
          <w:sz w:val="20"/>
        </w:rPr>
        <w:t> </w:t>
      </w:r>
      <w:r>
        <w:rPr>
          <w:rFonts w:ascii="Arial" w:hAnsi="Arial"/>
          <w:b/>
          <w:sz w:val="20"/>
        </w:rPr>
        <w:t>día</w:t>
      </w:r>
      <w:r>
        <w:rPr>
          <w:rFonts w:ascii="Arial" w:hAnsi="Arial"/>
          <w:b/>
          <w:spacing w:val="27"/>
          <w:sz w:val="20"/>
        </w:rPr>
        <w:t> </w:t>
      </w:r>
      <w:r>
        <w:rPr>
          <w:rFonts w:ascii="Arial" w:hAnsi="Arial"/>
          <w:b/>
          <w:sz w:val="20"/>
        </w:rPr>
        <w:t>siguiente</w:t>
      </w:r>
      <w:r>
        <w:rPr>
          <w:rFonts w:ascii="Arial" w:hAnsi="Arial"/>
          <w:b/>
          <w:spacing w:val="27"/>
          <w:sz w:val="20"/>
        </w:rPr>
        <w:t> </w:t>
      </w:r>
      <w:r>
        <w:rPr>
          <w:rFonts w:ascii="Arial" w:hAnsi="Arial"/>
          <w:b/>
          <w:sz w:val="20"/>
        </w:rPr>
        <w:t>de</w:t>
      </w:r>
      <w:r>
        <w:rPr>
          <w:rFonts w:ascii="Arial" w:hAnsi="Arial"/>
          <w:b/>
          <w:spacing w:val="30"/>
          <w:sz w:val="20"/>
        </w:rPr>
        <w:t> </w:t>
      </w:r>
      <w:r>
        <w:rPr>
          <w:rFonts w:ascii="Arial" w:hAnsi="Arial"/>
          <w:b/>
          <w:sz w:val="20"/>
        </w:rPr>
        <w:t>su</w:t>
      </w:r>
      <w:r>
        <w:rPr>
          <w:rFonts w:ascii="Arial" w:hAnsi="Arial"/>
          <w:b/>
          <w:spacing w:val="28"/>
          <w:sz w:val="20"/>
        </w:rPr>
        <w:t> </w:t>
      </w:r>
      <w:r>
        <w:rPr>
          <w:rFonts w:ascii="Arial" w:hAnsi="Arial"/>
          <w:b/>
          <w:sz w:val="20"/>
        </w:rPr>
        <w:t>publicación</w:t>
      </w:r>
      <w:r>
        <w:rPr>
          <w:rFonts w:ascii="Arial" w:hAnsi="Arial"/>
          <w:b/>
          <w:spacing w:val="31"/>
          <w:sz w:val="20"/>
        </w:rPr>
        <w:t> </w:t>
      </w:r>
      <w:r>
        <w:rPr>
          <w:rFonts w:ascii="Arial" w:hAnsi="Arial"/>
          <w:b/>
          <w:sz w:val="20"/>
        </w:rPr>
        <w:t>en</w:t>
      </w:r>
      <w:r>
        <w:rPr>
          <w:rFonts w:ascii="Arial" w:hAnsi="Arial"/>
          <w:b/>
          <w:spacing w:val="28"/>
          <w:sz w:val="20"/>
        </w:rPr>
        <w:t> </w:t>
      </w:r>
      <w:r>
        <w:rPr>
          <w:rFonts w:ascii="Arial" w:hAnsi="Arial"/>
          <w:b/>
          <w:sz w:val="20"/>
        </w:rPr>
        <w:t>el</w:t>
      </w:r>
      <w:r>
        <w:rPr>
          <w:rFonts w:ascii="Arial" w:hAnsi="Arial"/>
          <w:b/>
          <w:spacing w:val="32"/>
          <w:sz w:val="20"/>
        </w:rPr>
        <w:t> </w:t>
      </w:r>
      <w:r>
        <w:rPr>
          <w:rFonts w:ascii="Arial" w:hAnsi="Arial"/>
          <w:b/>
          <w:sz w:val="20"/>
        </w:rPr>
        <w:t>Periódico Oficial del Estado de Hidalgo.</w:t>
      </w:r>
    </w:p>
    <w:sectPr>
      <w:pgSz w:w="12250" w:h="15850"/>
      <w:pgMar w:header="15" w:footer="776" w:top="1740" w:bottom="96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045632">
              <wp:simplePos x="0" y="0"/>
              <wp:positionH relativeFrom="page">
                <wp:posOffset>6749033</wp:posOffset>
              </wp:positionH>
              <wp:positionV relativeFrom="page">
                <wp:posOffset>9427179</wp:posOffset>
              </wp:positionV>
              <wp:extent cx="176530"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76530" cy="139700"/>
                      </a:xfrm>
                      <a:prstGeom prst="rect">
                        <a:avLst/>
                      </a:prstGeom>
                    </wps:spPr>
                    <wps:txbx>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31.419983pt;margin-top:742.297607pt;width:13.9pt;height:11pt;mso-position-horizontal-relative:page;mso-position-vertical-relative:page;z-index:-16270848" type="#_x0000_t202" id="docshape2" filled="false" stroked="false">
              <v:textbox inset="0,0,0,0">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044608">
          <wp:simplePos x="0" y="0"/>
          <wp:positionH relativeFrom="page">
            <wp:posOffset>0</wp:posOffset>
          </wp:positionH>
          <wp:positionV relativeFrom="page">
            <wp:posOffset>9524</wp:posOffset>
          </wp:positionV>
          <wp:extent cx="7773923"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3923" cy="1063773"/>
                  </a:xfrm>
                  <a:prstGeom prst="rect">
                    <a:avLst/>
                  </a:prstGeom>
                </pic:spPr>
              </pic:pic>
            </a:graphicData>
          </a:graphic>
        </wp:anchor>
      </w:drawing>
    </w:r>
    <w:r>
      <w:rPr/>
      <mc:AlternateContent>
        <mc:Choice Requires="wps">
          <w:drawing>
            <wp:anchor distT="0" distB="0" distL="0" distR="0" allowOverlap="1" layoutInCell="1" locked="0" behindDoc="1" simplePos="0" relativeHeight="487045120">
              <wp:simplePos x="0" y="0"/>
              <wp:positionH relativeFrom="page">
                <wp:posOffset>3723259</wp:posOffset>
              </wp:positionH>
              <wp:positionV relativeFrom="page">
                <wp:posOffset>441902</wp:posOffset>
              </wp:positionV>
              <wp:extent cx="3164205" cy="255904"/>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164205" cy="255904"/>
                      </a:xfrm>
                      <a:prstGeom prst="rect">
                        <a:avLst/>
                      </a:prstGeom>
                    </wps:spPr>
                    <wps:txbx>
                      <w:txbxContent>
                        <w:p>
                          <w:pPr>
                            <w:spacing w:before="14"/>
                            <w:ind w:left="0" w:right="18" w:firstLine="0"/>
                            <w:jc w:val="right"/>
                            <w:rPr>
                              <w:rFonts w:ascii="Times New Roman" w:hAnsi="Times New Roman"/>
                              <w:i/>
                              <w:sz w:val="16"/>
                            </w:rPr>
                          </w:pPr>
                          <w:r>
                            <w:rPr>
                              <w:rFonts w:ascii="Times New Roman" w:hAnsi="Times New Roman"/>
                              <w:i/>
                              <w:sz w:val="16"/>
                            </w:rPr>
                            <w:t>Ley</w:t>
                          </w:r>
                          <w:r>
                            <w:rPr>
                              <w:rFonts w:ascii="Times New Roman" w:hAnsi="Times New Roman"/>
                              <w:i/>
                              <w:spacing w:val="-6"/>
                              <w:sz w:val="16"/>
                            </w:rPr>
                            <w:t> </w:t>
                          </w:r>
                          <w:r>
                            <w:rPr>
                              <w:rFonts w:ascii="Times New Roman" w:hAnsi="Times New Roman"/>
                              <w:i/>
                              <w:sz w:val="16"/>
                            </w:rPr>
                            <w:t>de</w:t>
                          </w:r>
                          <w:r>
                            <w:rPr>
                              <w:rFonts w:ascii="Times New Roman" w:hAnsi="Times New Roman"/>
                              <w:i/>
                              <w:spacing w:val="-5"/>
                              <w:sz w:val="16"/>
                            </w:rPr>
                            <w:t> </w:t>
                          </w:r>
                          <w:r>
                            <w:rPr>
                              <w:rFonts w:ascii="Times New Roman" w:hAnsi="Times New Roman"/>
                              <w:i/>
                              <w:sz w:val="16"/>
                            </w:rPr>
                            <w:t>Protección</w:t>
                          </w:r>
                          <w:r>
                            <w:rPr>
                              <w:rFonts w:ascii="Times New Roman" w:hAnsi="Times New Roman"/>
                              <w:i/>
                              <w:spacing w:val="-4"/>
                              <w:sz w:val="16"/>
                            </w:rPr>
                            <w:t> </w:t>
                          </w:r>
                          <w:r>
                            <w:rPr>
                              <w:rFonts w:ascii="Times New Roman" w:hAnsi="Times New Roman"/>
                              <w:i/>
                              <w:sz w:val="16"/>
                            </w:rPr>
                            <w:t>y</w:t>
                          </w:r>
                          <w:r>
                            <w:rPr>
                              <w:rFonts w:ascii="Times New Roman" w:hAnsi="Times New Roman"/>
                              <w:i/>
                              <w:spacing w:val="-2"/>
                              <w:sz w:val="16"/>
                            </w:rPr>
                            <w:t> </w:t>
                          </w:r>
                          <w:r>
                            <w:rPr>
                              <w:rFonts w:ascii="Times New Roman" w:hAnsi="Times New Roman"/>
                              <w:i/>
                              <w:sz w:val="16"/>
                            </w:rPr>
                            <w:t>Trato</w:t>
                          </w:r>
                          <w:r>
                            <w:rPr>
                              <w:rFonts w:ascii="Times New Roman" w:hAnsi="Times New Roman"/>
                              <w:i/>
                              <w:spacing w:val="-3"/>
                              <w:sz w:val="16"/>
                            </w:rPr>
                            <w:t> </w:t>
                          </w:r>
                          <w:r>
                            <w:rPr>
                              <w:rFonts w:ascii="Times New Roman" w:hAnsi="Times New Roman"/>
                              <w:i/>
                              <w:sz w:val="16"/>
                            </w:rPr>
                            <w:t>Digno</w:t>
                          </w:r>
                          <w:r>
                            <w:rPr>
                              <w:rFonts w:ascii="Times New Roman" w:hAnsi="Times New Roman"/>
                              <w:i/>
                              <w:spacing w:val="-4"/>
                              <w:sz w:val="16"/>
                            </w:rPr>
                            <w:t> </w:t>
                          </w:r>
                          <w:r>
                            <w:rPr>
                              <w:rFonts w:ascii="Times New Roman" w:hAnsi="Times New Roman"/>
                              <w:i/>
                              <w:sz w:val="16"/>
                            </w:rPr>
                            <w:t>para</w:t>
                          </w:r>
                          <w:r>
                            <w:rPr>
                              <w:rFonts w:ascii="Times New Roman" w:hAnsi="Times New Roman"/>
                              <w:i/>
                              <w:spacing w:val="-4"/>
                              <w:sz w:val="16"/>
                            </w:rPr>
                            <w:t> </w:t>
                          </w:r>
                          <w:r>
                            <w:rPr>
                              <w:rFonts w:ascii="Times New Roman" w:hAnsi="Times New Roman"/>
                              <w:i/>
                              <w:sz w:val="16"/>
                            </w:rPr>
                            <w:t>los</w:t>
                          </w:r>
                          <w:r>
                            <w:rPr>
                              <w:rFonts w:ascii="Times New Roman" w:hAnsi="Times New Roman"/>
                              <w:i/>
                              <w:spacing w:val="-4"/>
                              <w:sz w:val="16"/>
                            </w:rPr>
                            <w:t> </w:t>
                          </w:r>
                          <w:r>
                            <w:rPr>
                              <w:rFonts w:ascii="Times New Roman" w:hAnsi="Times New Roman"/>
                              <w:i/>
                              <w:sz w:val="16"/>
                            </w:rPr>
                            <w:t>Animales</w:t>
                          </w:r>
                          <w:r>
                            <w:rPr>
                              <w:rFonts w:ascii="Times New Roman" w:hAnsi="Times New Roman"/>
                              <w:i/>
                              <w:spacing w:val="1"/>
                              <w:sz w:val="16"/>
                            </w:rPr>
                            <w:t> </w:t>
                          </w:r>
                          <w:r>
                            <w:rPr>
                              <w:rFonts w:ascii="Times New Roman" w:hAnsi="Times New Roman"/>
                              <w:i/>
                              <w:sz w:val="16"/>
                            </w:rPr>
                            <w:t>en</w:t>
                          </w:r>
                          <w:r>
                            <w:rPr>
                              <w:rFonts w:ascii="Times New Roman" w:hAnsi="Times New Roman"/>
                              <w:i/>
                              <w:spacing w:val="-5"/>
                              <w:sz w:val="16"/>
                            </w:rPr>
                            <w:t> </w:t>
                          </w:r>
                          <w:r>
                            <w:rPr>
                              <w:rFonts w:ascii="Times New Roman" w:hAnsi="Times New Roman"/>
                              <w:i/>
                              <w:sz w:val="16"/>
                            </w:rPr>
                            <w:t>el</w:t>
                          </w:r>
                          <w:r>
                            <w:rPr>
                              <w:rFonts w:ascii="Times New Roman" w:hAnsi="Times New Roman"/>
                              <w:i/>
                              <w:spacing w:val="-4"/>
                              <w:sz w:val="16"/>
                            </w:rPr>
                            <w:t> </w:t>
                          </w:r>
                          <w:r>
                            <w:rPr>
                              <w:rFonts w:ascii="Times New Roman" w:hAnsi="Times New Roman"/>
                              <w:i/>
                              <w:sz w:val="16"/>
                            </w:rPr>
                            <w:t>Estado</w:t>
                          </w:r>
                          <w:r>
                            <w:rPr>
                              <w:rFonts w:ascii="Times New Roman" w:hAnsi="Times New Roman"/>
                              <w:i/>
                              <w:spacing w:val="-4"/>
                              <w:sz w:val="16"/>
                            </w:rPr>
                            <w:t> </w:t>
                          </w:r>
                          <w:r>
                            <w:rPr>
                              <w:rFonts w:ascii="Times New Roman" w:hAnsi="Times New Roman"/>
                              <w:i/>
                              <w:sz w:val="16"/>
                            </w:rPr>
                            <w:t>de</w:t>
                          </w:r>
                          <w:r>
                            <w:rPr>
                              <w:rFonts w:ascii="Times New Roman" w:hAnsi="Times New Roman"/>
                              <w:i/>
                              <w:spacing w:val="-2"/>
                              <w:sz w:val="16"/>
                            </w:rPr>
                            <w:t> Hidalgo.</w:t>
                          </w:r>
                        </w:p>
                        <w:p>
                          <w:pPr>
                            <w:spacing w:before="0"/>
                            <w:ind w:left="0" w:right="18" w:firstLine="0"/>
                            <w:jc w:val="right"/>
                            <w:rPr>
                              <w:rFonts w:ascii="Times New Roman"/>
                              <w:i/>
                              <w:sz w:val="16"/>
                            </w:rPr>
                          </w:pPr>
                          <w:r>
                            <w:rPr>
                              <w:rFonts w:ascii="Times New Roman"/>
                              <w:i/>
                              <w:sz w:val="16"/>
                            </w:rPr>
                            <w:t>Instituto</w:t>
                          </w:r>
                          <w:r>
                            <w:rPr>
                              <w:rFonts w:ascii="Times New Roman"/>
                              <w:i/>
                              <w:spacing w:val="-6"/>
                              <w:sz w:val="16"/>
                            </w:rPr>
                            <w:t> </w:t>
                          </w:r>
                          <w:r>
                            <w:rPr>
                              <w:rFonts w:ascii="Times New Roman"/>
                              <w:i/>
                              <w:sz w:val="16"/>
                            </w:rPr>
                            <w:t>de</w:t>
                          </w:r>
                          <w:r>
                            <w:rPr>
                              <w:rFonts w:ascii="Times New Roman"/>
                              <w:i/>
                              <w:spacing w:val="-6"/>
                              <w:sz w:val="16"/>
                            </w:rPr>
                            <w:t> </w:t>
                          </w:r>
                          <w:r>
                            <w:rPr>
                              <w:rFonts w:ascii="Times New Roman"/>
                              <w:i/>
                              <w:sz w:val="16"/>
                            </w:rPr>
                            <w:t>Estudios</w:t>
                          </w:r>
                          <w:r>
                            <w:rPr>
                              <w:rFonts w:ascii="Times New Roman"/>
                              <w:i/>
                              <w:spacing w:val="-4"/>
                              <w:sz w:val="16"/>
                            </w:rPr>
                            <w:t> </w:t>
                          </w:r>
                          <w:r>
                            <w:rPr>
                              <w:rFonts w:ascii="Times New Roman"/>
                              <w:i/>
                              <w:spacing w:val="-2"/>
                              <w:sz w:val="16"/>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3.170013pt;margin-top:34.795444pt;width:249.15pt;height:20.150pt;mso-position-horizontal-relative:page;mso-position-vertical-relative:page;z-index:-16271360" type="#_x0000_t202" id="docshape1" filled="false" stroked="false">
              <v:textbox inset="0,0,0,0">
                <w:txbxContent>
                  <w:p>
                    <w:pPr>
                      <w:spacing w:before="14"/>
                      <w:ind w:left="0" w:right="18" w:firstLine="0"/>
                      <w:jc w:val="right"/>
                      <w:rPr>
                        <w:rFonts w:ascii="Times New Roman" w:hAnsi="Times New Roman"/>
                        <w:i/>
                        <w:sz w:val="16"/>
                      </w:rPr>
                    </w:pPr>
                    <w:r>
                      <w:rPr>
                        <w:rFonts w:ascii="Times New Roman" w:hAnsi="Times New Roman"/>
                        <w:i/>
                        <w:sz w:val="16"/>
                      </w:rPr>
                      <w:t>Ley</w:t>
                    </w:r>
                    <w:r>
                      <w:rPr>
                        <w:rFonts w:ascii="Times New Roman" w:hAnsi="Times New Roman"/>
                        <w:i/>
                        <w:spacing w:val="-6"/>
                        <w:sz w:val="16"/>
                      </w:rPr>
                      <w:t> </w:t>
                    </w:r>
                    <w:r>
                      <w:rPr>
                        <w:rFonts w:ascii="Times New Roman" w:hAnsi="Times New Roman"/>
                        <w:i/>
                        <w:sz w:val="16"/>
                      </w:rPr>
                      <w:t>de</w:t>
                    </w:r>
                    <w:r>
                      <w:rPr>
                        <w:rFonts w:ascii="Times New Roman" w:hAnsi="Times New Roman"/>
                        <w:i/>
                        <w:spacing w:val="-5"/>
                        <w:sz w:val="16"/>
                      </w:rPr>
                      <w:t> </w:t>
                    </w:r>
                    <w:r>
                      <w:rPr>
                        <w:rFonts w:ascii="Times New Roman" w:hAnsi="Times New Roman"/>
                        <w:i/>
                        <w:sz w:val="16"/>
                      </w:rPr>
                      <w:t>Protección</w:t>
                    </w:r>
                    <w:r>
                      <w:rPr>
                        <w:rFonts w:ascii="Times New Roman" w:hAnsi="Times New Roman"/>
                        <w:i/>
                        <w:spacing w:val="-4"/>
                        <w:sz w:val="16"/>
                      </w:rPr>
                      <w:t> </w:t>
                    </w:r>
                    <w:r>
                      <w:rPr>
                        <w:rFonts w:ascii="Times New Roman" w:hAnsi="Times New Roman"/>
                        <w:i/>
                        <w:sz w:val="16"/>
                      </w:rPr>
                      <w:t>y</w:t>
                    </w:r>
                    <w:r>
                      <w:rPr>
                        <w:rFonts w:ascii="Times New Roman" w:hAnsi="Times New Roman"/>
                        <w:i/>
                        <w:spacing w:val="-2"/>
                        <w:sz w:val="16"/>
                      </w:rPr>
                      <w:t> </w:t>
                    </w:r>
                    <w:r>
                      <w:rPr>
                        <w:rFonts w:ascii="Times New Roman" w:hAnsi="Times New Roman"/>
                        <w:i/>
                        <w:sz w:val="16"/>
                      </w:rPr>
                      <w:t>Trato</w:t>
                    </w:r>
                    <w:r>
                      <w:rPr>
                        <w:rFonts w:ascii="Times New Roman" w:hAnsi="Times New Roman"/>
                        <w:i/>
                        <w:spacing w:val="-3"/>
                        <w:sz w:val="16"/>
                      </w:rPr>
                      <w:t> </w:t>
                    </w:r>
                    <w:r>
                      <w:rPr>
                        <w:rFonts w:ascii="Times New Roman" w:hAnsi="Times New Roman"/>
                        <w:i/>
                        <w:sz w:val="16"/>
                      </w:rPr>
                      <w:t>Digno</w:t>
                    </w:r>
                    <w:r>
                      <w:rPr>
                        <w:rFonts w:ascii="Times New Roman" w:hAnsi="Times New Roman"/>
                        <w:i/>
                        <w:spacing w:val="-4"/>
                        <w:sz w:val="16"/>
                      </w:rPr>
                      <w:t> </w:t>
                    </w:r>
                    <w:r>
                      <w:rPr>
                        <w:rFonts w:ascii="Times New Roman" w:hAnsi="Times New Roman"/>
                        <w:i/>
                        <w:sz w:val="16"/>
                      </w:rPr>
                      <w:t>para</w:t>
                    </w:r>
                    <w:r>
                      <w:rPr>
                        <w:rFonts w:ascii="Times New Roman" w:hAnsi="Times New Roman"/>
                        <w:i/>
                        <w:spacing w:val="-4"/>
                        <w:sz w:val="16"/>
                      </w:rPr>
                      <w:t> </w:t>
                    </w:r>
                    <w:r>
                      <w:rPr>
                        <w:rFonts w:ascii="Times New Roman" w:hAnsi="Times New Roman"/>
                        <w:i/>
                        <w:sz w:val="16"/>
                      </w:rPr>
                      <w:t>los</w:t>
                    </w:r>
                    <w:r>
                      <w:rPr>
                        <w:rFonts w:ascii="Times New Roman" w:hAnsi="Times New Roman"/>
                        <w:i/>
                        <w:spacing w:val="-4"/>
                        <w:sz w:val="16"/>
                      </w:rPr>
                      <w:t> </w:t>
                    </w:r>
                    <w:r>
                      <w:rPr>
                        <w:rFonts w:ascii="Times New Roman" w:hAnsi="Times New Roman"/>
                        <w:i/>
                        <w:sz w:val="16"/>
                      </w:rPr>
                      <w:t>Animales</w:t>
                    </w:r>
                    <w:r>
                      <w:rPr>
                        <w:rFonts w:ascii="Times New Roman" w:hAnsi="Times New Roman"/>
                        <w:i/>
                        <w:spacing w:val="1"/>
                        <w:sz w:val="16"/>
                      </w:rPr>
                      <w:t> </w:t>
                    </w:r>
                    <w:r>
                      <w:rPr>
                        <w:rFonts w:ascii="Times New Roman" w:hAnsi="Times New Roman"/>
                        <w:i/>
                        <w:sz w:val="16"/>
                      </w:rPr>
                      <w:t>en</w:t>
                    </w:r>
                    <w:r>
                      <w:rPr>
                        <w:rFonts w:ascii="Times New Roman" w:hAnsi="Times New Roman"/>
                        <w:i/>
                        <w:spacing w:val="-5"/>
                        <w:sz w:val="16"/>
                      </w:rPr>
                      <w:t> </w:t>
                    </w:r>
                    <w:r>
                      <w:rPr>
                        <w:rFonts w:ascii="Times New Roman" w:hAnsi="Times New Roman"/>
                        <w:i/>
                        <w:sz w:val="16"/>
                      </w:rPr>
                      <w:t>el</w:t>
                    </w:r>
                    <w:r>
                      <w:rPr>
                        <w:rFonts w:ascii="Times New Roman" w:hAnsi="Times New Roman"/>
                        <w:i/>
                        <w:spacing w:val="-4"/>
                        <w:sz w:val="16"/>
                      </w:rPr>
                      <w:t> </w:t>
                    </w:r>
                    <w:r>
                      <w:rPr>
                        <w:rFonts w:ascii="Times New Roman" w:hAnsi="Times New Roman"/>
                        <w:i/>
                        <w:sz w:val="16"/>
                      </w:rPr>
                      <w:t>Estado</w:t>
                    </w:r>
                    <w:r>
                      <w:rPr>
                        <w:rFonts w:ascii="Times New Roman" w:hAnsi="Times New Roman"/>
                        <w:i/>
                        <w:spacing w:val="-4"/>
                        <w:sz w:val="16"/>
                      </w:rPr>
                      <w:t> </w:t>
                    </w:r>
                    <w:r>
                      <w:rPr>
                        <w:rFonts w:ascii="Times New Roman" w:hAnsi="Times New Roman"/>
                        <w:i/>
                        <w:sz w:val="16"/>
                      </w:rPr>
                      <w:t>de</w:t>
                    </w:r>
                    <w:r>
                      <w:rPr>
                        <w:rFonts w:ascii="Times New Roman" w:hAnsi="Times New Roman"/>
                        <w:i/>
                        <w:spacing w:val="-2"/>
                        <w:sz w:val="16"/>
                      </w:rPr>
                      <w:t> Hidalgo.</w:t>
                    </w:r>
                  </w:p>
                  <w:p>
                    <w:pPr>
                      <w:spacing w:before="0"/>
                      <w:ind w:left="0" w:right="18" w:firstLine="0"/>
                      <w:jc w:val="right"/>
                      <w:rPr>
                        <w:rFonts w:ascii="Times New Roman"/>
                        <w:i/>
                        <w:sz w:val="16"/>
                      </w:rPr>
                    </w:pPr>
                    <w:r>
                      <w:rPr>
                        <w:rFonts w:ascii="Times New Roman"/>
                        <w:i/>
                        <w:sz w:val="16"/>
                      </w:rPr>
                      <w:t>Instituto</w:t>
                    </w:r>
                    <w:r>
                      <w:rPr>
                        <w:rFonts w:ascii="Times New Roman"/>
                        <w:i/>
                        <w:spacing w:val="-6"/>
                        <w:sz w:val="16"/>
                      </w:rPr>
                      <w:t> </w:t>
                    </w:r>
                    <w:r>
                      <w:rPr>
                        <w:rFonts w:ascii="Times New Roman"/>
                        <w:i/>
                        <w:sz w:val="16"/>
                      </w:rPr>
                      <w:t>de</w:t>
                    </w:r>
                    <w:r>
                      <w:rPr>
                        <w:rFonts w:ascii="Times New Roman"/>
                        <w:i/>
                        <w:spacing w:val="-6"/>
                        <w:sz w:val="16"/>
                      </w:rPr>
                      <w:t> </w:t>
                    </w:r>
                    <w:r>
                      <w:rPr>
                        <w:rFonts w:ascii="Times New Roman"/>
                        <w:i/>
                        <w:sz w:val="16"/>
                      </w:rPr>
                      <w:t>Estudios</w:t>
                    </w:r>
                    <w:r>
                      <w:rPr>
                        <w:rFonts w:ascii="Times New Roman"/>
                        <w:i/>
                        <w:spacing w:val="-4"/>
                        <w:sz w:val="16"/>
                      </w:rPr>
                      <w:t> </w:t>
                    </w:r>
                    <w:r>
                      <w:rPr>
                        <w:rFonts w:ascii="Times New Roman"/>
                        <w:i/>
                        <w:spacing w:val="-2"/>
                        <w:sz w:val="16"/>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376" w:hanging="2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97" w:hanging="233"/>
      </w:pPr>
      <w:rPr>
        <w:rFonts w:hint="default"/>
        <w:lang w:val="es-ES" w:eastAsia="en-US" w:bidi="ar-SA"/>
      </w:rPr>
    </w:lvl>
    <w:lvl w:ilvl="2">
      <w:start w:val="0"/>
      <w:numFmt w:val="bullet"/>
      <w:lvlText w:val="•"/>
      <w:lvlJc w:val="left"/>
      <w:pPr>
        <w:ind w:left="2214" w:hanging="233"/>
      </w:pPr>
      <w:rPr>
        <w:rFonts w:hint="default"/>
        <w:lang w:val="es-ES" w:eastAsia="en-US" w:bidi="ar-SA"/>
      </w:rPr>
    </w:lvl>
    <w:lvl w:ilvl="3">
      <w:start w:val="0"/>
      <w:numFmt w:val="bullet"/>
      <w:lvlText w:val="•"/>
      <w:lvlJc w:val="left"/>
      <w:pPr>
        <w:ind w:left="3131" w:hanging="233"/>
      </w:pPr>
      <w:rPr>
        <w:rFonts w:hint="default"/>
        <w:lang w:val="es-ES" w:eastAsia="en-US" w:bidi="ar-SA"/>
      </w:rPr>
    </w:lvl>
    <w:lvl w:ilvl="4">
      <w:start w:val="0"/>
      <w:numFmt w:val="bullet"/>
      <w:lvlText w:val="•"/>
      <w:lvlJc w:val="left"/>
      <w:pPr>
        <w:ind w:left="4048" w:hanging="233"/>
      </w:pPr>
      <w:rPr>
        <w:rFonts w:hint="default"/>
        <w:lang w:val="es-ES" w:eastAsia="en-US" w:bidi="ar-SA"/>
      </w:rPr>
    </w:lvl>
    <w:lvl w:ilvl="5">
      <w:start w:val="0"/>
      <w:numFmt w:val="bullet"/>
      <w:lvlText w:val="•"/>
      <w:lvlJc w:val="left"/>
      <w:pPr>
        <w:ind w:left="4965" w:hanging="233"/>
      </w:pPr>
      <w:rPr>
        <w:rFonts w:hint="default"/>
        <w:lang w:val="es-ES" w:eastAsia="en-US" w:bidi="ar-SA"/>
      </w:rPr>
    </w:lvl>
    <w:lvl w:ilvl="6">
      <w:start w:val="0"/>
      <w:numFmt w:val="bullet"/>
      <w:lvlText w:val="•"/>
      <w:lvlJc w:val="left"/>
      <w:pPr>
        <w:ind w:left="5882" w:hanging="233"/>
      </w:pPr>
      <w:rPr>
        <w:rFonts w:hint="default"/>
        <w:lang w:val="es-ES" w:eastAsia="en-US" w:bidi="ar-SA"/>
      </w:rPr>
    </w:lvl>
    <w:lvl w:ilvl="7">
      <w:start w:val="0"/>
      <w:numFmt w:val="bullet"/>
      <w:lvlText w:val="•"/>
      <w:lvlJc w:val="left"/>
      <w:pPr>
        <w:ind w:left="6799" w:hanging="233"/>
      </w:pPr>
      <w:rPr>
        <w:rFonts w:hint="default"/>
        <w:lang w:val="es-ES" w:eastAsia="en-US" w:bidi="ar-SA"/>
      </w:rPr>
    </w:lvl>
    <w:lvl w:ilvl="8">
      <w:start w:val="0"/>
      <w:numFmt w:val="bullet"/>
      <w:lvlText w:val="•"/>
      <w:lvlJc w:val="left"/>
      <w:pPr>
        <w:ind w:left="7716" w:hanging="233"/>
      </w:pPr>
      <w:rPr>
        <w:rFonts w:hint="default"/>
        <w:lang w:val="es-ES" w:eastAsia="en-US" w:bidi="ar-SA"/>
      </w:rPr>
    </w:lvl>
  </w:abstractNum>
  <w:abstractNum w:abstractNumId="7">
    <w:multiLevelType w:val="hybridMultilevel"/>
    <w:lvl w:ilvl="0">
      <w:start w:val="1"/>
      <w:numFmt w:val="upperRoman"/>
      <w:lvlText w:val="%1."/>
      <w:lvlJc w:val="left"/>
      <w:pPr>
        <w:ind w:left="1" w:hanging="20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07"/>
      </w:pPr>
      <w:rPr>
        <w:rFonts w:hint="default"/>
        <w:lang w:val="es-ES" w:eastAsia="en-US" w:bidi="ar-SA"/>
      </w:rPr>
    </w:lvl>
    <w:lvl w:ilvl="2">
      <w:start w:val="0"/>
      <w:numFmt w:val="bullet"/>
      <w:lvlText w:val="•"/>
      <w:lvlJc w:val="left"/>
      <w:pPr>
        <w:ind w:left="1910" w:hanging="207"/>
      </w:pPr>
      <w:rPr>
        <w:rFonts w:hint="default"/>
        <w:lang w:val="es-ES" w:eastAsia="en-US" w:bidi="ar-SA"/>
      </w:rPr>
    </w:lvl>
    <w:lvl w:ilvl="3">
      <w:start w:val="0"/>
      <w:numFmt w:val="bullet"/>
      <w:lvlText w:val="•"/>
      <w:lvlJc w:val="left"/>
      <w:pPr>
        <w:ind w:left="2865" w:hanging="207"/>
      </w:pPr>
      <w:rPr>
        <w:rFonts w:hint="default"/>
        <w:lang w:val="es-ES" w:eastAsia="en-US" w:bidi="ar-SA"/>
      </w:rPr>
    </w:lvl>
    <w:lvl w:ilvl="4">
      <w:start w:val="0"/>
      <w:numFmt w:val="bullet"/>
      <w:lvlText w:val="•"/>
      <w:lvlJc w:val="left"/>
      <w:pPr>
        <w:ind w:left="3820" w:hanging="207"/>
      </w:pPr>
      <w:rPr>
        <w:rFonts w:hint="default"/>
        <w:lang w:val="es-ES" w:eastAsia="en-US" w:bidi="ar-SA"/>
      </w:rPr>
    </w:lvl>
    <w:lvl w:ilvl="5">
      <w:start w:val="0"/>
      <w:numFmt w:val="bullet"/>
      <w:lvlText w:val="•"/>
      <w:lvlJc w:val="left"/>
      <w:pPr>
        <w:ind w:left="4775" w:hanging="207"/>
      </w:pPr>
      <w:rPr>
        <w:rFonts w:hint="default"/>
        <w:lang w:val="es-ES" w:eastAsia="en-US" w:bidi="ar-SA"/>
      </w:rPr>
    </w:lvl>
    <w:lvl w:ilvl="6">
      <w:start w:val="0"/>
      <w:numFmt w:val="bullet"/>
      <w:lvlText w:val="•"/>
      <w:lvlJc w:val="left"/>
      <w:pPr>
        <w:ind w:left="5730" w:hanging="207"/>
      </w:pPr>
      <w:rPr>
        <w:rFonts w:hint="default"/>
        <w:lang w:val="es-ES" w:eastAsia="en-US" w:bidi="ar-SA"/>
      </w:rPr>
    </w:lvl>
    <w:lvl w:ilvl="7">
      <w:start w:val="0"/>
      <w:numFmt w:val="bullet"/>
      <w:lvlText w:val="•"/>
      <w:lvlJc w:val="left"/>
      <w:pPr>
        <w:ind w:left="6685" w:hanging="207"/>
      </w:pPr>
      <w:rPr>
        <w:rFonts w:hint="default"/>
        <w:lang w:val="es-ES" w:eastAsia="en-US" w:bidi="ar-SA"/>
      </w:rPr>
    </w:lvl>
    <w:lvl w:ilvl="8">
      <w:start w:val="0"/>
      <w:numFmt w:val="bullet"/>
      <w:lvlText w:val="•"/>
      <w:lvlJc w:val="left"/>
      <w:pPr>
        <w:ind w:left="7640" w:hanging="207"/>
      </w:pPr>
      <w:rPr>
        <w:rFonts w:hint="default"/>
        <w:lang w:val="es-ES" w:eastAsia="en-US" w:bidi="ar-SA"/>
      </w:rPr>
    </w:lvl>
  </w:abstractNum>
  <w:abstractNum w:abstractNumId="6">
    <w:multiLevelType w:val="hybridMultilevel"/>
    <w:lvl w:ilvl="0">
      <w:start w:val="1"/>
      <w:numFmt w:val="upperRoman"/>
      <w:lvlText w:val="%1."/>
      <w:lvlJc w:val="left"/>
      <w:pPr>
        <w:ind w:left="1" w:hanging="226"/>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955" w:hanging="226"/>
      </w:pPr>
      <w:rPr>
        <w:rFonts w:hint="default"/>
        <w:lang w:val="es-ES" w:eastAsia="en-US" w:bidi="ar-SA"/>
      </w:rPr>
    </w:lvl>
    <w:lvl w:ilvl="2">
      <w:start w:val="0"/>
      <w:numFmt w:val="bullet"/>
      <w:lvlText w:val="•"/>
      <w:lvlJc w:val="left"/>
      <w:pPr>
        <w:ind w:left="1910" w:hanging="226"/>
      </w:pPr>
      <w:rPr>
        <w:rFonts w:hint="default"/>
        <w:lang w:val="es-ES" w:eastAsia="en-US" w:bidi="ar-SA"/>
      </w:rPr>
    </w:lvl>
    <w:lvl w:ilvl="3">
      <w:start w:val="0"/>
      <w:numFmt w:val="bullet"/>
      <w:lvlText w:val="•"/>
      <w:lvlJc w:val="left"/>
      <w:pPr>
        <w:ind w:left="2865" w:hanging="226"/>
      </w:pPr>
      <w:rPr>
        <w:rFonts w:hint="default"/>
        <w:lang w:val="es-ES" w:eastAsia="en-US" w:bidi="ar-SA"/>
      </w:rPr>
    </w:lvl>
    <w:lvl w:ilvl="4">
      <w:start w:val="0"/>
      <w:numFmt w:val="bullet"/>
      <w:lvlText w:val="•"/>
      <w:lvlJc w:val="left"/>
      <w:pPr>
        <w:ind w:left="3820" w:hanging="226"/>
      </w:pPr>
      <w:rPr>
        <w:rFonts w:hint="default"/>
        <w:lang w:val="es-ES" w:eastAsia="en-US" w:bidi="ar-SA"/>
      </w:rPr>
    </w:lvl>
    <w:lvl w:ilvl="5">
      <w:start w:val="0"/>
      <w:numFmt w:val="bullet"/>
      <w:lvlText w:val="•"/>
      <w:lvlJc w:val="left"/>
      <w:pPr>
        <w:ind w:left="4775" w:hanging="226"/>
      </w:pPr>
      <w:rPr>
        <w:rFonts w:hint="default"/>
        <w:lang w:val="es-ES" w:eastAsia="en-US" w:bidi="ar-SA"/>
      </w:rPr>
    </w:lvl>
    <w:lvl w:ilvl="6">
      <w:start w:val="0"/>
      <w:numFmt w:val="bullet"/>
      <w:lvlText w:val="•"/>
      <w:lvlJc w:val="left"/>
      <w:pPr>
        <w:ind w:left="5730" w:hanging="226"/>
      </w:pPr>
      <w:rPr>
        <w:rFonts w:hint="default"/>
        <w:lang w:val="es-ES" w:eastAsia="en-US" w:bidi="ar-SA"/>
      </w:rPr>
    </w:lvl>
    <w:lvl w:ilvl="7">
      <w:start w:val="0"/>
      <w:numFmt w:val="bullet"/>
      <w:lvlText w:val="•"/>
      <w:lvlJc w:val="left"/>
      <w:pPr>
        <w:ind w:left="6685" w:hanging="226"/>
      </w:pPr>
      <w:rPr>
        <w:rFonts w:hint="default"/>
        <w:lang w:val="es-ES" w:eastAsia="en-US" w:bidi="ar-SA"/>
      </w:rPr>
    </w:lvl>
    <w:lvl w:ilvl="8">
      <w:start w:val="0"/>
      <w:numFmt w:val="bullet"/>
      <w:lvlText w:val="•"/>
      <w:lvlJc w:val="left"/>
      <w:pPr>
        <w:ind w:left="7640" w:hanging="226"/>
      </w:pPr>
      <w:rPr>
        <w:rFonts w:hint="default"/>
        <w:lang w:val="es-ES" w:eastAsia="en-US" w:bidi="ar-SA"/>
      </w:rPr>
    </w:lvl>
  </w:abstractNum>
  <w:abstractNum w:abstractNumId="5">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268" w:hanging="267"/>
        <w:jc w:val="left"/>
      </w:pPr>
      <w:rPr>
        <w:rFonts w:hint="default" w:ascii="Arial" w:hAnsi="Arial" w:eastAsia="Arial" w:cs="Arial"/>
        <w:b/>
        <w:bCs/>
        <w:i w:val="0"/>
        <w:iCs w:val="0"/>
        <w:spacing w:val="0"/>
        <w:w w:val="99"/>
        <w:sz w:val="20"/>
        <w:szCs w:val="20"/>
        <w:lang w:val="es-ES" w:eastAsia="en-US" w:bidi="ar-SA"/>
      </w:rPr>
    </w:lvl>
    <w:lvl w:ilvl="2">
      <w:start w:val="1"/>
      <w:numFmt w:val="upperRoman"/>
      <w:lvlText w:val="%3."/>
      <w:lvlJc w:val="left"/>
      <w:pPr>
        <w:ind w:left="168" w:hanging="167"/>
        <w:jc w:val="left"/>
      </w:pPr>
      <w:rPr>
        <w:rFonts w:hint="default" w:ascii="Arial" w:hAnsi="Arial" w:eastAsia="Arial" w:cs="Arial"/>
        <w:b/>
        <w:bCs/>
        <w:i w:val="0"/>
        <w:iCs w:val="0"/>
        <w:spacing w:val="0"/>
        <w:w w:val="99"/>
        <w:sz w:val="20"/>
        <w:szCs w:val="20"/>
        <w:lang w:val="es-ES" w:eastAsia="en-US" w:bidi="ar-SA"/>
      </w:rPr>
    </w:lvl>
    <w:lvl w:ilvl="3">
      <w:start w:val="0"/>
      <w:numFmt w:val="bullet"/>
      <w:lvlText w:val="•"/>
      <w:lvlJc w:val="left"/>
      <w:pPr>
        <w:ind w:left="1683" w:hanging="167"/>
      </w:pPr>
      <w:rPr>
        <w:rFonts w:hint="default"/>
        <w:lang w:val="es-ES" w:eastAsia="en-US" w:bidi="ar-SA"/>
      </w:rPr>
    </w:lvl>
    <w:lvl w:ilvl="4">
      <w:start w:val="0"/>
      <w:numFmt w:val="bullet"/>
      <w:lvlText w:val="•"/>
      <w:lvlJc w:val="left"/>
      <w:pPr>
        <w:ind w:left="2807" w:hanging="167"/>
      </w:pPr>
      <w:rPr>
        <w:rFonts w:hint="default"/>
        <w:lang w:val="es-ES" w:eastAsia="en-US" w:bidi="ar-SA"/>
      </w:rPr>
    </w:lvl>
    <w:lvl w:ilvl="5">
      <w:start w:val="0"/>
      <w:numFmt w:val="bullet"/>
      <w:lvlText w:val="•"/>
      <w:lvlJc w:val="left"/>
      <w:pPr>
        <w:ind w:left="3931" w:hanging="167"/>
      </w:pPr>
      <w:rPr>
        <w:rFonts w:hint="default"/>
        <w:lang w:val="es-ES" w:eastAsia="en-US" w:bidi="ar-SA"/>
      </w:rPr>
    </w:lvl>
    <w:lvl w:ilvl="6">
      <w:start w:val="0"/>
      <w:numFmt w:val="bullet"/>
      <w:lvlText w:val="•"/>
      <w:lvlJc w:val="left"/>
      <w:pPr>
        <w:ind w:left="5055" w:hanging="167"/>
      </w:pPr>
      <w:rPr>
        <w:rFonts w:hint="default"/>
        <w:lang w:val="es-ES" w:eastAsia="en-US" w:bidi="ar-SA"/>
      </w:rPr>
    </w:lvl>
    <w:lvl w:ilvl="7">
      <w:start w:val="0"/>
      <w:numFmt w:val="bullet"/>
      <w:lvlText w:val="•"/>
      <w:lvlJc w:val="left"/>
      <w:pPr>
        <w:ind w:left="6179" w:hanging="167"/>
      </w:pPr>
      <w:rPr>
        <w:rFonts w:hint="default"/>
        <w:lang w:val="es-ES" w:eastAsia="en-US" w:bidi="ar-SA"/>
      </w:rPr>
    </w:lvl>
    <w:lvl w:ilvl="8">
      <w:start w:val="0"/>
      <w:numFmt w:val="bullet"/>
      <w:lvlText w:val="•"/>
      <w:lvlJc w:val="left"/>
      <w:pPr>
        <w:ind w:left="7302" w:hanging="167"/>
      </w:pPr>
      <w:rPr>
        <w:rFonts w:hint="default"/>
        <w:lang w:val="es-ES" w:eastAsia="en-US" w:bidi="ar-SA"/>
      </w:rPr>
    </w:lvl>
  </w:abstractNum>
  <w:abstractNum w:abstractNumId="4">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8" w:hanging="166"/>
      </w:pPr>
      <w:rPr>
        <w:rFonts w:hint="default"/>
        <w:lang w:val="es-ES" w:eastAsia="en-US" w:bidi="ar-SA"/>
      </w:rPr>
    </w:lvl>
    <w:lvl w:ilvl="3">
      <w:start w:val="0"/>
      <w:numFmt w:val="bullet"/>
      <w:lvlText w:val="•"/>
      <w:lvlJc w:val="left"/>
      <w:pPr>
        <w:ind w:left="2977" w:hanging="166"/>
      </w:pPr>
      <w:rPr>
        <w:rFonts w:hint="default"/>
        <w:lang w:val="es-ES" w:eastAsia="en-US" w:bidi="ar-SA"/>
      </w:rPr>
    </w:lvl>
    <w:lvl w:ilvl="4">
      <w:start w:val="0"/>
      <w:numFmt w:val="bullet"/>
      <w:lvlText w:val="•"/>
      <w:lvlJc w:val="left"/>
      <w:pPr>
        <w:ind w:left="3916" w:hanging="166"/>
      </w:pPr>
      <w:rPr>
        <w:rFonts w:hint="default"/>
        <w:lang w:val="es-ES" w:eastAsia="en-US" w:bidi="ar-SA"/>
      </w:rPr>
    </w:lvl>
    <w:lvl w:ilvl="5">
      <w:start w:val="0"/>
      <w:numFmt w:val="bullet"/>
      <w:lvlText w:val="•"/>
      <w:lvlJc w:val="left"/>
      <w:pPr>
        <w:ind w:left="4855" w:hanging="166"/>
      </w:pPr>
      <w:rPr>
        <w:rFonts w:hint="default"/>
        <w:lang w:val="es-ES" w:eastAsia="en-US" w:bidi="ar-SA"/>
      </w:rPr>
    </w:lvl>
    <w:lvl w:ilvl="6">
      <w:start w:val="0"/>
      <w:numFmt w:val="bullet"/>
      <w:lvlText w:val="•"/>
      <w:lvlJc w:val="left"/>
      <w:pPr>
        <w:ind w:left="5794" w:hanging="166"/>
      </w:pPr>
      <w:rPr>
        <w:rFonts w:hint="default"/>
        <w:lang w:val="es-ES" w:eastAsia="en-US" w:bidi="ar-SA"/>
      </w:rPr>
    </w:lvl>
    <w:lvl w:ilvl="7">
      <w:start w:val="0"/>
      <w:numFmt w:val="bullet"/>
      <w:lvlText w:val="•"/>
      <w:lvlJc w:val="left"/>
      <w:pPr>
        <w:ind w:left="6733" w:hanging="166"/>
      </w:pPr>
      <w:rPr>
        <w:rFonts w:hint="default"/>
        <w:lang w:val="es-ES" w:eastAsia="en-US" w:bidi="ar-SA"/>
      </w:rPr>
    </w:lvl>
    <w:lvl w:ilvl="8">
      <w:start w:val="0"/>
      <w:numFmt w:val="bullet"/>
      <w:lvlText w:val="•"/>
      <w:lvlJc w:val="left"/>
      <w:pPr>
        <w:ind w:left="7672" w:hanging="166"/>
      </w:pPr>
      <w:rPr>
        <w:rFonts w:hint="default"/>
        <w:lang w:val="es-ES" w:eastAsia="en-US" w:bidi="ar-SA"/>
      </w:rPr>
    </w:lvl>
  </w:abstractNum>
  <w:abstractNum w:abstractNumId="3">
    <w:multiLevelType w:val="hybridMultilevel"/>
    <w:lvl w:ilvl="0">
      <w:start w:val="1"/>
      <w:numFmt w:val="upperRoman"/>
      <w:lvlText w:val="%1."/>
      <w:lvlJc w:val="left"/>
      <w:pPr>
        <w:ind w:left="1" w:hanging="22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24"/>
      </w:pPr>
      <w:rPr>
        <w:rFonts w:hint="default"/>
        <w:lang w:val="es-ES" w:eastAsia="en-US" w:bidi="ar-SA"/>
      </w:rPr>
    </w:lvl>
    <w:lvl w:ilvl="2">
      <w:start w:val="0"/>
      <w:numFmt w:val="bullet"/>
      <w:lvlText w:val="•"/>
      <w:lvlJc w:val="left"/>
      <w:pPr>
        <w:ind w:left="1910" w:hanging="224"/>
      </w:pPr>
      <w:rPr>
        <w:rFonts w:hint="default"/>
        <w:lang w:val="es-ES" w:eastAsia="en-US" w:bidi="ar-SA"/>
      </w:rPr>
    </w:lvl>
    <w:lvl w:ilvl="3">
      <w:start w:val="0"/>
      <w:numFmt w:val="bullet"/>
      <w:lvlText w:val="•"/>
      <w:lvlJc w:val="left"/>
      <w:pPr>
        <w:ind w:left="2865" w:hanging="224"/>
      </w:pPr>
      <w:rPr>
        <w:rFonts w:hint="default"/>
        <w:lang w:val="es-ES" w:eastAsia="en-US" w:bidi="ar-SA"/>
      </w:rPr>
    </w:lvl>
    <w:lvl w:ilvl="4">
      <w:start w:val="0"/>
      <w:numFmt w:val="bullet"/>
      <w:lvlText w:val="•"/>
      <w:lvlJc w:val="left"/>
      <w:pPr>
        <w:ind w:left="3820" w:hanging="224"/>
      </w:pPr>
      <w:rPr>
        <w:rFonts w:hint="default"/>
        <w:lang w:val="es-ES" w:eastAsia="en-US" w:bidi="ar-SA"/>
      </w:rPr>
    </w:lvl>
    <w:lvl w:ilvl="5">
      <w:start w:val="0"/>
      <w:numFmt w:val="bullet"/>
      <w:lvlText w:val="•"/>
      <w:lvlJc w:val="left"/>
      <w:pPr>
        <w:ind w:left="4775" w:hanging="224"/>
      </w:pPr>
      <w:rPr>
        <w:rFonts w:hint="default"/>
        <w:lang w:val="es-ES" w:eastAsia="en-US" w:bidi="ar-SA"/>
      </w:rPr>
    </w:lvl>
    <w:lvl w:ilvl="6">
      <w:start w:val="0"/>
      <w:numFmt w:val="bullet"/>
      <w:lvlText w:val="•"/>
      <w:lvlJc w:val="left"/>
      <w:pPr>
        <w:ind w:left="5730" w:hanging="224"/>
      </w:pPr>
      <w:rPr>
        <w:rFonts w:hint="default"/>
        <w:lang w:val="es-ES" w:eastAsia="en-US" w:bidi="ar-SA"/>
      </w:rPr>
    </w:lvl>
    <w:lvl w:ilvl="7">
      <w:start w:val="0"/>
      <w:numFmt w:val="bullet"/>
      <w:lvlText w:val="•"/>
      <w:lvlJc w:val="left"/>
      <w:pPr>
        <w:ind w:left="6685" w:hanging="224"/>
      </w:pPr>
      <w:rPr>
        <w:rFonts w:hint="default"/>
        <w:lang w:val="es-ES" w:eastAsia="en-US" w:bidi="ar-SA"/>
      </w:rPr>
    </w:lvl>
    <w:lvl w:ilvl="8">
      <w:start w:val="0"/>
      <w:numFmt w:val="bullet"/>
      <w:lvlText w:val="•"/>
      <w:lvlJc w:val="left"/>
      <w:pPr>
        <w:ind w:left="7640" w:hanging="224"/>
      </w:pPr>
      <w:rPr>
        <w:rFonts w:hint="default"/>
        <w:lang w:val="es-ES" w:eastAsia="en-US" w:bidi="ar-SA"/>
      </w:rPr>
    </w:lvl>
  </w:abstractNum>
  <w:abstractNum w:abstractNumId="2">
    <w:multiLevelType w:val="hybridMultilevel"/>
    <w:lvl w:ilvl="0">
      <w:start w:val="18"/>
      <w:numFmt w:val="upperRoman"/>
      <w:lvlText w:val="%1."/>
      <w:lvlJc w:val="left"/>
      <w:pPr>
        <w:ind w:left="1"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545"/>
      </w:pPr>
      <w:rPr>
        <w:rFonts w:hint="default"/>
        <w:lang w:val="es-ES" w:eastAsia="en-US" w:bidi="ar-SA"/>
      </w:rPr>
    </w:lvl>
    <w:lvl w:ilvl="2">
      <w:start w:val="0"/>
      <w:numFmt w:val="bullet"/>
      <w:lvlText w:val="•"/>
      <w:lvlJc w:val="left"/>
      <w:pPr>
        <w:ind w:left="1910" w:hanging="545"/>
      </w:pPr>
      <w:rPr>
        <w:rFonts w:hint="default"/>
        <w:lang w:val="es-ES" w:eastAsia="en-US" w:bidi="ar-SA"/>
      </w:rPr>
    </w:lvl>
    <w:lvl w:ilvl="3">
      <w:start w:val="0"/>
      <w:numFmt w:val="bullet"/>
      <w:lvlText w:val="•"/>
      <w:lvlJc w:val="left"/>
      <w:pPr>
        <w:ind w:left="2865" w:hanging="545"/>
      </w:pPr>
      <w:rPr>
        <w:rFonts w:hint="default"/>
        <w:lang w:val="es-ES" w:eastAsia="en-US" w:bidi="ar-SA"/>
      </w:rPr>
    </w:lvl>
    <w:lvl w:ilvl="4">
      <w:start w:val="0"/>
      <w:numFmt w:val="bullet"/>
      <w:lvlText w:val="•"/>
      <w:lvlJc w:val="left"/>
      <w:pPr>
        <w:ind w:left="3820" w:hanging="545"/>
      </w:pPr>
      <w:rPr>
        <w:rFonts w:hint="default"/>
        <w:lang w:val="es-ES" w:eastAsia="en-US" w:bidi="ar-SA"/>
      </w:rPr>
    </w:lvl>
    <w:lvl w:ilvl="5">
      <w:start w:val="0"/>
      <w:numFmt w:val="bullet"/>
      <w:lvlText w:val="•"/>
      <w:lvlJc w:val="left"/>
      <w:pPr>
        <w:ind w:left="4775" w:hanging="545"/>
      </w:pPr>
      <w:rPr>
        <w:rFonts w:hint="default"/>
        <w:lang w:val="es-ES" w:eastAsia="en-US" w:bidi="ar-SA"/>
      </w:rPr>
    </w:lvl>
    <w:lvl w:ilvl="6">
      <w:start w:val="0"/>
      <w:numFmt w:val="bullet"/>
      <w:lvlText w:val="•"/>
      <w:lvlJc w:val="left"/>
      <w:pPr>
        <w:ind w:left="5730" w:hanging="545"/>
      </w:pPr>
      <w:rPr>
        <w:rFonts w:hint="default"/>
        <w:lang w:val="es-ES" w:eastAsia="en-US" w:bidi="ar-SA"/>
      </w:rPr>
    </w:lvl>
    <w:lvl w:ilvl="7">
      <w:start w:val="0"/>
      <w:numFmt w:val="bullet"/>
      <w:lvlText w:val="•"/>
      <w:lvlJc w:val="left"/>
      <w:pPr>
        <w:ind w:left="6685" w:hanging="545"/>
      </w:pPr>
      <w:rPr>
        <w:rFonts w:hint="default"/>
        <w:lang w:val="es-ES" w:eastAsia="en-US" w:bidi="ar-SA"/>
      </w:rPr>
    </w:lvl>
    <w:lvl w:ilvl="8">
      <w:start w:val="0"/>
      <w:numFmt w:val="bullet"/>
      <w:lvlText w:val="•"/>
      <w:lvlJc w:val="left"/>
      <w:pPr>
        <w:ind w:left="7640" w:hanging="545"/>
      </w:pPr>
      <w:rPr>
        <w:rFonts w:hint="default"/>
        <w:lang w:val="es-ES" w:eastAsia="en-US" w:bidi="ar-SA"/>
      </w:rPr>
    </w:lvl>
  </w:abstractNum>
  <w:abstractNum w:abstractNumId="0">
    <w:multiLevelType w:val="hybridMultilevel"/>
    <w:lvl w:ilvl="0">
      <w:start w:val="24"/>
      <w:numFmt w:val="upperRoman"/>
      <w:lvlText w:val="%1."/>
      <w:lvlJc w:val="left"/>
      <w:pPr>
        <w:ind w:left="565" w:hanging="56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4"/>
      </w:pPr>
      <w:rPr>
        <w:rFonts w:hint="default"/>
        <w:lang w:val="es-ES" w:eastAsia="en-US" w:bidi="ar-SA"/>
      </w:rPr>
    </w:lvl>
    <w:lvl w:ilvl="2">
      <w:start w:val="0"/>
      <w:numFmt w:val="bullet"/>
      <w:lvlText w:val="•"/>
      <w:lvlJc w:val="left"/>
      <w:pPr>
        <w:ind w:left="2358" w:hanging="564"/>
      </w:pPr>
      <w:rPr>
        <w:rFonts w:hint="default"/>
        <w:lang w:val="es-ES" w:eastAsia="en-US" w:bidi="ar-SA"/>
      </w:rPr>
    </w:lvl>
    <w:lvl w:ilvl="3">
      <w:start w:val="0"/>
      <w:numFmt w:val="bullet"/>
      <w:lvlText w:val="•"/>
      <w:lvlJc w:val="left"/>
      <w:pPr>
        <w:ind w:left="3257" w:hanging="564"/>
      </w:pPr>
      <w:rPr>
        <w:rFonts w:hint="default"/>
        <w:lang w:val="es-ES" w:eastAsia="en-US" w:bidi="ar-SA"/>
      </w:rPr>
    </w:lvl>
    <w:lvl w:ilvl="4">
      <w:start w:val="0"/>
      <w:numFmt w:val="bullet"/>
      <w:lvlText w:val="•"/>
      <w:lvlJc w:val="left"/>
      <w:pPr>
        <w:ind w:left="4156" w:hanging="564"/>
      </w:pPr>
      <w:rPr>
        <w:rFonts w:hint="default"/>
        <w:lang w:val="es-ES" w:eastAsia="en-US" w:bidi="ar-SA"/>
      </w:rPr>
    </w:lvl>
    <w:lvl w:ilvl="5">
      <w:start w:val="0"/>
      <w:numFmt w:val="bullet"/>
      <w:lvlText w:val="•"/>
      <w:lvlJc w:val="left"/>
      <w:pPr>
        <w:ind w:left="5055" w:hanging="564"/>
      </w:pPr>
      <w:rPr>
        <w:rFonts w:hint="default"/>
        <w:lang w:val="es-ES" w:eastAsia="en-US" w:bidi="ar-SA"/>
      </w:rPr>
    </w:lvl>
    <w:lvl w:ilvl="6">
      <w:start w:val="0"/>
      <w:numFmt w:val="bullet"/>
      <w:lvlText w:val="•"/>
      <w:lvlJc w:val="left"/>
      <w:pPr>
        <w:ind w:left="5954" w:hanging="564"/>
      </w:pPr>
      <w:rPr>
        <w:rFonts w:hint="default"/>
        <w:lang w:val="es-ES" w:eastAsia="en-US" w:bidi="ar-SA"/>
      </w:rPr>
    </w:lvl>
    <w:lvl w:ilvl="7">
      <w:start w:val="0"/>
      <w:numFmt w:val="bullet"/>
      <w:lvlText w:val="•"/>
      <w:lvlJc w:val="left"/>
      <w:pPr>
        <w:ind w:left="6853" w:hanging="564"/>
      </w:pPr>
      <w:rPr>
        <w:rFonts w:hint="default"/>
        <w:lang w:val="es-ES" w:eastAsia="en-US" w:bidi="ar-SA"/>
      </w:rPr>
    </w:lvl>
    <w:lvl w:ilvl="8">
      <w:start w:val="0"/>
      <w:numFmt w:val="bullet"/>
      <w:lvlText w:val="•"/>
      <w:lvlJc w:val="left"/>
      <w:pPr>
        <w:ind w:left="7752" w:hanging="564"/>
      </w:pPr>
      <w:rPr>
        <w:rFonts w:hint="default"/>
        <w:lang w:val="es-ES" w:eastAsia="en-US" w:bidi="ar-SA"/>
      </w:rPr>
    </w:lvl>
  </w:abstractNum>
  <w:num w:numId="2">
    <w:abstractNumId w:val="1"/>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
    </w:pPr>
    <w:rPr>
      <w:rFonts w:ascii="Arial MT" w:hAnsi="Arial MT" w:eastAsia="Arial MT" w:cs="Arial MT"/>
      <w:sz w:val="20"/>
      <w:szCs w:val="20"/>
      <w:lang w:val="es-ES" w:eastAsia="en-US" w:bidi="ar-SA"/>
    </w:rPr>
  </w:style>
  <w:style w:styleId="Heading1" w:type="paragraph">
    <w:name w:val="Heading 1"/>
    <w:basedOn w:val="Normal"/>
    <w:uiPriority w:val="1"/>
    <w:qFormat/>
    <w:pPr>
      <w:ind w:right="142"/>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Francisco</dc:creator>
  <dc:title>D E C R E T O NUM</dc:title>
  <dcterms:created xsi:type="dcterms:W3CDTF">2026-08-24T17:51:26Z</dcterms:created>
  <dcterms:modified xsi:type="dcterms:W3CDTF">2026-08-24T17:51:26Z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2025-08-20T00:00:00Z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