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
        </w:rPr>
      </w:pPr>
      <w:r>
        <w:rPr>
          <w:rFonts w:ascii="Times New Roman"/>
          <w:sz w:val="2"/>
        </w:rPr>
        <mc:AlternateContent>
          <mc:Choice Requires="wps">
            <w:drawing>
              <wp:anchor distT="0" distB="0" distL="0" distR="0" allowOverlap="1" layoutInCell="1" locked="0" behindDoc="0" simplePos="0" relativeHeight="15728640">
                <wp:simplePos x="0" y="0"/>
                <wp:positionH relativeFrom="page">
                  <wp:posOffset>-775435</wp:posOffset>
                </wp:positionH>
                <wp:positionV relativeFrom="page">
                  <wp:posOffset>4587013</wp:posOffset>
                </wp:positionV>
                <wp:extent cx="9351010" cy="914400"/>
                <wp:effectExtent l="0" t="0" r="0" b="0"/>
                <wp:wrapNone/>
                <wp:docPr id="10" name="Textbox 10"/>
                <wp:cNvGraphicFramePr>
                  <a:graphicFrameLocks/>
                </wp:cNvGraphicFramePr>
                <a:graphic>
                  <a:graphicData uri="http://schemas.microsoft.com/office/word/2010/wordprocessingShape">
                    <wps:wsp>
                      <wps:cNvPr id="10" name="Textbox 10"/>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28640;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p>
    <w:p>
      <w:pPr>
        <w:pStyle w:val="BodyText"/>
        <w:ind w:left="0"/>
        <w:rPr>
          <w:rFonts w:ascii="Times New Roman"/>
          <w:sz w:val="2"/>
        </w:rPr>
      </w:pPr>
    </w:p>
    <w:p>
      <w:pPr>
        <w:pStyle w:val="BodyText"/>
        <w:ind w:left="0"/>
        <w:rPr>
          <w:rFonts w:ascii="Times New Roman"/>
          <w:sz w:val="2"/>
        </w:rPr>
      </w:pPr>
    </w:p>
    <w:p>
      <w:pPr>
        <w:pStyle w:val="BodyText"/>
        <w:spacing w:before="17"/>
        <w:ind w:left="0"/>
        <w:rPr>
          <w:rFonts w:ascii="Times New Roman"/>
          <w:sz w:val="2"/>
        </w:rPr>
      </w:pPr>
    </w:p>
    <w:p>
      <w:pPr>
        <w:spacing w:before="1"/>
        <w:ind w:left="414" w:right="183" w:firstLine="0"/>
        <w:jc w:val="center"/>
        <w:rPr>
          <w:rFonts w:ascii="Arial" w:hAnsi="Arial"/>
          <w:b/>
          <w:sz w:val="2"/>
        </w:rPr>
      </w:pPr>
      <w:bookmarkStart w:name="Bando de Policía y Gobierno del Municipi" w:id="1"/>
      <w:bookmarkEnd w:id="1"/>
      <w:r>
        <w:rPr/>
      </w:r>
      <w:r>
        <w:rPr>
          <w:rFonts w:ascii="Arial" w:hAnsi="Arial"/>
          <w:b/>
          <w:spacing w:val="-2"/>
          <w:sz w:val="2"/>
        </w:rPr>
        <w:t>ía</w:t>
      </w:r>
      <w:r>
        <w:rPr>
          <w:rFonts w:ascii="Arial" w:hAnsi="Arial"/>
          <w:b/>
          <w:spacing w:val="5"/>
          <w:sz w:val="2"/>
        </w:rPr>
        <w:t> </w:t>
      </w:r>
      <w:r>
        <w:rPr>
          <w:rFonts w:ascii="Arial" w:hAnsi="Arial"/>
          <w:b/>
          <w:spacing w:val="-2"/>
          <w:sz w:val="2"/>
        </w:rPr>
        <w:t>y</w:t>
      </w:r>
      <w:r>
        <w:rPr>
          <w:rFonts w:ascii="Arial" w:hAnsi="Arial"/>
          <w:b/>
          <w:spacing w:val="5"/>
          <w:sz w:val="2"/>
        </w:rPr>
        <w:t> </w:t>
      </w:r>
      <w:r>
        <w:rPr>
          <w:rFonts w:ascii="Arial" w:hAnsi="Arial"/>
          <w:b/>
          <w:spacing w:val="-2"/>
          <w:sz w:val="2"/>
        </w:rPr>
        <w:t>Gobierno</w:t>
      </w:r>
      <w:r>
        <w:rPr>
          <w:rFonts w:ascii="Arial" w:hAnsi="Arial"/>
          <w:b/>
          <w:spacing w:val="6"/>
          <w:sz w:val="2"/>
        </w:rPr>
        <w:t> </w:t>
      </w:r>
      <w:r>
        <w:rPr>
          <w:rFonts w:ascii="Arial" w:hAnsi="Arial"/>
          <w:b/>
          <w:spacing w:val="-2"/>
          <w:sz w:val="2"/>
        </w:rPr>
        <w:t>del</w:t>
      </w:r>
      <w:r>
        <w:rPr>
          <w:rFonts w:ascii="Arial" w:hAnsi="Arial"/>
          <w:b/>
          <w:spacing w:val="2"/>
          <w:sz w:val="2"/>
        </w:rPr>
        <w:t> </w:t>
      </w:r>
      <w:r>
        <w:rPr>
          <w:rFonts w:ascii="Arial" w:hAnsi="Arial"/>
          <w:b/>
          <w:color w:val="FFFFFF"/>
          <w:spacing w:val="-10"/>
          <w:sz w:val="2"/>
        </w:rPr>
        <w:t>M</w:t>
      </w:r>
    </w:p>
    <w:p>
      <w:pPr>
        <w:pStyle w:val="BodyText"/>
        <w:ind w:left="534" w:right="183"/>
        <w:jc w:val="center"/>
      </w:pPr>
      <w:r>
        <w:rPr/>
        <w:t>BANDO</w:t>
      </w:r>
      <w:r>
        <w:rPr>
          <w:spacing w:val="-6"/>
        </w:rPr>
        <w:t> </w:t>
      </w:r>
      <w:r>
        <w:rPr/>
        <w:t>DE</w:t>
      </w:r>
      <w:r>
        <w:rPr>
          <w:spacing w:val="-4"/>
        </w:rPr>
        <w:t> </w:t>
      </w:r>
      <w:r>
        <w:rPr/>
        <w:t>POLICÍA</w:t>
      </w:r>
      <w:r>
        <w:rPr>
          <w:spacing w:val="-6"/>
        </w:rPr>
        <w:t> </w:t>
      </w:r>
      <w:r>
        <w:rPr/>
        <w:t>Y</w:t>
      </w:r>
      <w:r>
        <w:rPr>
          <w:spacing w:val="-6"/>
        </w:rPr>
        <w:t> </w:t>
      </w:r>
      <w:r>
        <w:rPr/>
        <w:t>GOBIERNO</w:t>
      </w:r>
      <w:r>
        <w:rPr>
          <w:spacing w:val="-5"/>
        </w:rPr>
        <w:t> </w:t>
      </w:r>
      <w:r>
        <w:rPr/>
        <w:t>DEL</w:t>
      </w:r>
      <w:r>
        <w:rPr>
          <w:spacing w:val="-5"/>
        </w:rPr>
        <w:t> </w:t>
      </w:r>
      <w:r>
        <w:rPr/>
        <w:t>MUNICIPIO</w:t>
      </w:r>
      <w:r>
        <w:rPr>
          <w:spacing w:val="-4"/>
        </w:rPr>
        <w:t> </w:t>
      </w:r>
      <w:r>
        <w:rPr/>
        <w:t>DE</w:t>
      </w:r>
      <w:r>
        <w:rPr>
          <w:spacing w:val="-6"/>
        </w:rPr>
        <w:t> </w:t>
      </w:r>
      <w:r>
        <w:rPr/>
        <w:t>CALNALI,</w:t>
      </w:r>
      <w:r>
        <w:rPr>
          <w:spacing w:val="-5"/>
        </w:rPr>
        <w:t> </w:t>
      </w:r>
      <w:r>
        <w:rPr>
          <w:spacing w:val="-2"/>
        </w:rPr>
        <w:t>HIDALGO</w:t>
      </w:r>
    </w:p>
    <w:p>
      <w:pPr>
        <w:pStyle w:val="BodyText"/>
        <w:spacing w:before="1"/>
        <w:ind w:left="0"/>
      </w:pPr>
    </w:p>
    <w:p>
      <w:pPr>
        <w:pStyle w:val="Heading1"/>
        <w:ind w:left="3961" w:right="3602" w:firstLine="1"/>
      </w:pPr>
      <w:r>
        <w:rPr/>
        <w:t>TÍTULO PRIMERO DISPOSICIONES</w:t>
      </w:r>
      <w:r>
        <w:rPr>
          <w:spacing w:val="-14"/>
        </w:rPr>
        <w:t> </w:t>
      </w:r>
      <w:r>
        <w:rPr/>
        <w:t>GENERALES CAPÍTULO PRIMERO</w:t>
      </w:r>
    </w:p>
    <w:p>
      <w:pPr>
        <w:spacing w:before="229"/>
        <w:ind w:left="542" w:right="183" w:firstLine="0"/>
        <w:jc w:val="center"/>
        <w:rPr>
          <w:rFonts w:ascii="Arial"/>
          <w:b/>
          <w:sz w:val="20"/>
        </w:rPr>
      </w:pPr>
      <w:r>
        <w:rPr>
          <w:rFonts w:ascii="Arial"/>
          <w:b/>
          <w:sz w:val="20"/>
        </w:rPr>
        <w:t>PRINCIPIOS</w:t>
      </w:r>
      <w:r>
        <w:rPr>
          <w:rFonts w:ascii="Arial"/>
          <w:b/>
          <w:spacing w:val="-10"/>
          <w:sz w:val="20"/>
        </w:rPr>
        <w:t> </w:t>
      </w:r>
      <w:r>
        <w:rPr>
          <w:rFonts w:ascii="Arial"/>
          <w:b/>
          <w:spacing w:val="-2"/>
          <w:sz w:val="20"/>
        </w:rPr>
        <w:t>RECTORES</w:t>
      </w:r>
    </w:p>
    <w:p>
      <w:pPr>
        <w:pStyle w:val="BodyText"/>
        <w:spacing w:before="2"/>
        <w:ind w:left="0"/>
        <w:rPr>
          <w:rFonts w:ascii="Arial"/>
          <w:b/>
        </w:rPr>
      </w:pPr>
    </w:p>
    <w:p>
      <w:pPr>
        <w:spacing w:before="0"/>
        <w:ind w:left="412" w:right="52" w:firstLine="0"/>
        <w:jc w:val="both"/>
        <w:rPr>
          <w:sz w:val="20"/>
        </w:rPr>
      </w:pPr>
      <w:r>
        <w:rPr>
          <w:sz w:val="20"/>
        </w:rPr>
        <w:t>ARTÍCULO</w:t>
      </w:r>
      <w:r>
        <w:rPr>
          <w:spacing w:val="-8"/>
          <w:sz w:val="20"/>
        </w:rPr>
        <w:t> </w:t>
      </w:r>
      <w:r>
        <w:rPr>
          <w:sz w:val="20"/>
        </w:rPr>
        <w:t>1.-</w:t>
      </w:r>
      <w:r>
        <w:rPr>
          <w:spacing w:val="-5"/>
          <w:sz w:val="20"/>
        </w:rPr>
        <w:t> </w:t>
      </w:r>
      <w:r>
        <w:rPr>
          <w:sz w:val="20"/>
        </w:rPr>
        <w:t>Este</w:t>
      </w:r>
      <w:r>
        <w:rPr>
          <w:spacing w:val="-9"/>
          <w:sz w:val="20"/>
        </w:rPr>
        <w:t> </w:t>
      </w:r>
      <w:r>
        <w:rPr>
          <w:sz w:val="20"/>
        </w:rPr>
        <w:t>ordenamiento</w:t>
      </w:r>
      <w:r>
        <w:rPr>
          <w:spacing w:val="-9"/>
          <w:sz w:val="20"/>
        </w:rPr>
        <w:t> </w:t>
      </w:r>
      <w:r>
        <w:rPr>
          <w:sz w:val="20"/>
        </w:rPr>
        <w:t>es</w:t>
      </w:r>
      <w:r>
        <w:rPr>
          <w:spacing w:val="-6"/>
          <w:sz w:val="20"/>
        </w:rPr>
        <w:t> </w:t>
      </w:r>
      <w:r>
        <w:rPr>
          <w:sz w:val="20"/>
        </w:rPr>
        <w:t>de</w:t>
      </w:r>
      <w:r>
        <w:rPr>
          <w:spacing w:val="-7"/>
          <w:sz w:val="20"/>
        </w:rPr>
        <w:t> </w:t>
      </w:r>
      <w:r>
        <w:rPr>
          <w:sz w:val="20"/>
        </w:rPr>
        <w:t>orden</w:t>
      </w:r>
      <w:r>
        <w:rPr>
          <w:spacing w:val="-7"/>
          <w:sz w:val="20"/>
        </w:rPr>
        <w:t> </w:t>
      </w:r>
      <w:r>
        <w:rPr>
          <w:sz w:val="20"/>
        </w:rPr>
        <w:t>público</w:t>
      </w:r>
      <w:r>
        <w:rPr>
          <w:spacing w:val="-5"/>
          <w:sz w:val="20"/>
        </w:rPr>
        <w:t> </w:t>
      </w:r>
      <w:r>
        <w:rPr>
          <w:sz w:val="20"/>
        </w:rPr>
        <w:t>y</w:t>
      </w:r>
      <w:r>
        <w:rPr>
          <w:spacing w:val="-10"/>
          <w:sz w:val="20"/>
        </w:rPr>
        <w:t> </w:t>
      </w:r>
      <w:r>
        <w:rPr>
          <w:sz w:val="20"/>
        </w:rPr>
        <w:t>observancia</w:t>
      </w:r>
      <w:r>
        <w:rPr>
          <w:spacing w:val="-7"/>
          <w:sz w:val="20"/>
        </w:rPr>
        <w:t> </w:t>
      </w:r>
      <w:r>
        <w:rPr>
          <w:sz w:val="20"/>
        </w:rPr>
        <w:t>general,</w:t>
      </w:r>
      <w:r>
        <w:rPr>
          <w:spacing w:val="-2"/>
          <w:sz w:val="20"/>
        </w:rPr>
        <w:t> </w:t>
      </w:r>
      <w:r>
        <w:rPr>
          <w:rFonts w:ascii="Trebuchet MS" w:hAnsi="Trebuchet MS"/>
          <w:i/>
          <w:sz w:val="26"/>
        </w:rPr>
        <w:t>para</w:t>
      </w:r>
      <w:r>
        <w:rPr>
          <w:rFonts w:ascii="Trebuchet MS" w:hAnsi="Trebuchet MS"/>
          <w:i/>
          <w:spacing w:val="-8"/>
          <w:sz w:val="26"/>
        </w:rPr>
        <w:t> </w:t>
      </w:r>
      <w:r>
        <w:rPr>
          <w:rFonts w:ascii="Trebuchet MS" w:hAnsi="Trebuchet MS"/>
          <w:i/>
          <w:sz w:val="26"/>
        </w:rPr>
        <w:t>todos</w:t>
      </w:r>
      <w:r>
        <w:rPr>
          <w:rFonts w:ascii="Trebuchet MS" w:hAnsi="Trebuchet MS"/>
          <w:i/>
          <w:spacing w:val="-8"/>
          <w:sz w:val="26"/>
        </w:rPr>
        <w:t> </w:t>
      </w:r>
      <w:r>
        <w:rPr>
          <w:rFonts w:ascii="Trebuchet MS" w:hAnsi="Trebuchet MS"/>
          <w:i/>
          <w:sz w:val="26"/>
        </w:rPr>
        <w:t>los</w:t>
      </w:r>
      <w:r>
        <w:rPr>
          <w:rFonts w:ascii="Trebuchet MS" w:hAnsi="Trebuchet MS"/>
          <w:i/>
          <w:spacing w:val="-8"/>
          <w:sz w:val="26"/>
        </w:rPr>
        <w:t> </w:t>
      </w:r>
      <w:r>
        <w:rPr>
          <w:rFonts w:ascii="Trebuchet MS" w:hAnsi="Trebuchet MS"/>
          <w:i/>
          <w:sz w:val="26"/>
        </w:rPr>
        <w:t>habitantes, vecinos y transeúntes, </w:t>
      </w:r>
      <w:r>
        <w:rPr>
          <w:sz w:val="20"/>
        </w:rPr>
        <w:t>es</w:t>
      </w:r>
      <w:r>
        <w:rPr>
          <w:spacing w:val="-1"/>
          <w:sz w:val="20"/>
        </w:rPr>
        <w:t> </w:t>
      </w:r>
      <w:r>
        <w:rPr>
          <w:sz w:val="20"/>
        </w:rPr>
        <w:t>obligatoria</w:t>
      </w:r>
      <w:r>
        <w:rPr>
          <w:spacing w:val="-2"/>
          <w:sz w:val="20"/>
        </w:rPr>
        <w:t> </w:t>
      </w:r>
      <w:r>
        <w:rPr>
          <w:sz w:val="20"/>
        </w:rPr>
        <w:t>dentro de los</w:t>
      </w:r>
      <w:r>
        <w:rPr>
          <w:spacing w:val="-1"/>
          <w:sz w:val="20"/>
        </w:rPr>
        <w:t> </w:t>
      </w:r>
      <w:r>
        <w:rPr>
          <w:sz w:val="20"/>
        </w:rPr>
        <w:t>límites</w:t>
      </w:r>
      <w:r>
        <w:rPr>
          <w:spacing w:val="-1"/>
          <w:sz w:val="20"/>
        </w:rPr>
        <w:t> </w:t>
      </w:r>
      <w:r>
        <w:rPr>
          <w:sz w:val="20"/>
        </w:rPr>
        <w:t>de la</w:t>
      </w:r>
      <w:r>
        <w:rPr>
          <w:spacing w:val="-2"/>
          <w:sz w:val="20"/>
        </w:rPr>
        <w:t> </w:t>
      </w:r>
      <w:r>
        <w:rPr>
          <w:sz w:val="20"/>
        </w:rPr>
        <w:t>circunscripción</w:t>
      </w:r>
      <w:r>
        <w:rPr>
          <w:spacing w:val="-3"/>
          <w:sz w:val="20"/>
        </w:rPr>
        <w:t> </w:t>
      </w:r>
      <w:r>
        <w:rPr>
          <w:sz w:val="20"/>
        </w:rPr>
        <w:t>territorial</w:t>
      </w:r>
      <w:r>
        <w:rPr>
          <w:spacing w:val="-1"/>
          <w:sz w:val="20"/>
        </w:rPr>
        <w:t> </w:t>
      </w:r>
      <w:r>
        <w:rPr>
          <w:sz w:val="20"/>
        </w:rPr>
        <w:t>del</w:t>
      </w:r>
      <w:r>
        <w:rPr>
          <w:spacing w:val="-3"/>
          <w:sz w:val="20"/>
        </w:rPr>
        <w:t> </w:t>
      </w:r>
      <w:r>
        <w:rPr>
          <w:sz w:val="20"/>
        </w:rPr>
        <w:t>Municipio de Calnali, Estado de Hidalgo.</w:t>
      </w:r>
    </w:p>
    <w:p>
      <w:pPr>
        <w:pStyle w:val="BodyText"/>
        <w:spacing w:before="229"/>
        <w:ind w:right="60"/>
        <w:jc w:val="both"/>
      </w:pPr>
      <w:r>
        <w:rPr/>
        <w:t>ARTÍCULO 2.- El objeto del presente ordenamiento es fijar normas generales básicas de organización del Ayuntamiento</w:t>
      </w:r>
      <w:r>
        <w:rPr>
          <w:spacing w:val="-4"/>
        </w:rPr>
        <w:t> </w:t>
      </w:r>
      <w:r>
        <w:rPr/>
        <w:t>de</w:t>
      </w:r>
      <w:r>
        <w:rPr>
          <w:spacing w:val="-2"/>
        </w:rPr>
        <w:t> </w:t>
      </w:r>
      <w:r>
        <w:rPr/>
        <w:t>Calnali,</w:t>
      </w:r>
      <w:r>
        <w:rPr>
          <w:spacing w:val="-4"/>
        </w:rPr>
        <w:t> </w:t>
      </w:r>
      <w:r>
        <w:rPr/>
        <w:t>de</w:t>
      </w:r>
      <w:r>
        <w:rPr>
          <w:spacing w:val="-4"/>
        </w:rPr>
        <w:t> </w:t>
      </w:r>
      <w:r>
        <w:rPr/>
        <w:t>convivencia y</w:t>
      </w:r>
      <w:r>
        <w:rPr>
          <w:spacing w:val="-7"/>
        </w:rPr>
        <w:t> </w:t>
      </w:r>
      <w:r>
        <w:rPr/>
        <w:t>trato</w:t>
      </w:r>
      <w:r>
        <w:rPr>
          <w:spacing w:val="-4"/>
        </w:rPr>
        <w:t> </w:t>
      </w:r>
      <w:r>
        <w:rPr/>
        <w:t>entre</w:t>
      </w:r>
      <w:r>
        <w:rPr>
          <w:spacing w:val="-2"/>
        </w:rPr>
        <w:t> </w:t>
      </w:r>
      <w:r>
        <w:rPr/>
        <w:t>sus</w:t>
      </w:r>
      <w:r>
        <w:rPr>
          <w:spacing w:val="-3"/>
        </w:rPr>
        <w:t> </w:t>
      </w:r>
      <w:r>
        <w:rPr/>
        <w:t>habitantes,</w:t>
      </w:r>
      <w:r>
        <w:rPr>
          <w:spacing w:val="-4"/>
        </w:rPr>
        <w:t> </w:t>
      </w:r>
      <w:r>
        <w:rPr/>
        <w:t>así</w:t>
      </w:r>
      <w:r>
        <w:rPr>
          <w:spacing w:val="-4"/>
        </w:rPr>
        <w:t> </w:t>
      </w:r>
      <w:r>
        <w:rPr/>
        <w:t>como</w:t>
      </w:r>
      <w:r>
        <w:rPr>
          <w:spacing w:val="-4"/>
        </w:rPr>
        <w:t> </w:t>
      </w:r>
      <w:r>
        <w:rPr/>
        <w:t>otorgarles</w:t>
      </w:r>
      <w:r>
        <w:rPr>
          <w:spacing w:val="-1"/>
        </w:rPr>
        <w:t> </w:t>
      </w:r>
      <w:r>
        <w:rPr/>
        <w:t>orientación y</w:t>
      </w:r>
      <w:r>
        <w:rPr>
          <w:spacing w:val="-7"/>
        </w:rPr>
        <w:t> </w:t>
      </w:r>
      <w:r>
        <w:rPr/>
        <w:t>(certeza) en su relación con el Gobierno de la Administración Pública Municipal.</w:t>
      </w:r>
    </w:p>
    <w:p>
      <w:pPr>
        <w:pStyle w:val="BodyText"/>
        <w:spacing w:before="229"/>
        <w:ind w:right="59"/>
        <w:jc w:val="both"/>
      </w:pPr>
      <w:r>
        <w:rPr/>
        <w:t>ARTÍCULO 3.- El lenguaje empleado en este instrumento, no busca generar ninguna distinción ni marcar diferencias entre hombres y mujeres, por lo que las referencias o alusiones en la redacción hechas hacia un género representan ambos sexos.</w:t>
      </w:r>
    </w:p>
    <w:p>
      <w:pPr>
        <w:pStyle w:val="BodyText"/>
        <w:spacing w:before="2"/>
        <w:ind w:left="0"/>
      </w:pPr>
    </w:p>
    <w:p>
      <w:pPr>
        <w:pStyle w:val="BodyText"/>
        <w:ind w:right="61"/>
        <w:jc w:val="both"/>
      </w:pPr>
      <w:r>
        <w:rPr/>
        <w:t>ARTÍCULO 4.- El Ayuntamiento es el órgano colegiado y deliberante en el que se deposita el Gobierno y la representación</w:t>
      </w:r>
      <w:r>
        <w:rPr>
          <w:spacing w:val="-7"/>
        </w:rPr>
        <w:t> </w:t>
      </w:r>
      <w:r>
        <w:rPr/>
        <w:t>jurídica</w:t>
      </w:r>
      <w:r>
        <w:rPr>
          <w:spacing w:val="-5"/>
        </w:rPr>
        <w:t> </w:t>
      </w:r>
      <w:r>
        <w:rPr/>
        <w:t>y</w:t>
      </w:r>
      <w:r>
        <w:rPr>
          <w:spacing w:val="-8"/>
        </w:rPr>
        <w:t> </w:t>
      </w:r>
      <w:r>
        <w:rPr/>
        <w:t>política</w:t>
      </w:r>
      <w:r>
        <w:rPr>
          <w:spacing w:val="-5"/>
        </w:rPr>
        <w:t> </w:t>
      </w:r>
      <w:r>
        <w:rPr/>
        <w:t>del</w:t>
      </w:r>
      <w:r>
        <w:rPr>
          <w:spacing w:val="-6"/>
        </w:rPr>
        <w:t> </w:t>
      </w:r>
      <w:r>
        <w:rPr/>
        <w:t>Municipio,</w:t>
      </w:r>
      <w:r>
        <w:rPr>
          <w:spacing w:val="-7"/>
        </w:rPr>
        <w:t> </w:t>
      </w:r>
      <w:r>
        <w:rPr/>
        <w:t>integrado</w:t>
      </w:r>
      <w:r>
        <w:rPr>
          <w:spacing w:val="-7"/>
        </w:rPr>
        <w:t> </w:t>
      </w:r>
      <w:r>
        <w:rPr/>
        <w:t>por</w:t>
      </w:r>
      <w:r>
        <w:rPr>
          <w:spacing w:val="-7"/>
        </w:rPr>
        <w:t> </w:t>
      </w:r>
      <w:r>
        <w:rPr/>
        <w:t>un</w:t>
      </w:r>
      <w:r>
        <w:rPr>
          <w:spacing w:val="-7"/>
        </w:rPr>
        <w:t> </w:t>
      </w:r>
      <w:r>
        <w:rPr/>
        <w:t>Presidente</w:t>
      </w:r>
      <w:r>
        <w:rPr>
          <w:spacing w:val="-7"/>
        </w:rPr>
        <w:t> </w:t>
      </w:r>
      <w:r>
        <w:rPr/>
        <w:t>o</w:t>
      </w:r>
      <w:r>
        <w:rPr>
          <w:spacing w:val="-5"/>
        </w:rPr>
        <w:t> </w:t>
      </w:r>
      <w:r>
        <w:rPr/>
        <w:t>Presidenta,</w:t>
      </w:r>
      <w:r>
        <w:rPr>
          <w:spacing w:val="-7"/>
        </w:rPr>
        <w:t> </w:t>
      </w:r>
      <w:r>
        <w:rPr/>
        <w:t>el</w:t>
      </w:r>
      <w:r>
        <w:rPr>
          <w:spacing w:val="-7"/>
        </w:rPr>
        <w:t> </w:t>
      </w:r>
      <w:r>
        <w:rPr/>
        <w:t>Síndico</w:t>
      </w:r>
      <w:r>
        <w:rPr>
          <w:spacing w:val="-8"/>
        </w:rPr>
        <w:t> </w:t>
      </w:r>
      <w:r>
        <w:rPr/>
        <w:t>procurador</w:t>
      </w:r>
      <w:r>
        <w:rPr>
          <w:spacing w:val="-4"/>
        </w:rPr>
        <w:t> </w:t>
      </w:r>
      <w:r>
        <w:rPr/>
        <w:t>y los</w:t>
      </w:r>
      <w:r>
        <w:rPr>
          <w:spacing w:val="-10"/>
        </w:rPr>
        <w:t> </w:t>
      </w:r>
      <w:r>
        <w:rPr/>
        <w:t>Regidores</w:t>
      </w:r>
      <w:r>
        <w:rPr>
          <w:spacing w:val="-8"/>
        </w:rPr>
        <w:t> </w:t>
      </w:r>
      <w:r>
        <w:rPr/>
        <w:t>que</w:t>
      </w:r>
      <w:r>
        <w:rPr>
          <w:spacing w:val="-11"/>
        </w:rPr>
        <w:t> </w:t>
      </w:r>
      <w:r>
        <w:rPr/>
        <w:t>establezca</w:t>
      </w:r>
      <w:r>
        <w:rPr>
          <w:spacing w:val="-11"/>
        </w:rPr>
        <w:t> </w:t>
      </w:r>
      <w:r>
        <w:rPr/>
        <w:t>la</w:t>
      </w:r>
      <w:r>
        <w:rPr>
          <w:spacing w:val="-9"/>
        </w:rPr>
        <w:t> </w:t>
      </w:r>
      <w:r>
        <w:rPr/>
        <w:t>Ley</w:t>
      </w:r>
      <w:r>
        <w:rPr>
          <w:spacing w:val="-8"/>
        </w:rPr>
        <w:t> </w:t>
      </w:r>
      <w:r>
        <w:rPr/>
        <w:t>Electoral</w:t>
      </w:r>
      <w:r>
        <w:rPr>
          <w:spacing w:val="-10"/>
        </w:rPr>
        <w:t> </w:t>
      </w:r>
      <w:r>
        <w:rPr/>
        <w:t>del</w:t>
      </w:r>
      <w:r>
        <w:rPr>
          <w:spacing w:val="-10"/>
        </w:rPr>
        <w:t> </w:t>
      </w:r>
      <w:r>
        <w:rPr/>
        <w:t>Estado</w:t>
      </w:r>
      <w:r>
        <w:rPr>
          <w:spacing w:val="-9"/>
        </w:rPr>
        <w:t> </w:t>
      </w:r>
      <w:r>
        <w:rPr/>
        <w:t>de</w:t>
      </w:r>
      <w:r>
        <w:rPr>
          <w:spacing w:val="-9"/>
        </w:rPr>
        <w:t> </w:t>
      </w:r>
      <w:r>
        <w:rPr/>
        <w:t>Hidalgo,</w:t>
      </w:r>
      <w:r>
        <w:rPr>
          <w:spacing w:val="-7"/>
        </w:rPr>
        <w:t> </w:t>
      </w:r>
      <w:r>
        <w:rPr/>
        <w:t>y</w:t>
      </w:r>
      <w:r>
        <w:rPr>
          <w:spacing w:val="-12"/>
        </w:rPr>
        <w:t> </w:t>
      </w:r>
      <w:r>
        <w:rPr/>
        <w:t>su</w:t>
      </w:r>
      <w:r>
        <w:rPr>
          <w:spacing w:val="-9"/>
        </w:rPr>
        <w:t> </w:t>
      </w:r>
      <w:r>
        <w:rPr/>
        <w:t>funcionamiento</w:t>
      </w:r>
      <w:r>
        <w:rPr>
          <w:spacing w:val="-12"/>
        </w:rPr>
        <w:t> </w:t>
      </w:r>
      <w:r>
        <w:rPr/>
        <w:t>estará</w:t>
      </w:r>
      <w:r>
        <w:rPr>
          <w:spacing w:val="-8"/>
        </w:rPr>
        <w:t> </w:t>
      </w:r>
      <w:r>
        <w:rPr/>
        <w:t>determinado</w:t>
      </w:r>
      <w:r>
        <w:rPr>
          <w:spacing w:val="-11"/>
        </w:rPr>
        <w:t> </w:t>
      </w:r>
      <w:r>
        <w:rPr/>
        <w:t>por el Reglamento respectivo.</w:t>
      </w:r>
    </w:p>
    <w:p>
      <w:pPr>
        <w:pStyle w:val="BodyText"/>
        <w:ind w:left="0"/>
      </w:pPr>
    </w:p>
    <w:p>
      <w:pPr>
        <w:pStyle w:val="BodyText"/>
        <w:ind w:left="468"/>
        <w:jc w:val="both"/>
      </w:pPr>
      <w:r>
        <w:rPr/>
        <w:t>ARTÍCULO</w:t>
      </w:r>
      <w:r>
        <w:rPr>
          <w:spacing w:val="-7"/>
        </w:rPr>
        <w:t> </w:t>
      </w:r>
      <w:r>
        <w:rPr/>
        <w:t>5.-</w:t>
      </w:r>
      <w:r>
        <w:rPr>
          <w:spacing w:val="-4"/>
        </w:rPr>
        <w:t> </w:t>
      </w:r>
      <w:r>
        <w:rPr/>
        <w:t>Son</w:t>
      </w:r>
      <w:r>
        <w:rPr>
          <w:spacing w:val="-5"/>
        </w:rPr>
        <w:t> </w:t>
      </w:r>
      <w:r>
        <w:rPr/>
        <w:t>fines</w:t>
      </w:r>
      <w:r>
        <w:rPr>
          <w:spacing w:val="-7"/>
        </w:rPr>
        <w:t> </w:t>
      </w:r>
      <w:r>
        <w:rPr/>
        <w:t>del</w:t>
      </w:r>
      <w:r>
        <w:rPr>
          <w:spacing w:val="-6"/>
        </w:rPr>
        <w:t> </w:t>
      </w:r>
      <w:r>
        <w:rPr/>
        <w:t>Ayuntamiento,</w:t>
      </w:r>
      <w:r>
        <w:rPr>
          <w:spacing w:val="-7"/>
        </w:rPr>
        <w:t> </w:t>
      </w:r>
      <w:r>
        <w:rPr/>
        <w:t>entre</w:t>
      </w:r>
      <w:r>
        <w:rPr>
          <w:spacing w:val="-7"/>
        </w:rPr>
        <w:t> </w:t>
      </w:r>
      <w:r>
        <w:rPr/>
        <w:t>otros,</w:t>
      </w:r>
      <w:r>
        <w:rPr>
          <w:spacing w:val="-7"/>
        </w:rPr>
        <w:t> </w:t>
      </w:r>
      <w:r>
        <w:rPr/>
        <w:t>los</w:t>
      </w:r>
      <w:r>
        <w:rPr>
          <w:spacing w:val="-6"/>
        </w:rPr>
        <w:t> </w:t>
      </w:r>
      <w:r>
        <w:rPr>
          <w:spacing w:val="-2"/>
        </w:rPr>
        <w:t>siguientes:</w:t>
      </w:r>
    </w:p>
    <w:p>
      <w:pPr>
        <w:pStyle w:val="BodyText"/>
        <w:spacing w:before="34"/>
        <w:ind w:left="0"/>
      </w:pPr>
    </w:p>
    <w:p>
      <w:pPr>
        <w:pStyle w:val="ListParagraph"/>
        <w:numPr>
          <w:ilvl w:val="0"/>
          <w:numId w:val="1"/>
        </w:numPr>
        <w:tabs>
          <w:tab w:pos="1133" w:val="left" w:leader="none"/>
        </w:tabs>
        <w:spacing w:line="240" w:lineRule="auto" w:before="0" w:after="0"/>
        <w:ind w:left="1133" w:right="0" w:hanging="471"/>
        <w:jc w:val="left"/>
        <w:rPr>
          <w:sz w:val="20"/>
        </w:rPr>
      </w:pPr>
      <w:r>
        <w:rPr>
          <w:sz w:val="20"/>
        </w:rPr>
        <w:t>Preservar</w:t>
      </w:r>
      <w:r>
        <w:rPr>
          <w:spacing w:val="-5"/>
          <w:sz w:val="20"/>
        </w:rPr>
        <w:t> </w:t>
      </w:r>
      <w:r>
        <w:rPr>
          <w:sz w:val="20"/>
        </w:rPr>
        <w:t>la</w:t>
      </w:r>
      <w:r>
        <w:rPr>
          <w:spacing w:val="-6"/>
          <w:sz w:val="20"/>
        </w:rPr>
        <w:t> </w:t>
      </w:r>
      <w:r>
        <w:rPr>
          <w:sz w:val="20"/>
        </w:rPr>
        <w:t>dignidad</w:t>
      </w:r>
      <w:r>
        <w:rPr>
          <w:spacing w:val="-7"/>
          <w:sz w:val="20"/>
        </w:rPr>
        <w:t> </w:t>
      </w:r>
      <w:r>
        <w:rPr>
          <w:sz w:val="20"/>
        </w:rPr>
        <w:t>de</w:t>
      </w:r>
      <w:r>
        <w:rPr>
          <w:spacing w:val="-5"/>
          <w:sz w:val="20"/>
        </w:rPr>
        <w:t> </w:t>
      </w:r>
      <w:r>
        <w:rPr>
          <w:sz w:val="20"/>
        </w:rPr>
        <w:t>la</w:t>
      </w:r>
      <w:r>
        <w:rPr>
          <w:spacing w:val="-4"/>
          <w:sz w:val="20"/>
        </w:rPr>
        <w:t> </w:t>
      </w:r>
      <w:r>
        <w:rPr>
          <w:sz w:val="20"/>
        </w:rPr>
        <w:t>persona</w:t>
      </w:r>
      <w:r>
        <w:rPr>
          <w:spacing w:val="-6"/>
          <w:sz w:val="20"/>
        </w:rPr>
        <w:t> </w:t>
      </w:r>
      <w:r>
        <w:rPr>
          <w:sz w:val="20"/>
        </w:rPr>
        <w:t>humana</w:t>
      </w:r>
      <w:r>
        <w:rPr>
          <w:spacing w:val="-5"/>
          <w:sz w:val="20"/>
        </w:rPr>
        <w:t> </w:t>
      </w:r>
      <w:r>
        <w:rPr>
          <w:sz w:val="20"/>
        </w:rPr>
        <w:t>y</w:t>
      </w:r>
      <w:r>
        <w:rPr>
          <w:spacing w:val="-8"/>
          <w:sz w:val="20"/>
        </w:rPr>
        <w:t> </w:t>
      </w:r>
      <w:r>
        <w:rPr>
          <w:sz w:val="20"/>
        </w:rPr>
        <w:t>en</w:t>
      </w:r>
      <w:r>
        <w:rPr>
          <w:spacing w:val="-9"/>
          <w:sz w:val="20"/>
        </w:rPr>
        <w:t> </w:t>
      </w:r>
      <w:r>
        <w:rPr>
          <w:sz w:val="20"/>
        </w:rPr>
        <w:t>consecuencia</w:t>
      </w:r>
      <w:r>
        <w:rPr>
          <w:spacing w:val="-7"/>
          <w:sz w:val="20"/>
        </w:rPr>
        <w:t> </w:t>
      </w:r>
      <w:r>
        <w:rPr>
          <w:sz w:val="20"/>
        </w:rPr>
        <w:t>las</w:t>
      </w:r>
      <w:r>
        <w:rPr>
          <w:spacing w:val="-6"/>
          <w:sz w:val="20"/>
        </w:rPr>
        <w:t> </w:t>
      </w:r>
      <w:r>
        <w:rPr>
          <w:sz w:val="20"/>
        </w:rPr>
        <w:t>garantías</w:t>
      </w:r>
      <w:r>
        <w:rPr>
          <w:spacing w:val="-5"/>
          <w:sz w:val="20"/>
        </w:rPr>
        <w:t> </w:t>
      </w:r>
      <w:r>
        <w:rPr>
          <w:spacing w:val="-2"/>
          <w:sz w:val="20"/>
        </w:rPr>
        <w:t>individuales;</w:t>
      </w:r>
    </w:p>
    <w:p>
      <w:pPr>
        <w:pStyle w:val="ListParagraph"/>
        <w:numPr>
          <w:ilvl w:val="0"/>
          <w:numId w:val="1"/>
        </w:numPr>
        <w:tabs>
          <w:tab w:pos="1133" w:val="left" w:leader="none"/>
        </w:tabs>
        <w:spacing w:line="240" w:lineRule="auto" w:before="34" w:after="0"/>
        <w:ind w:left="1133" w:right="0" w:hanging="526"/>
        <w:jc w:val="left"/>
        <w:rPr>
          <w:sz w:val="20"/>
        </w:rPr>
      </w:pPr>
      <w:r>
        <w:rPr>
          <w:sz w:val="20"/>
        </w:rPr>
        <w:t>Salvaguardar</w:t>
      </w:r>
      <w:r>
        <w:rPr>
          <w:spacing w:val="-5"/>
          <w:sz w:val="20"/>
        </w:rPr>
        <w:t> </w:t>
      </w:r>
      <w:r>
        <w:rPr>
          <w:sz w:val="20"/>
        </w:rPr>
        <w:t>y</w:t>
      </w:r>
      <w:r>
        <w:rPr>
          <w:spacing w:val="-11"/>
          <w:sz w:val="20"/>
        </w:rPr>
        <w:t> </w:t>
      </w:r>
      <w:r>
        <w:rPr>
          <w:sz w:val="20"/>
        </w:rPr>
        <w:t>garantizar</w:t>
      </w:r>
      <w:r>
        <w:rPr>
          <w:spacing w:val="-8"/>
          <w:sz w:val="20"/>
        </w:rPr>
        <w:t> </w:t>
      </w:r>
      <w:r>
        <w:rPr>
          <w:sz w:val="20"/>
        </w:rPr>
        <w:t>la</w:t>
      </w:r>
      <w:r>
        <w:rPr>
          <w:spacing w:val="-9"/>
          <w:sz w:val="20"/>
        </w:rPr>
        <w:t> </w:t>
      </w:r>
      <w:r>
        <w:rPr>
          <w:sz w:val="20"/>
        </w:rPr>
        <w:t>integridad</w:t>
      </w:r>
      <w:r>
        <w:rPr>
          <w:spacing w:val="-9"/>
          <w:sz w:val="20"/>
        </w:rPr>
        <w:t> </w:t>
      </w:r>
      <w:r>
        <w:rPr>
          <w:spacing w:val="-2"/>
          <w:sz w:val="20"/>
        </w:rPr>
        <w:t>territorial;</w:t>
      </w:r>
    </w:p>
    <w:p>
      <w:pPr>
        <w:pStyle w:val="ListParagraph"/>
        <w:numPr>
          <w:ilvl w:val="0"/>
          <w:numId w:val="1"/>
        </w:numPr>
        <w:tabs>
          <w:tab w:pos="1133" w:val="left" w:leader="none"/>
        </w:tabs>
        <w:spacing w:line="240" w:lineRule="auto" w:before="34" w:after="0"/>
        <w:ind w:left="1133" w:right="0" w:hanging="583"/>
        <w:jc w:val="left"/>
        <w:rPr>
          <w:sz w:val="20"/>
        </w:rPr>
      </w:pPr>
      <w:r>
        <w:rPr>
          <w:sz w:val="20"/>
        </w:rPr>
        <w:t>Revisar</w:t>
      </w:r>
      <w:r>
        <w:rPr>
          <w:spacing w:val="-7"/>
          <w:sz w:val="20"/>
        </w:rPr>
        <w:t> </w:t>
      </w:r>
      <w:r>
        <w:rPr>
          <w:sz w:val="20"/>
        </w:rPr>
        <w:t>y</w:t>
      </w:r>
      <w:r>
        <w:rPr>
          <w:spacing w:val="-10"/>
          <w:sz w:val="20"/>
        </w:rPr>
        <w:t> </w:t>
      </w:r>
      <w:r>
        <w:rPr>
          <w:sz w:val="20"/>
        </w:rPr>
        <w:t>actualizar</w:t>
      </w:r>
      <w:r>
        <w:rPr>
          <w:spacing w:val="-7"/>
          <w:sz w:val="20"/>
        </w:rPr>
        <w:t> </w:t>
      </w:r>
      <w:r>
        <w:rPr>
          <w:sz w:val="20"/>
        </w:rPr>
        <w:t>la</w:t>
      </w:r>
      <w:r>
        <w:rPr>
          <w:spacing w:val="-7"/>
          <w:sz w:val="20"/>
        </w:rPr>
        <w:t> </w:t>
      </w:r>
      <w:r>
        <w:rPr>
          <w:sz w:val="20"/>
        </w:rPr>
        <w:t>Reglamentación</w:t>
      </w:r>
      <w:r>
        <w:rPr>
          <w:spacing w:val="-10"/>
          <w:sz w:val="20"/>
        </w:rPr>
        <w:t> </w:t>
      </w:r>
      <w:r>
        <w:rPr>
          <w:spacing w:val="-2"/>
          <w:sz w:val="20"/>
        </w:rPr>
        <w:t>Municipal;</w:t>
      </w:r>
    </w:p>
    <w:p>
      <w:pPr>
        <w:pStyle w:val="ListParagraph"/>
        <w:numPr>
          <w:ilvl w:val="0"/>
          <w:numId w:val="1"/>
        </w:numPr>
        <w:tabs>
          <w:tab w:pos="1133" w:val="left" w:leader="none"/>
        </w:tabs>
        <w:spacing w:line="240" w:lineRule="auto" w:before="34" w:after="0"/>
        <w:ind w:left="1133" w:right="0" w:hanging="605"/>
        <w:jc w:val="left"/>
        <w:rPr>
          <w:sz w:val="20"/>
        </w:rPr>
      </w:pPr>
      <w:r>
        <w:rPr>
          <w:sz w:val="20"/>
        </w:rPr>
        <w:t>Prestar</w:t>
      </w:r>
      <w:r>
        <w:rPr>
          <w:spacing w:val="-10"/>
          <w:sz w:val="20"/>
        </w:rPr>
        <w:t> </w:t>
      </w:r>
      <w:r>
        <w:rPr>
          <w:sz w:val="20"/>
        </w:rPr>
        <w:t>adecuadamente</w:t>
      </w:r>
      <w:r>
        <w:rPr>
          <w:spacing w:val="-10"/>
          <w:sz w:val="20"/>
        </w:rPr>
        <w:t> </w:t>
      </w:r>
      <w:r>
        <w:rPr>
          <w:sz w:val="20"/>
        </w:rPr>
        <w:t>los</w:t>
      </w:r>
      <w:r>
        <w:rPr>
          <w:spacing w:val="-9"/>
          <w:sz w:val="20"/>
        </w:rPr>
        <w:t> </w:t>
      </w:r>
      <w:r>
        <w:rPr>
          <w:sz w:val="20"/>
        </w:rPr>
        <w:t>servicios</w:t>
      </w:r>
      <w:r>
        <w:rPr>
          <w:spacing w:val="-8"/>
          <w:sz w:val="20"/>
        </w:rPr>
        <w:t> </w:t>
      </w:r>
      <w:r>
        <w:rPr>
          <w:sz w:val="20"/>
        </w:rPr>
        <w:t>públicos</w:t>
      </w:r>
      <w:r>
        <w:rPr>
          <w:spacing w:val="-9"/>
          <w:sz w:val="20"/>
        </w:rPr>
        <w:t> </w:t>
      </w:r>
      <w:r>
        <w:rPr>
          <w:spacing w:val="-2"/>
          <w:sz w:val="20"/>
        </w:rPr>
        <w:t>Municipales;</w:t>
      </w:r>
    </w:p>
    <w:p>
      <w:pPr>
        <w:pStyle w:val="ListParagraph"/>
        <w:numPr>
          <w:ilvl w:val="0"/>
          <w:numId w:val="1"/>
        </w:numPr>
        <w:tabs>
          <w:tab w:pos="1133" w:val="left" w:leader="none"/>
        </w:tabs>
        <w:spacing w:line="276" w:lineRule="auto" w:before="37" w:after="0"/>
        <w:ind w:left="1133" w:right="53" w:hanging="550"/>
        <w:jc w:val="left"/>
        <w:rPr>
          <w:sz w:val="20"/>
        </w:rPr>
      </w:pPr>
      <w:r>
        <w:rPr>
          <w:sz w:val="20"/>
        </w:rPr>
        <w:t>Promover</w:t>
      </w:r>
      <w:r>
        <w:rPr>
          <w:spacing w:val="-3"/>
          <w:sz w:val="20"/>
        </w:rPr>
        <w:t> </w:t>
      </w:r>
      <w:r>
        <w:rPr>
          <w:sz w:val="20"/>
        </w:rPr>
        <w:t>y</w:t>
      </w:r>
      <w:r>
        <w:rPr>
          <w:spacing w:val="-6"/>
          <w:sz w:val="20"/>
        </w:rPr>
        <w:t> </w:t>
      </w:r>
      <w:r>
        <w:rPr>
          <w:sz w:val="20"/>
        </w:rPr>
        <w:t>organizar</w:t>
      </w:r>
      <w:r>
        <w:rPr>
          <w:spacing w:val="-3"/>
          <w:sz w:val="20"/>
        </w:rPr>
        <w:t> </w:t>
      </w:r>
      <w:r>
        <w:rPr>
          <w:sz w:val="20"/>
        </w:rPr>
        <w:t>la</w:t>
      </w:r>
      <w:r>
        <w:rPr>
          <w:spacing w:val="-3"/>
          <w:sz w:val="20"/>
        </w:rPr>
        <w:t> </w:t>
      </w:r>
      <w:r>
        <w:rPr>
          <w:sz w:val="20"/>
        </w:rPr>
        <w:t>participación</w:t>
      </w:r>
      <w:r>
        <w:rPr>
          <w:spacing w:val="-4"/>
          <w:sz w:val="20"/>
        </w:rPr>
        <w:t> </w:t>
      </w:r>
      <w:r>
        <w:rPr>
          <w:sz w:val="20"/>
        </w:rPr>
        <w:t>ciudadana</w:t>
      </w:r>
      <w:r>
        <w:rPr>
          <w:spacing w:val="-4"/>
          <w:sz w:val="20"/>
        </w:rPr>
        <w:t> </w:t>
      </w:r>
      <w:r>
        <w:rPr>
          <w:sz w:val="20"/>
        </w:rPr>
        <w:t>a</w:t>
      </w:r>
      <w:r>
        <w:rPr>
          <w:spacing w:val="-4"/>
          <w:sz w:val="20"/>
        </w:rPr>
        <w:t> </w:t>
      </w:r>
      <w:r>
        <w:rPr>
          <w:sz w:val="20"/>
        </w:rPr>
        <w:t>través</w:t>
      </w:r>
      <w:r>
        <w:rPr>
          <w:spacing w:val="-5"/>
          <w:sz w:val="20"/>
        </w:rPr>
        <w:t> </w:t>
      </w:r>
      <w:r>
        <w:rPr>
          <w:sz w:val="20"/>
        </w:rPr>
        <w:t>de</w:t>
      </w:r>
      <w:r>
        <w:rPr>
          <w:spacing w:val="-4"/>
          <w:sz w:val="20"/>
        </w:rPr>
        <w:t> </w:t>
      </w:r>
      <w:r>
        <w:rPr>
          <w:sz w:val="20"/>
        </w:rPr>
        <w:t>la</w:t>
      </w:r>
      <w:r>
        <w:rPr>
          <w:spacing w:val="-6"/>
          <w:sz w:val="20"/>
        </w:rPr>
        <w:t> </w:t>
      </w:r>
      <w:r>
        <w:rPr>
          <w:sz w:val="20"/>
        </w:rPr>
        <w:t>conformación</w:t>
      </w:r>
      <w:r>
        <w:rPr>
          <w:spacing w:val="-6"/>
          <w:sz w:val="20"/>
        </w:rPr>
        <w:t> </w:t>
      </w:r>
      <w:r>
        <w:rPr>
          <w:sz w:val="20"/>
        </w:rPr>
        <w:t>de</w:t>
      </w:r>
      <w:r>
        <w:rPr>
          <w:spacing w:val="-6"/>
          <w:sz w:val="20"/>
        </w:rPr>
        <w:t> </w:t>
      </w:r>
      <w:r>
        <w:rPr>
          <w:sz w:val="20"/>
        </w:rPr>
        <w:t>consejo</w:t>
      </w:r>
      <w:r>
        <w:rPr>
          <w:spacing w:val="-6"/>
          <w:sz w:val="20"/>
        </w:rPr>
        <w:t> </w:t>
      </w:r>
      <w:r>
        <w:rPr>
          <w:sz w:val="20"/>
        </w:rPr>
        <w:t>de</w:t>
      </w:r>
      <w:r>
        <w:rPr>
          <w:spacing w:val="-3"/>
          <w:sz w:val="20"/>
        </w:rPr>
        <w:t> </w:t>
      </w:r>
      <w:r>
        <w:rPr>
          <w:sz w:val="20"/>
        </w:rPr>
        <w:t>participación ciudadana y cualquier otro comité;</w:t>
      </w:r>
    </w:p>
    <w:p>
      <w:pPr>
        <w:pStyle w:val="ListParagraph"/>
        <w:numPr>
          <w:ilvl w:val="0"/>
          <w:numId w:val="1"/>
        </w:numPr>
        <w:tabs>
          <w:tab w:pos="1133" w:val="left" w:leader="none"/>
        </w:tabs>
        <w:spacing w:line="229" w:lineRule="exact" w:before="0" w:after="0"/>
        <w:ind w:left="1133" w:right="0" w:hanging="605"/>
        <w:jc w:val="left"/>
        <w:rPr>
          <w:sz w:val="20"/>
        </w:rPr>
      </w:pPr>
      <w:r>
        <w:rPr>
          <w:sz w:val="20"/>
        </w:rPr>
        <w:t>Promover</w:t>
      </w:r>
      <w:r>
        <w:rPr>
          <w:spacing w:val="-5"/>
          <w:sz w:val="20"/>
        </w:rPr>
        <w:t> </w:t>
      </w:r>
      <w:r>
        <w:rPr>
          <w:sz w:val="20"/>
        </w:rPr>
        <w:t>y</w:t>
      </w:r>
      <w:r>
        <w:rPr>
          <w:spacing w:val="-9"/>
          <w:sz w:val="20"/>
        </w:rPr>
        <w:t> </w:t>
      </w:r>
      <w:r>
        <w:rPr>
          <w:sz w:val="20"/>
        </w:rPr>
        <w:t>coordinar</w:t>
      </w:r>
      <w:r>
        <w:rPr>
          <w:spacing w:val="-6"/>
          <w:sz w:val="20"/>
        </w:rPr>
        <w:t> </w:t>
      </w:r>
      <w:r>
        <w:rPr>
          <w:sz w:val="20"/>
        </w:rPr>
        <w:t>acciones</w:t>
      </w:r>
      <w:r>
        <w:rPr>
          <w:spacing w:val="-6"/>
          <w:sz w:val="20"/>
        </w:rPr>
        <w:t> </w:t>
      </w:r>
      <w:r>
        <w:rPr>
          <w:sz w:val="20"/>
        </w:rPr>
        <w:t>con</w:t>
      </w:r>
      <w:r>
        <w:rPr>
          <w:spacing w:val="-6"/>
          <w:sz w:val="20"/>
        </w:rPr>
        <w:t> </w:t>
      </w:r>
      <w:r>
        <w:rPr>
          <w:sz w:val="20"/>
        </w:rPr>
        <w:t>las</w:t>
      </w:r>
      <w:r>
        <w:rPr>
          <w:spacing w:val="44"/>
          <w:sz w:val="20"/>
        </w:rPr>
        <w:t> </w:t>
      </w:r>
      <w:r>
        <w:rPr>
          <w:sz w:val="20"/>
        </w:rPr>
        <w:t>organizaciones</w:t>
      </w:r>
      <w:r>
        <w:rPr>
          <w:spacing w:val="43"/>
          <w:sz w:val="20"/>
        </w:rPr>
        <w:t> </w:t>
      </w:r>
      <w:r>
        <w:rPr>
          <w:sz w:val="20"/>
        </w:rPr>
        <w:t>de</w:t>
      </w:r>
      <w:r>
        <w:rPr>
          <w:spacing w:val="-6"/>
          <w:sz w:val="20"/>
        </w:rPr>
        <w:t> </w:t>
      </w:r>
      <w:r>
        <w:rPr>
          <w:sz w:val="20"/>
        </w:rPr>
        <w:t>la</w:t>
      </w:r>
      <w:r>
        <w:rPr>
          <w:spacing w:val="-7"/>
          <w:sz w:val="20"/>
        </w:rPr>
        <w:t> </w:t>
      </w:r>
      <w:r>
        <w:rPr>
          <w:sz w:val="20"/>
        </w:rPr>
        <w:t>sociedad</w:t>
      </w:r>
      <w:r>
        <w:rPr>
          <w:spacing w:val="-5"/>
          <w:sz w:val="20"/>
        </w:rPr>
        <w:t> </w:t>
      </w:r>
      <w:r>
        <w:rPr>
          <w:spacing w:val="-2"/>
          <w:sz w:val="20"/>
        </w:rPr>
        <w:t>civil;</w:t>
      </w:r>
    </w:p>
    <w:p>
      <w:pPr>
        <w:pStyle w:val="ListParagraph"/>
        <w:numPr>
          <w:ilvl w:val="0"/>
          <w:numId w:val="1"/>
        </w:numPr>
        <w:tabs>
          <w:tab w:pos="1133" w:val="left" w:leader="none"/>
        </w:tabs>
        <w:spacing w:line="240" w:lineRule="auto" w:before="34" w:after="0"/>
        <w:ind w:left="1133" w:right="0" w:hanging="661"/>
        <w:jc w:val="left"/>
        <w:rPr>
          <w:sz w:val="20"/>
        </w:rPr>
      </w:pPr>
      <w:r>
        <w:rPr>
          <w:sz w:val="20"/>
        </w:rPr>
        <w:t>Conducir</w:t>
      </w:r>
      <w:r>
        <w:rPr>
          <w:spacing w:val="-5"/>
          <w:sz w:val="20"/>
        </w:rPr>
        <w:t> </w:t>
      </w:r>
      <w:r>
        <w:rPr>
          <w:sz w:val="20"/>
        </w:rPr>
        <w:t>y</w:t>
      </w:r>
      <w:r>
        <w:rPr>
          <w:spacing w:val="-10"/>
          <w:sz w:val="20"/>
        </w:rPr>
        <w:t> </w:t>
      </w:r>
      <w:r>
        <w:rPr>
          <w:sz w:val="20"/>
        </w:rPr>
        <w:t>regular</w:t>
      </w:r>
      <w:r>
        <w:rPr>
          <w:spacing w:val="-5"/>
          <w:sz w:val="20"/>
        </w:rPr>
        <w:t> </w:t>
      </w:r>
      <w:r>
        <w:rPr>
          <w:sz w:val="20"/>
        </w:rPr>
        <w:t>la</w:t>
      </w:r>
      <w:r>
        <w:rPr>
          <w:spacing w:val="-7"/>
          <w:sz w:val="20"/>
        </w:rPr>
        <w:t> </w:t>
      </w:r>
      <w:r>
        <w:rPr>
          <w:sz w:val="20"/>
        </w:rPr>
        <w:t>planeación</w:t>
      </w:r>
      <w:r>
        <w:rPr>
          <w:spacing w:val="-6"/>
          <w:sz w:val="20"/>
        </w:rPr>
        <w:t> </w:t>
      </w:r>
      <w:r>
        <w:rPr>
          <w:sz w:val="20"/>
        </w:rPr>
        <w:t>del</w:t>
      </w:r>
      <w:r>
        <w:rPr>
          <w:spacing w:val="-8"/>
          <w:sz w:val="20"/>
        </w:rPr>
        <w:t> </w:t>
      </w:r>
      <w:r>
        <w:rPr>
          <w:sz w:val="20"/>
        </w:rPr>
        <w:t>desarrollo</w:t>
      </w:r>
      <w:r>
        <w:rPr>
          <w:spacing w:val="-8"/>
          <w:sz w:val="20"/>
        </w:rPr>
        <w:t> </w:t>
      </w:r>
      <w:r>
        <w:rPr>
          <w:sz w:val="20"/>
        </w:rPr>
        <w:t>del</w:t>
      </w:r>
      <w:r>
        <w:rPr>
          <w:spacing w:val="-6"/>
          <w:sz w:val="20"/>
        </w:rPr>
        <w:t> </w:t>
      </w:r>
      <w:r>
        <w:rPr>
          <w:spacing w:val="-2"/>
          <w:sz w:val="20"/>
        </w:rPr>
        <w:t>Municipio;</w:t>
      </w:r>
    </w:p>
    <w:p>
      <w:pPr>
        <w:pStyle w:val="ListParagraph"/>
        <w:numPr>
          <w:ilvl w:val="0"/>
          <w:numId w:val="1"/>
        </w:numPr>
        <w:tabs>
          <w:tab w:pos="1133" w:val="left" w:leader="none"/>
        </w:tabs>
        <w:spacing w:line="240" w:lineRule="auto" w:before="34" w:after="0"/>
        <w:ind w:left="1133" w:right="0" w:hanging="716"/>
        <w:jc w:val="left"/>
        <w:rPr>
          <w:sz w:val="20"/>
        </w:rPr>
      </w:pPr>
      <w:r>
        <w:rPr>
          <w:sz w:val="20"/>
        </w:rPr>
        <w:t>Administrar</w:t>
      </w:r>
      <w:r>
        <w:rPr>
          <w:spacing w:val="-7"/>
          <w:sz w:val="20"/>
        </w:rPr>
        <w:t> </w:t>
      </w:r>
      <w:r>
        <w:rPr>
          <w:sz w:val="20"/>
        </w:rPr>
        <w:t>justicia</w:t>
      </w:r>
      <w:r>
        <w:rPr>
          <w:spacing w:val="-4"/>
          <w:sz w:val="20"/>
        </w:rPr>
        <w:t> </w:t>
      </w:r>
      <w:r>
        <w:rPr>
          <w:sz w:val="20"/>
        </w:rPr>
        <w:t>en</w:t>
      </w:r>
      <w:r>
        <w:rPr>
          <w:spacing w:val="-6"/>
          <w:sz w:val="20"/>
        </w:rPr>
        <w:t> </w:t>
      </w:r>
      <w:r>
        <w:rPr>
          <w:sz w:val="20"/>
        </w:rPr>
        <w:t>el</w:t>
      </w:r>
      <w:r>
        <w:rPr>
          <w:spacing w:val="-5"/>
          <w:sz w:val="20"/>
        </w:rPr>
        <w:t> </w:t>
      </w:r>
      <w:r>
        <w:rPr>
          <w:sz w:val="20"/>
        </w:rPr>
        <w:t>ámbito</w:t>
      </w:r>
      <w:r>
        <w:rPr>
          <w:spacing w:val="-7"/>
          <w:sz w:val="20"/>
        </w:rPr>
        <w:t> </w:t>
      </w:r>
      <w:r>
        <w:rPr>
          <w:sz w:val="20"/>
        </w:rPr>
        <w:t>de</w:t>
      </w:r>
      <w:r>
        <w:rPr>
          <w:spacing w:val="-8"/>
          <w:sz w:val="20"/>
        </w:rPr>
        <w:t> </w:t>
      </w:r>
      <w:r>
        <w:rPr>
          <w:sz w:val="20"/>
        </w:rPr>
        <w:t>su</w:t>
      </w:r>
      <w:r>
        <w:rPr>
          <w:spacing w:val="-6"/>
          <w:sz w:val="20"/>
        </w:rPr>
        <w:t> </w:t>
      </w:r>
      <w:r>
        <w:rPr>
          <w:spacing w:val="-2"/>
          <w:sz w:val="20"/>
        </w:rPr>
        <w:t>competencia;</w:t>
      </w:r>
    </w:p>
    <w:p>
      <w:pPr>
        <w:pStyle w:val="ListParagraph"/>
        <w:numPr>
          <w:ilvl w:val="0"/>
          <w:numId w:val="1"/>
        </w:numPr>
        <w:tabs>
          <w:tab w:pos="1133" w:val="left" w:leader="none"/>
        </w:tabs>
        <w:spacing w:line="240" w:lineRule="auto" w:before="37" w:after="0"/>
        <w:ind w:left="1133" w:right="0" w:hanging="605"/>
        <w:jc w:val="left"/>
        <w:rPr>
          <w:sz w:val="20"/>
        </w:rPr>
      </w:pPr>
      <w:r>
        <w:rPr>
          <w:sz w:val="20"/>
        </w:rPr>
        <w:t>Salvaguardar</w:t>
      </w:r>
      <w:r>
        <w:rPr>
          <w:spacing w:val="-3"/>
          <w:sz w:val="20"/>
        </w:rPr>
        <w:t> </w:t>
      </w:r>
      <w:r>
        <w:rPr>
          <w:sz w:val="20"/>
        </w:rPr>
        <w:t>y</w:t>
      </w:r>
      <w:r>
        <w:rPr>
          <w:spacing w:val="-10"/>
          <w:sz w:val="20"/>
        </w:rPr>
        <w:t> </w:t>
      </w:r>
      <w:r>
        <w:rPr>
          <w:sz w:val="20"/>
        </w:rPr>
        <w:t>garantizar,</w:t>
      </w:r>
      <w:r>
        <w:rPr>
          <w:spacing w:val="-5"/>
          <w:sz w:val="20"/>
        </w:rPr>
        <w:t> </w:t>
      </w:r>
      <w:r>
        <w:rPr>
          <w:sz w:val="20"/>
        </w:rPr>
        <w:t>dentro</w:t>
      </w:r>
      <w:r>
        <w:rPr>
          <w:spacing w:val="-5"/>
          <w:sz w:val="20"/>
        </w:rPr>
        <w:t> </w:t>
      </w:r>
      <w:r>
        <w:rPr>
          <w:sz w:val="20"/>
        </w:rPr>
        <w:t>de</w:t>
      </w:r>
      <w:r>
        <w:rPr>
          <w:spacing w:val="-8"/>
          <w:sz w:val="20"/>
        </w:rPr>
        <w:t> </w:t>
      </w:r>
      <w:r>
        <w:rPr>
          <w:sz w:val="20"/>
        </w:rPr>
        <w:t>su</w:t>
      </w:r>
      <w:r>
        <w:rPr>
          <w:spacing w:val="-6"/>
          <w:sz w:val="20"/>
        </w:rPr>
        <w:t> </w:t>
      </w:r>
      <w:r>
        <w:rPr>
          <w:sz w:val="20"/>
        </w:rPr>
        <w:t>territorio,</w:t>
      </w:r>
      <w:r>
        <w:rPr>
          <w:spacing w:val="-5"/>
          <w:sz w:val="20"/>
        </w:rPr>
        <w:t> </w:t>
      </w:r>
      <w:r>
        <w:rPr>
          <w:sz w:val="20"/>
        </w:rPr>
        <w:t>la</w:t>
      </w:r>
      <w:r>
        <w:rPr>
          <w:spacing w:val="-8"/>
          <w:sz w:val="20"/>
        </w:rPr>
        <w:t> </w:t>
      </w:r>
      <w:r>
        <w:rPr>
          <w:sz w:val="20"/>
        </w:rPr>
        <w:t>seguridad</w:t>
      </w:r>
      <w:r>
        <w:rPr>
          <w:spacing w:val="-3"/>
          <w:sz w:val="20"/>
        </w:rPr>
        <w:t> </w:t>
      </w:r>
      <w:r>
        <w:rPr>
          <w:sz w:val="20"/>
        </w:rPr>
        <w:t>y</w:t>
      </w:r>
      <w:r>
        <w:rPr>
          <w:spacing w:val="-10"/>
          <w:sz w:val="20"/>
        </w:rPr>
        <w:t> </w:t>
      </w:r>
      <w:r>
        <w:rPr>
          <w:sz w:val="20"/>
        </w:rPr>
        <w:t>el</w:t>
      </w:r>
      <w:r>
        <w:rPr>
          <w:spacing w:val="-8"/>
          <w:sz w:val="20"/>
        </w:rPr>
        <w:t> </w:t>
      </w:r>
      <w:r>
        <w:rPr>
          <w:sz w:val="20"/>
        </w:rPr>
        <w:t>orden</w:t>
      </w:r>
      <w:r>
        <w:rPr>
          <w:spacing w:val="-7"/>
          <w:sz w:val="20"/>
        </w:rPr>
        <w:t> </w:t>
      </w:r>
      <w:r>
        <w:rPr>
          <w:spacing w:val="-2"/>
          <w:sz w:val="20"/>
        </w:rPr>
        <w:t>público;</w:t>
      </w:r>
    </w:p>
    <w:p>
      <w:pPr>
        <w:pStyle w:val="ListParagraph"/>
        <w:numPr>
          <w:ilvl w:val="0"/>
          <w:numId w:val="1"/>
        </w:numPr>
        <w:tabs>
          <w:tab w:pos="1133" w:val="left" w:leader="none"/>
        </w:tabs>
        <w:spacing w:line="240" w:lineRule="auto" w:before="34" w:after="0"/>
        <w:ind w:left="1133" w:right="0" w:hanging="550"/>
        <w:jc w:val="left"/>
        <w:rPr>
          <w:sz w:val="20"/>
        </w:rPr>
      </w:pPr>
      <w:r>
        <w:rPr>
          <w:sz w:val="20"/>
        </w:rPr>
        <w:t>Promover</w:t>
      </w:r>
      <w:r>
        <w:rPr>
          <w:spacing w:val="-7"/>
          <w:sz w:val="20"/>
        </w:rPr>
        <w:t> </w:t>
      </w:r>
      <w:r>
        <w:rPr>
          <w:sz w:val="20"/>
        </w:rPr>
        <w:t>e</w:t>
      </w:r>
      <w:r>
        <w:rPr>
          <w:spacing w:val="-7"/>
          <w:sz w:val="20"/>
        </w:rPr>
        <w:t> </w:t>
      </w:r>
      <w:r>
        <w:rPr>
          <w:sz w:val="20"/>
        </w:rPr>
        <w:t>impulsar</w:t>
      </w:r>
      <w:r>
        <w:rPr>
          <w:spacing w:val="-7"/>
          <w:sz w:val="20"/>
        </w:rPr>
        <w:t> </w:t>
      </w:r>
      <w:r>
        <w:rPr>
          <w:sz w:val="20"/>
        </w:rPr>
        <w:t>el</w:t>
      </w:r>
      <w:r>
        <w:rPr>
          <w:spacing w:val="-8"/>
          <w:sz w:val="20"/>
        </w:rPr>
        <w:t> </w:t>
      </w:r>
      <w:r>
        <w:rPr>
          <w:sz w:val="20"/>
        </w:rPr>
        <w:t>desarrollo</w:t>
      </w:r>
      <w:r>
        <w:rPr>
          <w:spacing w:val="-7"/>
          <w:sz w:val="20"/>
        </w:rPr>
        <w:t> </w:t>
      </w:r>
      <w:r>
        <w:rPr>
          <w:sz w:val="20"/>
        </w:rPr>
        <w:t>de</w:t>
      </w:r>
      <w:r>
        <w:rPr>
          <w:spacing w:val="-5"/>
          <w:sz w:val="20"/>
        </w:rPr>
        <w:t> </w:t>
      </w:r>
      <w:r>
        <w:rPr>
          <w:sz w:val="20"/>
        </w:rPr>
        <w:t>las</w:t>
      </w:r>
      <w:r>
        <w:rPr>
          <w:spacing w:val="-4"/>
          <w:sz w:val="20"/>
        </w:rPr>
        <w:t> </w:t>
      </w:r>
      <w:r>
        <w:rPr>
          <w:sz w:val="20"/>
        </w:rPr>
        <w:t>actividades</w:t>
      </w:r>
      <w:r>
        <w:rPr>
          <w:spacing w:val="-6"/>
          <w:sz w:val="20"/>
        </w:rPr>
        <w:t> </w:t>
      </w:r>
      <w:r>
        <w:rPr>
          <w:spacing w:val="-2"/>
          <w:sz w:val="20"/>
        </w:rPr>
        <w:t>económicas;</w:t>
      </w:r>
    </w:p>
    <w:p>
      <w:pPr>
        <w:pStyle w:val="ListParagraph"/>
        <w:numPr>
          <w:ilvl w:val="0"/>
          <w:numId w:val="1"/>
        </w:numPr>
        <w:tabs>
          <w:tab w:pos="1133" w:val="left" w:leader="none"/>
        </w:tabs>
        <w:spacing w:line="240" w:lineRule="auto" w:before="34" w:after="0"/>
        <w:ind w:left="1133" w:right="0" w:hanging="605"/>
        <w:jc w:val="left"/>
        <w:rPr>
          <w:sz w:val="20"/>
        </w:rPr>
      </w:pPr>
      <w:r>
        <w:rPr>
          <w:sz w:val="20"/>
        </w:rPr>
        <w:t>Coadyuvar</w:t>
      </w:r>
      <w:r>
        <w:rPr>
          <w:spacing w:val="-7"/>
          <w:sz w:val="20"/>
        </w:rPr>
        <w:t> </w:t>
      </w:r>
      <w:r>
        <w:rPr>
          <w:sz w:val="20"/>
        </w:rPr>
        <w:t>a</w:t>
      </w:r>
      <w:r>
        <w:rPr>
          <w:spacing w:val="-8"/>
          <w:sz w:val="20"/>
        </w:rPr>
        <w:t> </w:t>
      </w:r>
      <w:r>
        <w:rPr>
          <w:sz w:val="20"/>
        </w:rPr>
        <w:t>la</w:t>
      </w:r>
      <w:r>
        <w:rPr>
          <w:spacing w:val="-9"/>
          <w:sz w:val="20"/>
        </w:rPr>
        <w:t> </w:t>
      </w:r>
      <w:r>
        <w:rPr>
          <w:sz w:val="20"/>
        </w:rPr>
        <w:t>preservación,</w:t>
      </w:r>
      <w:r>
        <w:rPr>
          <w:spacing w:val="-8"/>
          <w:sz w:val="20"/>
        </w:rPr>
        <w:t> </w:t>
      </w:r>
      <w:r>
        <w:rPr>
          <w:sz w:val="20"/>
        </w:rPr>
        <w:t>conservación,</w:t>
      </w:r>
      <w:r>
        <w:rPr>
          <w:spacing w:val="-9"/>
          <w:sz w:val="20"/>
        </w:rPr>
        <w:t> </w:t>
      </w:r>
      <w:r>
        <w:rPr>
          <w:sz w:val="20"/>
        </w:rPr>
        <w:t>protección</w:t>
      </w:r>
      <w:r>
        <w:rPr>
          <w:spacing w:val="-5"/>
          <w:sz w:val="20"/>
        </w:rPr>
        <w:t> </w:t>
      </w:r>
      <w:r>
        <w:rPr>
          <w:sz w:val="20"/>
        </w:rPr>
        <w:t>y</w:t>
      </w:r>
      <w:r>
        <w:rPr>
          <w:spacing w:val="-11"/>
          <w:sz w:val="20"/>
        </w:rPr>
        <w:t> </w:t>
      </w:r>
      <w:r>
        <w:rPr>
          <w:sz w:val="20"/>
        </w:rPr>
        <w:t>mejoramiento</w:t>
      </w:r>
      <w:r>
        <w:rPr>
          <w:spacing w:val="-10"/>
          <w:sz w:val="20"/>
        </w:rPr>
        <w:t> </w:t>
      </w:r>
      <w:r>
        <w:rPr>
          <w:sz w:val="20"/>
        </w:rPr>
        <w:t>del</w:t>
      </w:r>
      <w:r>
        <w:rPr>
          <w:spacing w:val="-9"/>
          <w:sz w:val="20"/>
        </w:rPr>
        <w:t> </w:t>
      </w:r>
      <w:r>
        <w:rPr>
          <w:sz w:val="20"/>
        </w:rPr>
        <w:t>medio</w:t>
      </w:r>
      <w:r>
        <w:rPr>
          <w:spacing w:val="-6"/>
          <w:sz w:val="20"/>
        </w:rPr>
        <w:t> </w:t>
      </w:r>
      <w:r>
        <w:rPr>
          <w:spacing w:val="-2"/>
          <w:sz w:val="20"/>
        </w:rPr>
        <w:t>ambiente;</w:t>
      </w:r>
    </w:p>
    <w:p>
      <w:pPr>
        <w:pStyle w:val="ListParagraph"/>
        <w:numPr>
          <w:ilvl w:val="0"/>
          <w:numId w:val="1"/>
        </w:numPr>
        <w:tabs>
          <w:tab w:pos="1133" w:val="left" w:leader="none"/>
        </w:tabs>
        <w:spacing w:line="240" w:lineRule="auto" w:before="34" w:after="0"/>
        <w:ind w:left="1133" w:right="0" w:hanging="661"/>
        <w:jc w:val="left"/>
        <w:rPr>
          <w:sz w:val="20"/>
        </w:rPr>
      </w:pPr>
      <w:r>
        <w:rPr>
          <w:sz w:val="20"/>
        </w:rPr>
        <w:t>Garantizar</w:t>
      </w:r>
      <w:r>
        <w:rPr>
          <w:spacing w:val="-7"/>
          <w:sz w:val="20"/>
        </w:rPr>
        <w:t> </w:t>
      </w:r>
      <w:r>
        <w:rPr>
          <w:sz w:val="20"/>
        </w:rPr>
        <w:t>la</w:t>
      </w:r>
      <w:r>
        <w:rPr>
          <w:spacing w:val="-10"/>
          <w:sz w:val="20"/>
        </w:rPr>
        <w:t> </w:t>
      </w:r>
      <w:r>
        <w:rPr>
          <w:sz w:val="20"/>
        </w:rPr>
        <w:t>salubridad</w:t>
      </w:r>
      <w:r>
        <w:rPr>
          <w:spacing w:val="-8"/>
          <w:sz w:val="20"/>
        </w:rPr>
        <w:t> </w:t>
      </w:r>
      <w:r>
        <w:rPr>
          <w:sz w:val="20"/>
        </w:rPr>
        <w:t>e</w:t>
      </w:r>
      <w:r>
        <w:rPr>
          <w:spacing w:val="-8"/>
          <w:sz w:val="20"/>
        </w:rPr>
        <w:t> </w:t>
      </w:r>
      <w:r>
        <w:rPr>
          <w:sz w:val="20"/>
        </w:rPr>
        <w:t>higiene</w:t>
      </w:r>
      <w:r>
        <w:rPr>
          <w:spacing w:val="-9"/>
          <w:sz w:val="20"/>
        </w:rPr>
        <w:t> </w:t>
      </w:r>
      <w:r>
        <w:rPr>
          <w:spacing w:val="-2"/>
          <w:sz w:val="20"/>
        </w:rPr>
        <w:t>públicas;</w:t>
      </w:r>
    </w:p>
    <w:p>
      <w:pPr>
        <w:pStyle w:val="ListParagraph"/>
        <w:numPr>
          <w:ilvl w:val="0"/>
          <w:numId w:val="1"/>
        </w:numPr>
        <w:tabs>
          <w:tab w:pos="1133" w:val="left" w:leader="none"/>
        </w:tabs>
        <w:spacing w:line="240" w:lineRule="auto" w:before="34" w:after="0"/>
        <w:ind w:left="1133" w:right="0" w:hanging="716"/>
        <w:jc w:val="left"/>
        <w:rPr>
          <w:sz w:val="20"/>
        </w:rPr>
      </w:pPr>
      <w:r>
        <w:rPr>
          <w:sz w:val="20"/>
        </w:rPr>
        <w:t>Preservar</w:t>
      </w:r>
      <w:r>
        <w:rPr>
          <w:spacing w:val="-3"/>
          <w:sz w:val="20"/>
        </w:rPr>
        <w:t> </w:t>
      </w:r>
      <w:r>
        <w:rPr>
          <w:sz w:val="20"/>
        </w:rPr>
        <w:t>y</w:t>
      </w:r>
      <w:r>
        <w:rPr>
          <w:spacing w:val="-10"/>
          <w:sz w:val="20"/>
        </w:rPr>
        <w:t> </w:t>
      </w:r>
      <w:r>
        <w:rPr>
          <w:sz w:val="20"/>
        </w:rPr>
        <w:t>fomentar</w:t>
      </w:r>
      <w:r>
        <w:rPr>
          <w:spacing w:val="-7"/>
          <w:sz w:val="20"/>
        </w:rPr>
        <w:t> </w:t>
      </w:r>
      <w:r>
        <w:rPr>
          <w:sz w:val="20"/>
        </w:rPr>
        <w:t>los</w:t>
      </w:r>
      <w:r>
        <w:rPr>
          <w:spacing w:val="-5"/>
          <w:sz w:val="20"/>
        </w:rPr>
        <w:t> </w:t>
      </w:r>
      <w:r>
        <w:rPr>
          <w:sz w:val="20"/>
        </w:rPr>
        <w:t>valores</w:t>
      </w:r>
      <w:r>
        <w:rPr>
          <w:spacing w:val="-5"/>
          <w:sz w:val="20"/>
        </w:rPr>
        <w:t> </w:t>
      </w:r>
      <w:r>
        <w:rPr>
          <w:sz w:val="20"/>
        </w:rPr>
        <w:t>cívicos,</w:t>
      </w:r>
      <w:r>
        <w:rPr>
          <w:spacing w:val="-8"/>
          <w:sz w:val="20"/>
        </w:rPr>
        <w:t> </w:t>
      </w:r>
      <w:r>
        <w:rPr>
          <w:sz w:val="20"/>
        </w:rPr>
        <w:t>culturales</w:t>
      </w:r>
      <w:r>
        <w:rPr>
          <w:spacing w:val="-4"/>
          <w:sz w:val="20"/>
        </w:rPr>
        <w:t> </w:t>
      </w:r>
      <w:r>
        <w:rPr>
          <w:sz w:val="20"/>
        </w:rPr>
        <w:t>y</w:t>
      </w:r>
      <w:r>
        <w:rPr>
          <w:spacing w:val="-8"/>
          <w:sz w:val="20"/>
        </w:rPr>
        <w:t> </w:t>
      </w:r>
      <w:r>
        <w:rPr>
          <w:sz w:val="20"/>
        </w:rPr>
        <w:t>artísticos,</w:t>
      </w:r>
      <w:r>
        <w:rPr>
          <w:spacing w:val="41"/>
          <w:sz w:val="20"/>
        </w:rPr>
        <w:t> </w:t>
      </w:r>
      <w:r>
        <w:rPr>
          <w:sz w:val="20"/>
        </w:rPr>
        <w:t>para</w:t>
      </w:r>
      <w:r>
        <w:rPr>
          <w:spacing w:val="-4"/>
          <w:sz w:val="20"/>
        </w:rPr>
        <w:t> </w:t>
      </w:r>
      <w:r>
        <w:rPr>
          <w:sz w:val="20"/>
        </w:rPr>
        <w:t>acrecentar</w:t>
      </w:r>
      <w:r>
        <w:rPr>
          <w:spacing w:val="-8"/>
          <w:sz w:val="20"/>
        </w:rPr>
        <w:t> </w:t>
      </w:r>
      <w:r>
        <w:rPr>
          <w:sz w:val="20"/>
        </w:rPr>
        <w:t>la</w:t>
      </w:r>
      <w:r>
        <w:rPr>
          <w:spacing w:val="-7"/>
          <w:sz w:val="20"/>
        </w:rPr>
        <w:t> </w:t>
      </w:r>
      <w:r>
        <w:rPr>
          <w:sz w:val="20"/>
        </w:rPr>
        <w:t>identidad</w:t>
      </w:r>
      <w:r>
        <w:rPr>
          <w:spacing w:val="-7"/>
          <w:sz w:val="20"/>
        </w:rPr>
        <w:t> </w:t>
      </w:r>
      <w:r>
        <w:rPr>
          <w:spacing w:val="-2"/>
          <w:sz w:val="20"/>
        </w:rPr>
        <w:t>Municipal;</w:t>
      </w:r>
    </w:p>
    <w:p>
      <w:pPr>
        <w:pStyle w:val="ListParagraph"/>
        <w:numPr>
          <w:ilvl w:val="0"/>
          <w:numId w:val="1"/>
        </w:numPr>
        <w:tabs>
          <w:tab w:pos="1133" w:val="left" w:leader="none"/>
        </w:tabs>
        <w:spacing w:line="276" w:lineRule="auto" w:before="36" w:after="0"/>
        <w:ind w:left="1133" w:right="64" w:hanging="738"/>
        <w:jc w:val="left"/>
        <w:rPr>
          <w:sz w:val="20"/>
        </w:rPr>
      </w:pPr>
      <w:r>
        <w:rPr>
          <w:sz w:val="20"/>
        </w:rPr>
        <w:t>Promover</w:t>
      </w:r>
      <w:r>
        <w:rPr>
          <w:spacing w:val="40"/>
          <w:sz w:val="20"/>
        </w:rPr>
        <w:t> </w:t>
      </w:r>
      <w:r>
        <w:rPr>
          <w:sz w:val="20"/>
        </w:rPr>
        <w:t>el</w:t>
      </w:r>
      <w:r>
        <w:rPr>
          <w:spacing w:val="40"/>
          <w:sz w:val="20"/>
        </w:rPr>
        <w:t> </w:t>
      </w:r>
      <w:r>
        <w:rPr>
          <w:sz w:val="20"/>
        </w:rPr>
        <w:t>bienestar</w:t>
      </w:r>
      <w:r>
        <w:rPr>
          <w:spacing w:val="40"/>
          <w:sz w:val="20"/>
        </w:rPr>
        <w:t> </w:t>
      </w:r>
      <w:r>
        <w:rPr>
          <w:sz w:val="20"/>
        </w:rPr>
        <w:t>social</w:t>
      </w:r>
      <w:r>
        <w:rPr>
          <w:spacing w:val="40"/>
          <w:sz w:val="20"/>
        </w:rPr>
        <w:t> </w:t>
      </w:r>
      <w:r>
        <w:rPr>
          <w:sz w:val="20"/>
        </w:rPr>
        <w:t>de</w:t>
      </w:r>
      <w:r>
        <w:rPr>
          <w:spacing w:val="40"/>
          <w:sz w:val="20"/>
        </w:rPr>
        <w:t> </w:t>
      </w:r>
      <w:r>
        <w:rPr>
          <w:sz w:val="20"/>
        </w:rPr>
        <w:t>la</w:t>
      </w:r>
      <w:r>
        <w:rPr>
          <w:spacing w:val="40"/>
          <w:sz w:val="20"/>
        </w:rPr>
        <w:t> </w:t>
      </w:r>
      <w:r>
        <w:rPr>
          <w:sz w:val="20"/>
        </w:rPr>
        <w:t>población</w:t>
      </w:r>
      <w:r>
        <w:rPr>
          <w:spacing w:val="40"/>
          <w:sz w:val="20"/>
        </w:rPr>
        <w:t> </w:t>
      </w:r>
      <w:r>
        <w:rPr>
          <w:sz w:val="20"/>
        </w:rPr>
        <w:t>con</w:t>
      </w:r>
      <w:r>
        <w:rPr>
          <w:spacing w:val="40"/>
          <w:sz w:val="20"/>
        </w:rPr>
        <w:t> </w:t>
      </w:r>
      <w:r>
        <w:rPr>
          <w:sz w:val="20"/>
        </w:rPr>
        <w:t>la</w:t>
      </w:r>
      <w:r>
        <w:rPr>
          <w:spacing w:val="40"/>
          <w:sz w:val="20"/>
        </w:rPr>
        <w:t> </w:t>
      </w:r>
      <w:r>
        <w:rPr>
          <w:sz w:val="20"/>
        </w:rPr>
        <w:t>implementación</w:t>
      </w:r>
      <w:r>
        <w:rPr>
          <w:spacing w:val="40"/>
          <w:sz w:val="20"/>
        </w:rPr>
        <w:t> </w:t>
      </w:r>
      <w:r>
        <w:rPr>
          <w:sz w:val="20"/>
        </w:rPr>
        <w:t>de</w:t>
      </w:r>
      <w:r>
        <w:rPr>
          <w:spacing w:val="40"/>
          <w:sz w:val="20"/>
        </w:rPr>
        <w:t> </w:t>
      </w:r>
      <w:r>
        <w:rPr>
          <w:sz w:val="20"/>
        </w:rPr>
        <w:t>programas</w:t>
      </w:r>
      <w:r>
        <w:rPr>
          <w:spacing w:val="40"/>
          <w:sz w:val="20"/>
        </w:rPr>
        <w:t> </w:t>
      </w:r>
      <w:r>
        <w:rPr>
          <w:sz w:val="20"/>
        </w:rPr>
        <w:t>de</w:t>
      </w:r>
      <w:r>
        <w:rPr>
          <w:spacing w:val="40"/>
          <w:sz w:val="20"/>
        </w:rPr>
        <w:t> </w:t>
      </w:r>
      <w:r>
        <w:rPr>
          <w:sz w:val="20"/>
        </w:rPr>
        <w:t>educación, deportivos, asistencia social, salud y vivienda;</w:t>
      </w:r>
    </w:p>
    <w:p>
      <w:pPr>
        <w:pStyle w:val="ListParagraph"/>
        <w:numPr>
          <w:ilvl w:val="0"/>
          <w:numId w:val="1"/>
        </w:numPr>
        <w:tabs>
          <w:tab w:pos="1133" w:val="left" w:leader="none"/>
        </w:tabs>
        <w:spacing w:line="229" w:lineRule="exact" w:before="0" w:after="0"/>
        <w:ind w:left="1133" w:right="0" w:hanging="682"/>
        <w:jc w:val="left"/>
        <w:rPr>
          <w:sz w:val="20"/>
        </w:rPr>
      </w:pPr>
      <w:r>
        <w:rPr>
          <w:sz w:val="20"/>
        </w:rPr>
        <w:t>Garantizar</w:t>
      </w:r>
      <w:r>
        <w:rPr>
          <w:spacing w:val="-6"/>
          <w:sz w:val="20"/>
        </w:rPr>
        <w:t> </w:t>
      </w:r>
      <w:r>
        <w:rPr>
          <w:sz w:val="20"/>
        </w:rPr>
        <w:t>la</w:t>
      </w:r>
      <w:r>
        <w:rPr>
          <w:spacing w:val="-9"/>
          <w:sz w:val="20"/>
        </w:rPr>
        <w:t> </w:t>
      </w:r>
      <w:r>
        <w:rPr>
          <w:sz w:val="20"/>
        </w:rPr>
        <w:t>convivencia</w:t>
      </w:r>
      <w:r>
        <w:rPr>
          <w:spacing w:val="-8"/>
          <w:sz w:val="20"/>
        </w:rPr>
        <w:t> </w:t>
      </w:r>
      <w:r>
        <w:rPr>
          <w:sz w:val="20"/>
        </w:rPr>
        <w:t>armónica</w:t>
      </w:r>
      <w:r>
        <w:rPr>
          <w:spacing w:val="-9"/>
          <w:sz w:val="20"/>
        </w:rPr>
        <w:t> </w:t>
      </w:r>
      <w:r>
        <w:rPr>
          <w:sz w:val="20"/>
        </w:rPr>
        <w:t>entre</w:t>
      </w:r>
      <w:r>
        <w:rPr>
          <w:spacing w:val="-8"/>
          <w:sz w:val="20"/>
        </w:rPr>
        <w:t> </w:t>
      </w:r>
      <w:r>
        <w:rPr>
          <w:sz w:val="20"/>
        </w:rPr>
        <w:t>sus</w:t>
      </w:r>
      <w:r>
        <w:rPr>
          <w:spacing w:val="-8"/>
          <w:sz w:val="20"/>
        </w:rPr>
        <w:t> </w:t>
      </w:r>
      <w:r>
        <w:rPr>
          <w:spacing w:val="-2"/>
          <w:sz w:val="20"/>
        </w:rPr>
        <w:t>habitantes;</w:t>
      </w:r>
    </w:p>
    <w:p>
      <w:pPr>
        <w:pStyle w:val="ListParagraph"/>
        <w:numPr>
          <w:ilvl w:val="0"/>
          <w:numId w:val="1"/>
        </w:numPr>
        <w:tabs>
          <w:tab w:pos="1133" w:val="left" w:leader="none"/>
        </w:tabs>
        <w:spacing w:line="276" w:lineRule="auto" w:before="35" w:after="0"/>
        <w:ind w:left="1133" w:right="62" w:hanging="738"/>
        <w:jc w:val="left"/>
        <w:rPr>
          <w:sz w:val="20"/>
        </w:rPr>
      </w:pPr>
      <w:r>
        <w:rPr>
          <w:sz w:val="20"/>
        </w:rPr>
        <w:t>Firmar</w:t>
      </w:r>
      <w:r>
        <w:rPr>
          <w:spacing w:val="40"/>
          <w:sz w:val="20"/>
        </w:rPr>
        <w:t> </w:t>
      </w:r>
      <w:r>
        <w:rPr>
          <w:sz w:val="20"/>
        </w:rPr>
        <w:t>convenios</w:t>
      </w:r>
      <w:r>
        <w:rPr>
          <w:spacing w:val="40"/>
          <w:sz w:val="20"/>
        </w:rPr>
        <w:t> </w:t>
      </w:r>
      <w:r>
        <w:rPr>
          <w:sz w:val="20"/>
        </w:rPr>
        <w:t>de</w:t>
      </w:r>
      <w:r>
        <w:rPr>
          <w:spacing w:val="40"/>
          <w:sz w:val="20"/>
        </w:rPr>
        <w:t> </w:t>
      </w:r>
      <w:r>
        <w:rPr>
          <w:sz w:val="20"/>
        </w:rPr>
        <w:t>colaboración</w:t>
      </w:r>
      <w:r>
        <w:rPr>
          <w:spacing w:val="40"/>
          <w:sz w:val="20"/>
        </w:rPr>
        <w:t> </w:t>
      </w:r>
      <w:r>
        <w:rPr>
          <w:sz w:val="20"/>
        </w:rPr>
        <w:t>con</w:t>
      </w:r>
      <w:r>
        <w:rPr>
          <w:spacing w:val="40"/>
          <w:sz w:val="20"/>
        </w:rPr>
        <w:t> </w:t>
      </w:r>
      <w:r>
        <w:rPr>
          <w:sz w:val="20"/>
        </w:rPr>
        <w:t>diferentes</w:t>
      </w:r>
      <w:r>
        <w:rPr>
          <w:spacing w:val="40"/>
          <w:sz w:val="20"/>
        </w:rPr>
        <w:t> </w:t>
      </w:r>
      <w:r>
        <w:rPr>
          <w:sz w:val="20"/>
        </w:rPr>
        <w:t>instituciones</w:t>
      </w:r>
      <w:r>
        <w:rPr>
          <w:spacing w:val="40"/>
          <w:sz w:val="20"/>
        </w:rPr>
        <w:t> </w:t>
      </w:r>
      <w:r>
        <w:rPr>
          <w:sz w:val="20"/>
        </w:rPr>
        <w:t>de</w:t>
      </w:r>
      <w:r>
        <w:rPr>
          <w:spacing w:val="40"/>
          <w:sz w:val="20"/>
        </w:rPr>
        <w:t> </w:t>
      </w:r>
      <w:r>
        <w:rPr>
          <w:sz w:val="20"/>
        </w:rPr>
        <w:t>gobiernos</w:t>
      </w:r>
      <w:r>
        <w:rPr>
          <w:spacing w:val="40"/>
          <w:sz w:val="20"/>
        </w:rPr>
        <w:t> </w:t>
      </w:r>
      <w:r>
        <w:rPr>
          <w:sz w:val="20"/>
        </w:rPr>
        <w:t>federales,</w:t>
      </w:r>
      <w:r>
        <w:rPr>
          <w:spacing w:val="40"/>
          <w:sz w:val="20"/>
        </w:rPr>
        <w:t> </w:t>
      </w:r>
      <w:r>
        <w:rPr>
          <w:sz w:val="20"/>
        </w:rPr>
        <w:t>estatales</w:t>
      </w:r>
      <w:r>
        <w:rPr>
          <w:spacing w:val="40"/>
          <w:sz w:val="20"/>
        </w:rPr>
        <w:t> </w:t>
      </w:r>
      <w:r>
        <w:rPr>
          <w:sz w:val="20"/>
        </w:rPr>
        <w:t>y privadas; y</w:t>
      </w:r>
    </w:p>
    <w:p>
      <w:pPr>
        <w:pStyle w:val="ListParagraph"/>
        <w:numPr>
          <w:ilvl w:val="0"/>
          <w:numId w:val="1"/>
        </w:numPr>
        <w:tabs>
          <w:tab w:pos="1133" w:val="left" w:leader="none"/>
        </w:tabs>
        <w:spacing w:line="240" w:lineRule="auto" w:before="1" w:after="0"/>
        <w:ind w:left="1133" w:right="0" w:hanging="795"/>
        <w:jc w:val="left"/>
        <w:rPr>
          <w:sz w:val="20"/>
        </w:rPr>
      </w:pPr>
      <w:r>
        <w:rPr>
          <w:sz w:val="20"/>
        </w:rPr>
        <w:t>Expedir</w:t>
      </w:r>
      <w:r>
        <w:rPr>
          <w:spacing w:val="-5"/>
          <w:sz w:val="20"/>
        </w:rPr>
        <w:t> </w:t>
      </w:r>
      <w:r>
        <w:rPr>
          <w:sz w:val="20"/>
        </w:rPr>
        <w:t>el</w:t>
      </w:r>
      <w:r>
        <w:rPr>
          <w:spacing w:val="-7"/>
          <w:sz w:val="20"/>
        </w:rPr>
        <w:t> </w:t>
      </w:r>
      <w:r>
        <w:rPr>
          <w:sz w:val="20"/>
        </w:rPr>
        <w:t>Bando</w:t>
      </w:r>
      <w:r>
        <w:rPr>
          <w:spacing w:val="-5"/>
          <w:sz w:val="20"/>
        </w:rPr>
        <w:t> </w:t>
      </w:r>
      <w:r>
        <w:rPr>
          <w:sz w:val="20"/>
        </w:rPr>
        <w:t>de</w:t>
      </w:r>
      <w:r>
        <w:rPr>
          <w:spacing w:val="-6"/>
          <w:sz w:val="20"/>
        </w:rPr>
        <w:t> </w:t>
      </w:r>
      <w:r>
        <w:rPr>
          <w:sz w:val="20"/>
        </w:rPr>
        <w:t>Policía</w:t>
      </w:r>
      <w:r>
        <w:rPr>
          <w:spacing w:val="-4"/>
          <w:sz w:val="20"/>
        </w:rPr>
        <w:t> </w:t>
      </w:r>
      <w:r>
        <w:rPr>
          <w:sz w:val="20"/>
        </w:rPr>
        <w:t>y</w:t>
      </w:r>
      <w:r>
        <w:rPr>
          <w:spacing w:val="-8"/>
          <w:sz w:val="20"/>
        </w:rPr>
        <w:t> </w:t>
      </w:r>
      <w:r>
        <w:rPr>
          <w:sz w:val="20"/>
        </w:rPr>
        <w:t>Gobierno</w:t>
      </w:r>
      <w:r>
        <w:rPr>
          <w:spacing w:val="-2"/>
          <w:sz w:val="20"/>
        </w:rPr>
        <w:t> </w:t>
      </w:r>
      <w:r>
        <w:rPr>
          <w:sz w:val="20"/>
        </w:rPr>
        <w:t>y</w:t>
      </w:r>
      <w:r>
        <w:rPr>
          <w:spacing w:val="43"/>
          <w:sz w:val="20"/>
        </w:rPr>
        <w:t> </w:t>
      </w:r>
      <w:r>
        <w:rPr>
          <w:sz w:val="20"/>
        </w:rPr>
        <w:t>los</w:t>
      </w:r>
      <w:r>
        <w:rPr>
          <w:spacing w:val="-5"/>
          <w:sz w:val="20"/>
        </w:rPr>
        <w:t> </w:t>
      </w:r>
      <w:r>
        <w:rPr>
          <w:sz w:val="20"/>
        </w:rPr>
        <w:t>Reglamentos</w:t>
      </w:r>
      <w:r>
        <w:rPr>
          <w:spacing w:val="-4"/>
          <w:sz w:val="20"/>
        </w:rPr>
        <w:t> </w:t>
      </w:r>
      <w:r>
        <w:rPr>
          <w:spacing w:val="-2"/>
          <w:sz w:val="20"/>
        </w:rPr>
        <w:t>Municipales.</w:t>
      </w:r>
    </w:p>
    <w:p>
      <w:pPr>
        <w:pStyle w:val="BodyText"/>
        <w:ind w:left="0"/>
      </w:pPr>
    </w:p>
    <w:p>
      <w:pPr>
        <w:pStyle w:val="BodyText"/>
        <w:spacing w:before="32"/>
        <w:ind w:left="0"/>
      </w:pPr>
    </w:p>
    <w:p>
      <w:pPr>
        <w:pStyle w:val="Heading1"/>
        <w:spacing w:before="1"/>
        <w:ind w:left="4100" w:right="3617" w:firstLine="254"/>
        <w:jc w:val="left"/>
      </w:pPr>
      <w:r>
        <w:rPr/>
        <w:t>CAPITULO SEGUNDO DEL</w:t>
      </w:r>
      <w:r>
        <w:rPr>
          <w:spacing w:val="-14"/>
        </w:rPr>
        <w:t> </w:t>
      </w:r>
      <w:r>
        <w:rPr/>
        <w:t>NOMBRE</w:t>
      </w:r>
      <w:r>
        <w:rPr>
          <w:spacing w:val="-14"/>
        </w:rPr>
        <w:t> </w:t>
      </w:r>
      <w:r>
        <w:rPr/>
        <w:t>Y</w:t>
      </w:r>
      <w:r>
        <w:rPr>
          <w:spacing w:val="-13"/>
        </w:rPr>
        <w:t> </w:t>
      </w:r>
      <w:r>
        <w:rPr/>
        <w:t>EMBLEMA</w:t>
      </w:r>
    </w:p>
    <w:p>
      <w:pPr>
        <w:pStyle w:val="BodyText"/>
        <w:spacing w:before="1"/>
        <w:ind w:left="0"/>
        <w:rPr>
          <w:rFonts w:ascii="Arial"/>
          <w:b/>
        </w:rPr>
      </w:pPr>
    </w:p>
    <w:p>
      <w:pPr>
        <w:spacing w:before="0"/>
        <w:ind w:left="412" w:right="55" w:firstLine="0"/>
        <w:jc w:val="both"/>
        <w:rPr>
          <w:rFonts w:ascii="Arial" w:hAnsi="Arial"/>
          <w:i/>
          <w:sz w:val="20"/>
        </w:rPr>
      </w:pPr>
      <w:r>
        <w:rPr>
          <w:sz w:val="20"/>
        </w:rPr>
        <w:t>ARTÍCULO</w:t>
      </w:r>
      <w:r>
        <w:rPr>
          <w:spacing w:val="-3"/>
          <w:sz w:val="20"/>
        </w:rPr>
        <w:t> </w:t>
      </w:r>
      <w:r>
        <w:rPr>
          <w:sz w:val="20"/>
        </w:rPr>
        <w:t>6.-</w:t>
      </w:r>
      <w:r>
        <w:rPr>
          <w:spacing w:val="-3"/>
          <w:sz w:val="20"/>
        </w:rPr>
        <w:t> </w:t>
      </w:r>
      <w:r>
        <w:rPr>
          <w:sz w:val="20"/>
        </w:rPr>
        <w:t>La</w:t>
      </w:r>
      <w:r>
        <w:rPr>
          <w:spacing w:val="-4"/>
          <w:sz w:val="20"/>
        </w:rPr>
        <w:t> </w:t>
      </w:r>
      <w:r>
        <w:rPr>
          <w:sz w:val="20"/>
        </w:rPr>
        <w:t>identidad</w:t>
      </w:r>
      <w:r>
        <w:rPr>
          <w:spacing w:val="-2"/>
          <w:sz w:val="20"/>
        </w:rPr>
        <w:t> </w:t>
      </w:r>
      <w:r>
        <w:rPr>
          <w:sz w:val="20"/>
        </w:rPr>
        <w:t>del</w:t>
      </w:r>
      <w:r>
        <w:rPr>
          <w:spacing w:val="-3"/>
          <w:sz w:val="20"/>
        </w:rPr>
        <w:t> </w:t>
      </w:r>
      <w:r>
        <w:rPr>
          <w:sz w:val="20"/>
        </w:rPr>
        <w:t>Municipio</w:t>
      </w:r>
      <w:r>
        <w:rPr>
          <w:spacing w:val="-4"/>
          <w:sz w:val="20"/>
        </w:rPr>
        <w:t> </w:t>
      </w:r>
      <w:r>
        <w:rPr>
          <w:sz w:val="20"/>
        </w:rPr>
        <w:t>de</w:t>
      </w:r>
      <w:r>
        <w:rPr>
          <w:spacing w:val="-2"/>
          <w:sz w:val="20"/>
        </w:rPr>
        <w:t> </w:t>
      </w:r>
      <w:r>
        <w:rPr>
          <w:sz w:val="20"/>
        </w:rPr>
        <w:t>Calnali,</w:t>
      </w:r>
      <w:r>
        <w:rPr>
          <w:spacing w:val="-4"/>
          <w:sz w:val="20"/>
        </w:rPr>
        <w:t> </w:t>
      </w:r>
      <w:r>
        <w:rPr>
          <w:sz w:val="20"/>
        </w:rPr>
        <w:t>se</w:t>
      </w:r>
      <w:r>
        <w:rPr>
          <w:spacing w:val="-4"/>
          <w:sz w:val="20"/>
        </w:rPr>
        <w:t> </w:t>
      </w:r>
      <w:r>
        <w:rPr>
          <w:sz w:val="20"/>
        </w:rPr>
        <w:t>basa</w:t>
      </w:r>
      <w:r>
        <w:rPr>
          <w:spacing w:val="-2"/>
          <w:sz w:val="20"/>
        </w:rPr>
        <w:t> </w:t>
      </w:r>
      <w:r>
        <w:rPr>
          <w:sz w:val="20"/>
        </w:rPr>
        <w:t>en</w:t>
      </w:r>
      <w:r>
        <w:rPr>
          <w:spacing w:val="-4"/>
          <w:sz w:val="20"/>
        </w:rPr>
        <w:t> </w:t>
      </w:r>
      <w:r>
        <w:rPr>
          <w:sz w:val="20"/>
        </w:rPr>
        <w:t>su</w:t>
      </w:r>
      <w:r>
        <w:rPr>
          <w:spacing w:val="-2"/>
          <w:sz w:val="20"/>
        </w:rPr>
        <w:t> </w:t>
      </w:r>
      <w:r>
        <w:rPr>
          <w:sz w:val="20"/>
        </w:rPr>
        <w:t>nombre</w:t>
      </w:r>
      <w:r>
        <w:rPr>
          <w:spacing w:val="-2"/>
          <w:sz w:val="20"/>
        </w:rPr>
        <w:t> </w:t>
      </w:r>
      <w:r>
        <w:rPr>
          <w:sz w:val="20"/>
        </w:rPr>
        <w:t>y</w:t>
      </w:r>
      <w:r>
        <w:rPr>
          <w:spacing w:val="-6"/>
          <w:sz w:val="20"/>
        </w:rPr>
        <w:t> </w:t>
      </w:r>
      <w:r>
        <w:rPr>
          <w:sz w:val="20"/>
        </w:rPr>
        <w:t>emblema. </w:t>
      </w:r>
      <w:r>
        <w:rPr>
          <w:rFonts w:ascii="Arial" w:hAnsi="Arial"/>
          <w:i/>
          <w:sz w:val="20"/>
        </w:rPr>
        <w:t>Su</w:t>
      </w:r>
      <w:r>
        <w:rPr>
          <w:rFonts w:ascii="Arial" w:hAnsi="Arial"/>
          <w:i/>
          <w:spacing w:val="-2"/>
          <w:sz w:val="20"/>
        </w:rPr>
        <w:t> </w:t>
      </w:r>
      <w:r>
        <w:rPr>
          <w:rFonts w:ascii="Arial" w:hAnsi="Arial"/>
          <w:i/>
          <w:sz w:val="20"/>
        </w:rPr>
        <w:t>nombre</w:t>
      </w:r>
      <w:r>
        <w:rPr>
          <w:rFonts w:ascii="Arial" w:hAnsi="Arial"/>
          <w:i/>
          <w:spacing w:val="-4"/>
          <w:sz w:val="20"/>
        </w:rPr>
        <w:t> </w:t>
      </w:r>
      <w:r>
        <w:rPr>
          <w:rFonts w:ascii="Arial" w:hAnsi="Arial"/>
          <w:i/>
          <w:sz w:val="20"/>
        </w:rPr>
        <w:t>se</w:t>
      </w:r>
      <w:r>
        <w:rPr>
          <w:rFonts w:ascii="Arial" w:hAnsi="Arial"/>
          <w:i/>
          <w:spacing w:val="-2"/>
          <w:sz w:val="20"/>
        </w:rPr>
        <w:t> </w:t>
      </w:r>
      <w:r>
        <w:rPr>
          <w:rFonts w:ascii="Arial" w:hAnsi="Arial"/>
          <w:i/>
          <w:sz w:val="20"/>
        </w:rPr>
        <w:t>deriva</w:t>
      </w:r>
      <w:r>
        <w:rPr>
          <w:rFonts w:ascii="Arial" w:hAnsi="Arial"/>
          <w:i/>
          <w:spacing w:val="-4"/>
          <w:sz w:val="20"/>
        </w:rPr>
        <w:t> </w:t>
      </w:r>
      <w:r>
        <w:rPr>
          <w:rFonts w:ascii="Arial" w:hAnsi="Arial"/>
          <w:i/>
          <w:sz w:val="20"/>
        </w:rPr>
        <w:t>de las raíces nahuas CALLI “casa”</w:t>
      </w:r>
      <w:r>
        <w:rPr>
          <w:rFonts w:ascii="Arial" w:hAnsi="Arial"/>
          <w:i/>
          <w:spacing w:val="-1"/>
          <w:sz w:val="20"/>
        </w:rPr>
        <w:t> </w:t>
      </w:r>
      <w:r>
        <w:rPr>
          <w:rFonts w:ascii="Arial" w:hAnsi="Arial"/>
          <w:i/>
          <w:sz w:val="20"/>
        </w:rPr>
        <w:t>y NALLI</w:t>
      </w:r>
      <w:r>
        <w:rPr>
          <w:rFonts w:ascii="Arial" w:hAnsi="Arial"/>
          <w:i/>
          <w:spacing w:val="-1"/>
          <w:sz w:val="20"/>
        </w:rPr>
        <w:t> </w:t>
      </w:r>
      <w:r>
        <w:rPr>
          <w:rFonts w:ascii="Arial" w:hAnsi="Arial"/>
          <w:i/>
          <w:sz w:val="20"/>
        </w:rPr>
        <w:t>“el otro lado”, o sea al lado opuesto de “Tlala”, nombre de un río; por lo tanto su significado es, </w:t>
      </w:r>
      <w:r>
        <w:rPr>
          <w:rFonts w:ascii="Arial" w:hAnsi="Arial"/>
          <w:b/>
          <w:i/>
          <w:sz w:val="20"/>
        </w:rPr>
        <w:t>Casa al otro lado del Río</w:t>
      </w:r>
      <w:r>
        <w:rPr>
          <w:rFonts w:ascii="Arial" w:hAnsi="Arial"/>
          <w:i/>
          <w:sz w:val="20"/>
        </w:rPr>
        <w:t>.</w:t>
      </w:r>
    </w:p>
    <w:p>
      <w:pPr>
        <w:spacing w:after="0"/>
        <w:jc w:val="both"/>
        <w:rPr>
          <w:rFonts w:ascii="Arial" w:hAnsi="Arial"/>
          <w:i/>
          <w:sz w:val="20"/>
        </w:rPr>
        <w:sectPr>
          <w:headerReference w:type="default" r:id="rId5"/>
          <w:headerReference w:type="even" r:id="rId6"/>
          <w:footerReference w:type="default" r:id="rId7"/>
          <w:type w:val="continuous"/>
          <w:pgSz w:w="12240" w:h="15840"/>
          <w:pgMar w:header="573" w:footer="642" w:top="1000" w:bottom="840" w:left="720" w:right="1080"/>
          <w:pgNumType w:start="57"/>
        </w:sectPr>
      </w:pPr>
    </w:p>
    <w:p>
      <w:pPr>
        <w:pStyle w:val="BodyText"/>
        <w:spacing w:before="82"/>
        <w:ind w:right="56"/>
        <w:jc w:val="both"/>
      </w:pPr>
      <w:r>
        <w:rPr/>
        <mc:AlternateContent>
          <mc:Choice Requires="wps">
            <w:drawing>
              <wp:anchor distT="0" distB="0" distL="0" distR="0" allowOverlap="1" layoutInCell="1" locked="0" behindDoc="0" simplePos="0" relativeHeight="15729152">
                <wp:simplePos x="0" y="0"/>
                <wp:positionH relativeFrom="page">
                  <wp:posOffset>-775435</wp:posOffset>
                </wp:positionH>
                <wp:positionV relativeFrom="page">
                  <wp:posOffset>4587013</wp:posOffset>
                </wp:positionV>
                <wp:extent cx="9351010" cy="914400"/>
                <wp:effectExtent l="0" t="0" r="0" b="0"/>
                <wp:wrapNone/>
                <wp:docPr id="11" name="Textbox 11"/>
                <wp:cNvGraphicFramePr>
                  <a:graphicFrameLocks/>
                </wp:cNvGraphicFramePr>
                <a:graphic>
                  <a:graphicData uri="http://schemas.microsoft.com/office/word/2010/wordprocessingShape">
                    <wps:wsp>
                      <wps:cNvPr id="11" name="Textbox 11"/>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29152;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ARTICULO 7.- El Municipio conserva su nombre actual de “CALNALI”, el cual solo podrá ser modificado cumpliendo</w:t>
      </w:r>
      <w:r>
        <w:rPr>
          <w:spacing w:val="-14"/>
        </w:rPr>
        <w:t> </w:t>
      </w:r>
      <w:r>
        <w:rPr/>
        <w:t>con</w:t>
      </w:r>
      <w:r>
        <w:rPr>
          <w:spacing w:val="-14"/>
        </w:rPr>
        <w:t> </w:t>
      </w:r>
      <w:r>
        <w:rPr/>
        <w:t>las</w:t>
      </w:r>
      <w:r>
        <w:rPr>
          <w:spacing w:val="-13"/>
        </w:rPr>
        <w:t> </w:t>
      </w:r>
      <w:r>
        <w:rPr/>
        <w:t>formalidades</w:t>
      </w:r>
      <w:r>
        <w:rPr>
          <w:spacing w:val="-13"/>
        </w:rPr>
        <w:t> </w:t>
      </w:r>
      <w:r>
        <w:rPr/>
        <w:t>legales,</w:t>
      </w:r>
      <w:r>
        <w:rPr>
          <w:spacing w:val="-11"/>
        </w:rPr>
        <w:t> </w:t>
      </w:r>
      <w:r>
        <w:rPr/>
        <w:t>y</w:t>
      </w:r>
      <w:r>
        <w:rPr>
          <w:spacing w:val="-14"/>
        </w:rPr>
        <w:t> </w:t>
      </w:r>
      <w:r>
        <w:rPr/>
        <w:t>por</w:t>
      </w:r>
      <w:r>
        <w:rPr>
          <w:spacing w:val="-13"/>
        </w:rPr>
        <w:t> </w:t>
      </w:r>
      <w:r>
        <w:rPr/>
        <w:t>acuerdo</w:t>
      </w:r>
      <w:r>
        <w:rPr>
          <w:spacing w:val="-12"/>
        </w:rPr>
        <w:t> </w:t>
      </w:r>
      <w:r>
        <w:rPr/>
        <w:t>unánime</w:t>
      </w:r>
      <w:r>
        <w:rPr>
          <w:spacing w:val="-14"/>
        </w:rPr>
        <w:t> </w:t>
      </w:r>
      <w:r>
        <w:rPr/>
        <w:t>del</w:t>
      </w:r>
      <w:r>
        <w:rPr>
          <w:spacing w:val="29"/>
        </w:rPr>
        <w:t> </w:t>
      </w:r>
      <w:r>
        <w:rPr/>
        <w:t>Ayuntamiento</w:t>
      </w:r>
      <w:r>
        <w:rPr>
          <w:spacing w:val="-12"/>
        </w:rPr>
        <w:t> </w:t>
      </w:r>
      <w:r>
        <w:rPr/>
        <w:t>con</w:t>
      </w:r>
      <w:r>
        <w:rPr>
          <w:spacing w:val="-14"/>
        </w:rPr>
        <w:t> </w:t>
      </w:r>
      <w:r>
        <w:rPr/>
        <w:t>aprobación</w:t>
      </w:r>
      <w:r>
        <w:rPr>
          <w:spacing w:val="-14"/>
        </w:rPr>
        <w:t> </w:t>
      </w:r>
      <w:r>
        <w:rPr/>
        <w:t>del</w:t>
      </w:r>
      <w:r>
        <w:rPr>
          <w:spacing w:val="28"/>
        </w:rPr>
        <w:t> </w:t>
      </w:r>
      <w:r>
        <w:rPr/>
        <w:t>Congreso del Estado.</w:t>
      </w:r>
    </w:p>
    <w:p>
      <w:pPr>
        <w:pStyle w:val="BodyText"/>
        <w:spacing w:before="2"/>
        <w:ind w:left="0"/>
      </w:pPr>
    </w:p>
    <w:p>
      <w:pPr>
        <w:pStyle w:val="ListParagraph"/>
        <w:numPr>
          <w:ilvl w:val="1"/>
          <w:numId w:val="1"/>
        </w:numPr>
        <w:tabs>
          <w:tab w:pos="3685" w:val="left" w:leader="none"/>
        </w:tabs>
        <w:spacing w:line="240" w:lineRule="auto" w:before="1" w:after="0"/>
        <w:ind w:left="3685" w:right="0" w:hanging="360"/>
        <w:jc w:val="left"/>
        <w:rPr>
          <w:sz w:val="20"/>
        </w:rPr>
      </w:pPr>
      <w:r>
        <w:rPr>
          <w:rFonts w:ascii="Times New Roman" w:hAnsi="Times New Roman"/>
          <w:position w:val="1"/>
          <w:sz w:val="20"/>
        </w:rPr>
        <w:drawing>
          <wp:inline distT="0" distB="0" distL="0" distR="0">
            <wp:extent cx="1043939" cy="1115568"/>
            <wp:effectExtent l="0" t="0" r="0" b="0"/>
            <wp:docPr id="12" name="Image 12" descr="G:\glifo\Glifo_de_Calnali.gif"/>
            <wp:cNvGraphicFramePr>
              <a:graphicFrameLocks/>
            </wp:cNvGraphicFramePr>
            <a:graphic>
              <a:graphicData uri="http://schemas.openxmlformats.org/drawingml/2006/picture">
                <pic:pic>
                  <pic:nvPicPr>
                    <pic:cNvPr id="12" name="Image 12" descr="G:\glifo\Glifo_de_Calnali.gif"/>
                    <pic:cNvPicPr/>
                  </pic:nvPicPr>
                  <pic:blipFill>
                    <a:blip r:embed="rId9" cstate="print"/>
                    <a:stretch>
                      <a:fillRect/>
                    </a:stretch>
                  </pic:blipFill>
                  <pic:spPr>
                    <a:xfrm>
                      <a:off x="0" y="0"/>
                      <a:ext cx="1043939" cy="1115568"/>
                    </a:xfrm>
                    <a:prstGeom prst="rect">
                      <a:avLst/>
                    </a:prstGeom>
                  </pic:spPr>
                </pic:pic>
              </a:graphicData>
            </a:graphic>
          </wp:inline>
        </w:drawing>
      </w:r>
      <w:r>
        <w:rPr>
          <w:rFonts w:ascii="Times New Roman" w:hAnsi="Times New Roman"/>
          <w:position w:val="1"/>
          <w:sz w:val="20"/>
        </w:rPr>
      </w:r>
      <w:r>
        <w:rPr>
          <w:sz w:val="20"/>
        </w:rPr>
        <w:t>Glifo</w:t>
      </w:r>
      <w:r>
        <w:rPr>
          <w:spacing w:val="-6"/>
          <w:sz w:val="20"/>
        </w:rPr>
        <w:t> </w:t>
      </w:r>
      <w:r>
        <w:rPr>
          <w:sz w:val="20"/>
        </w:rPr>
        <w:t>del</w:t>
      </w:r>
      <w:r>
        <w:rPr>
          <w:spacing w:val="-6"/>
          <w:sz w:val="20"/>
        </w:rPr>
        <w:t> </w:t>
      </w:r>
      <w:r>
        <w:rPr>
          <w:spacing w:val="-2"/>
          <w:sz w:val="20"/>
        </w:rPr>
        <w:t>Municipio</w:t>
      </w:r>
    </w:p>
    <w:p>
      <w:pPr>
        <w:pStyle w:val="BodyText"/>
        <w:ind w:left="0"/>
      </w:pPr>
    </w:p>
    <w:p>
      <w:pPr>
        <w:pStyle w:val="BodyText"/>
        <w:spacing w:before="4"/>
        <w:ind w:left="0"/>
      </w:pPr>
    </w:p>
    <w:p>
      <w:pPr>
        <w:pStyle w:val="ListParagraph"/>
        <w:numPr>
          <w:ilvl w:val="1"/>
          <w:numId w:val="1"/>
        </w:numPr>
        <w:tabs>
          <w:tab w:pos="3685" w:val="left" w:leader="none"/>
        </w:tabs>
        <w:spacing w:line="235" w:lineRule="auto" w:before="0" w:after="0"/>
        <w:ind w:left="3685" w:right="62" w:hanging="360"/>
        <w:jc w:val="left"/>
        <w:rPr>
          <w:sz w:val="20"/>
        </w:rPr>
      </w:pPr>
      <w:r>
        <w:rPr>
          <w:sz w:val="20"/>
        </w:rPr>
        <w:t>Calnali</w:t>
      </w:r>
      <w:r>
        <w:rPr>
          <w:spacing w:val="-1"/>
          <w:sz w:val="20"/>
        </w:rPr>
        <w:t> </w:t>
      </w:r>
      <w:r>
        <w:rPr>
          <w:sz w:val="20"/>
        </w:rPr>
        <w:t>es</w:t>
      </w:r>
      <w:r>
        <w:rPr>
          <w:spacing w:val="-2"/>
          <w:sz w:val="20"/>
        </w:rPr>
        <w:t> </w:t>
      </w:r>
      <w:r>
        <w:rPr>
          <w:sz w:val="20"/>
        </w:rPr>
        <w:t>un</w:t>
      </w:r>
      <w:r>
        <w:rPr>
          <w:spacing w:val="-3"/>
          <w:sz w:val="20"/>
        </w:rPr>
        <w:t> </w:t>
      </w:r>
      <w:r>
        <w:rPr>
          <w:sz w:val="20"/>
        </w:rPr>
        <w:t>famoso</w:t>
      </w:r>
      <w:r>
        <w:rPr>
          <w:spacing w:val="-3"/>
          <w:sz w:val="20"/>
        </w:rPr>
        <w:t> </w:t>
      </w:r>
      <w:r>
        <w:rPr>
          <w:sz w:val="20"/>
        </w:rPr>
        <w:t>lugar de</w:t>
      </w:r>
      <w:r>
        <w:rPr>
          <w:spacing w:val="-1"/>
          <w:sz w:val="20"/>
        </w:rPr>
        <w:t> </w:t>
      </w:r>
      <w:r>
        <w:rPr>
          <w:sz w:val="20"/>
        </w:rPr>
        <w:t>origen</w:t>
      </w:r>
      <w:r>
        <w:rPr>
          <w:spacing w:val="-1"/>
          <w:sz w:val="20"/>
        </w:rPr>
        <w:t> </w:t>
      </w:r>
      <w:r>
        <w:rPr>
          <w:sz w:val="20"/>
        </w:rPr>
        <w:t>Nahua,</w:t>
      </w:r>
      <w:r>
        <w:rPr>
          <w:spacing w:val="-1"/>
          <w:sz w:val="20"/>
        </w:rPr>
        <w:t> </w:t>
      </w:r>
      <w:r>
        <w:rPr>
          <w:sz w:val="20"/>
        </w:rPr>
        <w:t>Fundado</w:t>
      </w:r>
      <w:r>
        <w:rPr>
          <w:spacing w:val="-1"/>
          <w:sz w:val="20"/>
        </w:rPr>
        <w:t> </w:t>
      </w:r>
      <w:r>
        <w:rPr>
          <w:sz w:val="20"/>
        </w:rPr>
        <w:t>por</w:t>
      </w:r>
      <w:r>
        <w:rPr>
          <w:spacing w:val="-2"/>
          <w:sz w:val="20"/>
        </w:rPr>
        <w:t> </w:t>
      </w:r>
      <w:r>
        <w:rPr>
          <w:sz w:val="20"/>
        </w:rPr>
        <w:t>un</w:t>
      </w:r>
      <w:r>
        <w:rPr>
          <w:spacing w:val="-1"/>
          <w:sz w:val="20"/>
        </w:rPr>
        <w:t> </w:t>
      </w:r>
      <w:r>
        <w:rPr>
          <w:sz w:val="20"/>
        </w:rPr>
        <w:t>indio</w:t>
      </w:r>
      <w:r>
        <w:rPr>
          <w:spacing w:val="-1"/>
          <w:sz w:val="20"/>
        </w:rPr>
        <w:t> </w:t>
      </w:r>
      <w:r>
        <w:rPr>
          <w:sz w:val="20"/>
        </w:rPr>
        <w:t>llamado Diego Félix en el año 1730</w:t>
      </w:r>
    </w:p>
    <w:p>
      <w:pPr>
        <w:pStyle w:val="ListParagraph"/>
        <w:numPr>
          <w:ilvl w:val="1"/>
          <w:numId w:val="1"/>
        </w:numPr>
        <w:tabs>
          <w:tab w:pos="3684" w:val="left" w:leader="none"/>
        </w:tabs>
        <w:spacing w:line="240" w:lineRule="auto" w:before="3" w:after="0"/>
        <w:ind w:left="3684" w:right="0" w:hanging="359"/>
        <w:jc w:val="left"/>
        <w:rPr>
          <w:sz w:val="20"/>
        </w:rPr>
      </w:pPr>
      <w:r>
        <w:rPr>
          <w:sz w:val="20"/>
        </w:rPr>
        <w:t>En</w:t>
      </w:r>
      <w:r>
        <w:rPr>
          <w:spacing w:val="-5"/>
          <w:sz w:val="20"/>
        </w:rPr>
        <w:t> </w:t>
      </w:r>
      <w:r>
        <w:rPr>
          <w:sz w:val="20"/>
        </w:rPr>
        <w:t>1856</w:t>
      </w:r>
      <w:r>
        <w:rPr>
          <w:spacing w:val="-3"/>
          <w:sz w:val="20"/>
        </w:rPr>
        <w:t> </w:t>
      </w:r>
      <w:r>
        <w:rPr>
          <w:sz w:val="20"/>
        </w:rPr>
        <w:t>fue</w:t>
      </w:r>
      <w:r>
        <w:rPr>
          <w:spacing w:val="-5"/>
          <w:sz w:val="20"/>
        </w:rPr>
        <w:t> </w:t>
      </w:r>
      <w:r>
        <w:rPr>
          <w:sz w:val="20"/>
        </w:rPr>
        <w:t>la</w:t>
      </w:r>
      <w:r>
        <w:rPr>
          <w:spacing w:val="-5"/>
          <w:sz w:val="20"/>
        </w:rPr>
        <w:t> </w:t>
      </w:r>
      <w:r>
        <w:rPr>
          <w:sz w:val="20"/>
        </w:rPr>
        <w:t>erección</w:t>
      </w:r>
      <w:r>
        <w:rPr>
          <w:spacing w:val="-5"/>
          <w:sz w:val="20"/>
        </w:rPr>
        <w:t> </w:t>
      </w:r>
      <w:r>
        <w:rPr>
          <w:sz w:val="20"/>
        </w:rPr>
        <w:t>como</w:t>
      </w:r>
      <w:r>
        <w:rPr>
          <w:spacing w:val="-4"/>
          <w:sz w:val="20"/>
        </w:rPr>
        <w:t> </w:t>
      </w:r>
      <w:r>
        <w:rPr>
          <w:spacing w:val="-2"/>
          <w:sz w:val="20"/>
        </w:rPr>
        <w:t>Municipio.</w:t>
      </w:r>
    </w:p>
    <w:p>
      <w:pPr>
        <w:pStyle w:val="BodyText"/>
        <w:spacing w:before="228"/>
        <w:ind w:right="54"/>
        <w:jc w:val="both"/>
      </w:pPr>
      <w:r>
        <w:rPr/>
        <w:t>ARTICULO</w:t>
      </w:r>
      <w:r>
        <w:rPr>
          <w:spacing w:val="-2"/>
        </w:rPr>
        <w:t> </w:t>
      </w:r>
      <w:r>
        <w:rPr/>
        <w:t>8.-</w:t>
      </w:r>
      <w:r>
        <w:rPr>
          <w:spacing w:val="-2"/>
        </w:rPr>
        <w:t> </w:t>
      </w:r>
      <w:r>
        <w:rPr/>
        <w:t>La</w:t>
      </w:r>
      <w:r>
        <w:rPr>
          <w:spacing w:val="-3"/>
        </w:rPr>
        <w:t> </w:t>
      </w:r>
      <w:r>
        <w:rPr/>
        <w:t>descripción y</w:t>
      </w:r>
      <w:r>
        <w:rPr>
          <w:spacing w:val="-6"/>
        </w:rPr>
        <w:t> </w:t>
      </w:r>
      <w:r>
        <w:rPr/>
        <w:t>el</w:t>
      </w:r>
      <w:r>
        <w:rPr>
          <w:spacing w:val="-4"/>
        </w:rPr>
        <w:t> </w:t>
      </w:r>
      <w:r>
        <w:rPr/>
        <w:t>emblema</w:t>
      </w:r>
      <w:r>
        <w:rPr>
          <w:spacing w:val="-3"/>
        </w:rPr>
        <w:t> </w:t>
      </w:r>
      <w:r>
        <w:rPr/>
        <w:t>es</w:t>
      </w:r>
      <w:r>
        <w:rPr>
          <w:spacing w:val="-2"/>
        </w:rPr>
        <w:t> </w:t>
      </w:r>
      <w:r>
        <w:rPr/>
        <w:t>como</w:t>
      </w:r>
      <w:r>
        <w:rPr>
          <w:spacing w:val="-3"/>
        </w:rPr>
        <w:t> </w:t>
      </w:r>
      <w:r>
        <w:rPr/>
        <w:t>sigue:</w:t>
      </w:r>
      <w:r>
        <w:rPr>
          <w:spacing w:val="-3"/>
        </w:rPr>
        <w:t> </w:t>
      </w:r>
      <w:r>
        <w:rPr/>
        <w:t>la</w:t>
      </w:r>
      <w:r>
        <w:rPr>
          <w:spacing w:val="-3"/>
        </w:rPr>
        <w:t> </w:t>
      </w:r>
      <w:r>
        <w:rPr/>
        <w:t>figura</w:t>
      </w:r>
      <w:r>
        <w:rPr>
          <w:spacing w:val="-1"/>
        </w:rPr>
        <w:t> </w:t>
      </w:r>
      <w:r>
        <w:rPr/>
        <w:t>central</w:t>
      </w:r>
      <w:r>
        <w:rPr>
          <w:spacing w:val="-4"/>
        </w:rPr>
        <w:t> </w:t>
      </w:r>
      <w:r>
        <w:rPr/>
        <w:t>es</w:t>
      </w:r>
      <w:r>
        <w:rPr>
          <w:spacing w:val="-2"/>
        </w:rPr>
        <w:t> </w:t>
      </w:r>
      <w:r>
        <w:rPr/>
        <w:t>el</w:t>
      </w:r>
      <w:r>
        <w:rPr>
          <w:spacing w:val="-2"/>
        </w:rPr>
        <w:t> </w:t>
      </w:r>
      <w:r>
        <w:rPr/>
        <w:t>busto</w:t>
      </w:r>
      <w:r>
        <w:rPr>
          <w:spacing w:val="-4"/>
        </w:rPr>
        <w:t> </w:t>
      </w:r>
      <w:r>
        <w:rPr/>
        <w:t>de</w:t>
      </w:r>
      <w:r>
        <w:rPr>
          <w:spacing w:val="-3"/>
        </w:rPr>
        <w:t> </w:t>
      </w:r>
      <w:r>
        <w:rPr/>
        <w:t>Don</w:t>
      </w:r>
      <w:r>
        <w:rPr>
          <w:spacing w:val="-3"/>
        </w:rPr>
        <w:t> </w:t>
      </w:r>
      <w:r>
        <w:rPr/>
        <w:t>Miguel</w:t>
      </w:r>
      <w:r>
        <w:rPr>
          <w:spacing w:val="-2"/>
        </w:rPr>
        <w:t> </w:t>
      </w:r>
      <w:r>
        <w:rPr/>
        <w:t>Hidalgo y Costilla; de perfil derecho, orlado con laureles entre ellos la leyenda República Mexicana y guirnaldas la base, circundado por dos aros concéntricos; entre</w:t>
      </w:r>
      <w:r>
        <w:rPr>
          <w:spacing w:val="40"/>
        </w:rPr>
        <w:t> </w:t>
      </w:r>
      <w:r>
        <w:rPr/>
        <w:t>estos y otro mayor, la leyenda “Calnali Hgo.”</w:t>
      </w:r>
    </w:p>
    <w:p>
      <w:pPr>
        <w:pStyle w:val="BodyText"/>
        <w:spacing w:before="229"/>
        <w:ind w:right="59"/>
        <w:jc w:val="both"/>
      </w:pPr>
      <w:r>
        <w:rPr/>
        <w:t>ARTÍCULO 9.- El nombre y el emblema del Municipio serán utilizados exclusivamente por las Instituciones públicas municipales.</w:t>
      </w:r>
    </w:p>
    <w:p>
      <w:pPr>
        <w:pStyle w:val="BodyText"/>
        <w:spacing w:before="1"/>
        <w:ind w:left="0"/>
      </w:pPr>
    </w:p>
    <w:p>
      <w:pPr>
        <w:pStyle w:val="BodyText"/>
        <w:ind w:right="63"/>
        <w:jc w:val="both"/>
      </w:pPr>
      <w:r>
        <w:rPr/>
        <w:t>Todas las oficinas públicas municipales deberán exigir el emblema, el uso por otras instituciones o personas requerirán autorización expresa del Ayuntamiento, quien contravenga esta</w:t>
      </w:r>
      <w:r>
        <w:rPr>
          <w:spacing w:val="40"/>
        </w:rPr>
        <w:t> </w:t>
      </w:r>
      <w:r>
        <w:rPr/>
        <w:t>disposición se hará acreedor a las sanciones respectivas.</w:t>
      </w:r>
    </w:p>
    <w:p>
      <w:pPr>
        <w:pStyle w:val="Heading1"/>
        <w:spacing w:before="230"/>
        <w:ind w:left="539"/>
      </w:pPr>
      <w:r>
        <w:rPr/>
        <w:t>CAPITULO</w:t>
      </w:r>
      <w:r>
        <w:rPr>
          <w:spacing w:val="-11"/>
        </w:rPr>
        <w:t> </w:t>
      </w:r>
      <w:r>
        <w:rPr>
          <w:spacing w:val="-2"/>
        </w:rPr>
        <w:t>TERCERO</w:t>
      </w:r>
    </w:p>
    <w:p>
      <w:pPr>
        <w:spacing w:before="0"/>
        <w:ind w:left="533" w:right="183" w:firstLine="0"/>
        <w:jc w:val="center"/>
        <w:rPr>
          <w:rFonts w:ascii="Arial" w:hAnsi="Arial"/>
          <w:b/>
          <w:sz w:val="20"/>
        </w:rPr>
      </w:pPr>
      <w:r>
        <w:rPr>
          <w:rFonts w:ascii="Arial" w:hAnsi="Arial"/>
          <w:b/>
          <w:sz w:val="20"/>
        </w:rPr>
        <w:t>INTEGRACIÓN,</w:t>
      </w:r>
      <w:r>
        <w:rPr>
          <w:rFonts w:ascii="Arial" w:hAnsi="Arial"/>
          <w:b/>
          <w:spacing w:val="-11"/>
          <w:sz w:val="20"/>
        </w:rPr>
        <w:t> </w:t>
      </w:r>
      <w:r>
        <w:rPr>
          <w:rFonts w:ascii="Arial" w:hAnsi="Arial"/>
          <w:b/>
          <w:sz w:val="20"/>
        </w:rPr>
        <w:t>DIVISIÓN</w:t>
      </w:r>
      <w:r>
        <w:rPr>
          <w:rFonts w:ascii="Arial" w:hAnsi="Arial"/>
          <w:b/>
          <w:spacing w:val="-8"/>
          <w:sz w:val="20"/>
        </w:rPr>
        <w:t> </w:t>
      </w:r>
      <w:r>
        <w:rPr>
          <w:rFonts w:ascii="Arial" w:hAnsi="Arial"/>
          <w:b/>
          <w:sz w:val="20"/>
        </w:rPr>
        <w:t>TERRITORIAL</w:t>
      </w:r>
      <w:r>
        <w:rPr>
          <w:rFonts w:ascii="Arial" w:hAnsi="Arial"/>
          <w:b/>
          <w:spacing w:val="-8"/>
          <w:sz w:val="20"/>
        </w:rPr>
        <w:t> </w:t>
      </w:r>
      <w:r>
        <w:rPr>
          <w:rFonts w:ascii="Arial" w:hAnsi="Arial"/>
          <w:b/>
          <w:sz w:val="20"/>
        </w:rPr>
        <w:t>Y</w:t>
      </w:r>
      <w:r>
        <w:rPr>
          <w:rFonts w:ascii="Arial" w:hAnsi="Arial"/>
          <w:b/>
          <w:spacing w:val="-6"/>
          <w:sz w:val="20"/>
        </w:rPr>
        <w:t> </w:t>
      </w:r>
      <w:r>
        <w:rPr>
          <w:rFonts w:ascii="Arial" w:hAnsi="Arial"/>
          <w:b/>
          <w:sz w:val="20"/>
        </w:rPr>
        <w:t>POLÍTICA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MUNICIPIO</w:t>
      </w:r>
      <w:r>
        <w:rPr>
          <w:rFonts w:ascii="Arial" w:hAnsi="Arial"/>
          <w:b/>
          <w:spacing w:val="-8"/>
          <w:sz w:val="20"/>
        </w:rPr>
        <w:t> </w:t>
      </w:r>
      <w:r>
        <w:rPr>
          <w:rFonts w:ascii="Arial" w:hAnsi="Arial"/>
          <w:b/>
          <w:spacing w:val="-2"/>
          <w:sz w:val="20"/>
        </w:rPr>
        <w:t>UNICO</w:t>
      </w:r>
    </w:p>
    <w:p>
      <w:pPr>
        <w:pStyle w:val="BodyText"/>
        <w:spacing w:before="1"/>
        <w:ind w:left="0"/>
        <w:rPr>
          <w:rFonts w:ascii="Arial"/>
          <w:b/>
        </w:rPr>
      </w:pPr>
    </w:p>
    <w:p>
      <w:pPr>
        <w:pStyle w:val="BodyText"/>
        <w:ind w:right="63"/>
        <w:jc w:val="both"/>
      </w:pPr>
      <w:r>
        <w:rPr/>
        <w:t>ARTÍCULO 10.- El Municipio de Calnali, cuya cabecera tiene el mismo nombre, reconoce para efectos de su división política, Comunidades, Rancherías, Localidades y Barrios siguientes:</w:t>
      </w:r>
    </w:p>
    <w:p>
      <w:pPr>
        <w:pStyle w:val="BodyText"/>
        <w:spacing w:before="229"/>
      </w:pPr>
      <w:r>
        <w:rPr>
          <w:spacing w:val="-2"/>
        </w:rPr>
        <w:t>Comunidad</w:t>
      </w:r>
    </w:p>
    <w:p>
      <w:pPr>
        <w:pStyle w:val="ListParagraph"/>
        <w:numPr>
          <w:ilvl w:val="0"/>
          <w:numId w:val="2"/>
        </w:numPr>
        <w:tabs>
          <w:tab w:pos="1133" w:val="left" w:leader="none"/>
        </w:tabs>
        <w:spacing w:line="240" w:lineRule="auto" w:before="1" w:after="0"/>
        <w:ind w:left="1133" w:right="0" w:hanging="360"/>
        <w:jc w:val="left"/>
        <w:rPr>
          <w:sz w:val="20"/>
        </w:rPr>
      </w:pPr>
      <w:r>
        <w:rPr>
          <w:spacing w:val="-2"/>
          <w:sz w:val="20"/>
        </w:rPr>
        <w:t>Ahuacatlán</w:t>
      </w:r>
    </w:p>
    <w:p>
      <w:pPr>
        <w:pStyle w:val="ListParagraph"/>
        <w:numPr>
          <w:ilvl w:val="0"/>
          <w:numId w:val="2"/>
        </w:numPr>
        <w:tabs>
          <w:tab w:pos="1133" w:val="left" w:leader="none"/>
        </w:tabs>
        <w:spacing w:line="240" w:lineRule="auto" w:before="0" w:after="0"/>
        <w:ind w:left="1133" w:right="0" w:hanging="360"/>
        <w:jc w:val="left"/>
        <w:rPr>
          <w:sz w:val="20"/>
        </w:rPr>
      </w:pPr>
      <w:r>
        <w:rPr>
          <w:spacing w:val="-2"/>
          <w:sz w:val="20"/>
        </w:rPr>
        <w:t>Calnali</w:t>
      </w:r>
    </w:p>
    <w:p>
      <w:pPr>
        <w:pStyle w:val="ListParagraph"/>
        <w:numPr>
          <w:ilvl w:val="0"/>
          <w:numId w:val="2"/>
        </w:numPr>
        <w:tabs>
          <w:tab w:pos="1133" w:val="left" w:leader="none"/>
        </w:tabs>
        <w:spacing w:line="229" w:lineRule="exact" w:before="0" w:after="0"/>
        <w:ind w:left="1133" w:right="0" w:hanging="360"/>
        <w:jc w:val="left"/>
        <w:rPr>
          <w:sz w:val="20"/>
        </w:rPr>
      </w:pPr>
      <w:r>
        <w:rPr>
          <w:spacing w:val="-2"/>
          <w:sz w:val="20"/>
        </w:rPr>
        <w:t>Coamitla</w:t>
      </w:r>
    </w:p>
    <w:p>
      <w:pPr>
        <w:pStyle w:val="ListParagraph"/>
        <w:numPr>
          <w:ilvl w:val="0"/>
          <w:numId w:val="2"/>
        </w:numPr>
        <w:tabs>
          <w:tab w:pos="1133" w:val="left" w:leader="none"/>
        </w:tabs>
        <w:spacing w:line="229" w:lineRule="exact" w:before="0" w:after="0"/>
        <w:ind w:left="1133" w:right="0" w:hanging="360"/>
        <w:jc w:val="left"/>
        <w:rPr>
          <w:sz w:val="20"/>
        </w:rPr>
      </w:pPr>
      <w:r>
        <w:rPr>
          <w:spacing w:val="-2"/>
          <w:sz w:val="20"/>
        </w:rPr>
        <w:t>Coyula</w:t>
      </w:r>
    </w:p>
    <w:p>
      <w:pPr>
        <w:pStyle w:val="ListParagraph"/>
        <w:numPr>
          <w:ilvl w:val="0"/>
          <w:numId w:val="2"/>
        </w:numPr>
        <w:tabs>
          <w:tab w:pos="1133" w:val="left" w:leader="none"/>
        </w:tabs>
        <w:spacing w:line="240" w:lineRule="auto" w:before="1" w:after="0"/>
        <w:ind w:left="1133" w:right="0" w:hanging="360"/>
        <w:jc w:val="left"/>
        <w:rPr>
          <w:sz w:val="20"/>
        </w:rPr>
      </w:pPr>
      <w:r>
        <w:rPr>
          <w:spacing w:val="-2"/>
          <w:sz w:val="20"/>
        </w:rPr>
        <w:t>Papatlatla</w:t>
      </w:r>
    </w:p>
    <w:p>
      <w:pPr>
        <w:pStyle w:val="ListParagraph"/>
        <w:numPr>
          <w:ilvl w:val="0"/>
          <w:numId w:val="2"/>
        </w:numPr>
        <w:tabs>
          <w:tab w:pos="1133" w:val="left" w:leader="none"/>
        </w:tabs>
        <w:spacing w:line="240" w:lineRule="auto" w:before="0" w:after="0"/>
        <w:ind w:left="1133" w:right="0" w:hanging="360"/>
        <w:jc w:val="left"/>
        <w:rPr>
          <w:sz w:val="20"/>
        </w:rPr>
      </w:pPr>
      <w:r>
        <w:rPr>
          <w:spacing w:val="-2"/>
          <w:sz w:val="20"/>
        </w:rPr>
        <w:t>Pezmatlán</w:t>
      </w:r>
    </w:p>
    <w:p>
      <w:pPr>
        <w:pStyle w:val="ListParagraph"/>
        <w:numPr>
          <w:ilvl w:val="0"/>
          <w:numId w:val="2"/>
        </w:numPr>
        <w:tabs>
          <w:tab w:pos="1133" w:val="left" w:leader="none"/>
        </w:tabs>
        <w:spacing w:line="240" w:lineRule="auto" w:before="1" w:after="0"/>
        <w:ind w:left="1133" w:right="0" w:hanging="360"/>
        <w:jc w:val="left"/>
        <w:rPr>
          <w:sz w:val="20"/>
        </w:rPr>
      </w:pPr>
      <w:r>
        <w:rPr>
          <w:sz w:val="20"/>
        </w:rPr>
        <w:t>San</w:t>
      </w:r>
      <w:r>
        <w:rPr>
          <w:spacing w:val="-6"/>
          <w:sz w:val="20"/>
        </w:rPr>
        <w:t> </w:t>
      </w:r>
      <w:r>
        <w:rPr>
          <w:spacing w:val="-2"/>
          <w:sz w:val="20"/>
        </w:rPr>
        <w:t>Andrés</w:t>
      </w:r>
    </w:p>
    <w:p>
      <w:pPr>
        <w:pStyle w:val="BodyText"/>
        <w:ind w:left="0"/>
      </w:pPr>
    </w:p>
    <w:p>
      <w:pPr>
        <w:pStyle w:val="BodyText"/>
        <w:spacing w:before="1"/>
      </w:pPr>
      <w:r>
        <w:rPr>
          <w:spacing w:val="-2"/>
        </w:rPr>
        <w:t>Ranchería</w:t>
      </w:r>
    </w:p>
    <w:p>
      <w:pPr>
        <w:pStyle w:val="ListParagraph"/>
        <w:numPr>
          <w:ilvl w:val="0"/>
          <w:numId w:val="3"/>
        </w:numPr>
        <w:tabs>
          <w:tab w:pos="1121" w:val="left" w:leader="none"/>
        </w:tabs>
        <w:spacing w:line="244" w:lineRule="exact" w:before="1" w:after="0"/>
        <w:ind w:left="1121" w:right="0" w:hanging="360"/>
        <w:jc w:val="left"/>
        <w:rPr>
          <w:sz w:val="20"/>
        </w:rPr>
      </w:pPr>
      <w:r>
        <w:rPr>
          <w:sz w:val="20"/>
        </w:rPr>
        <w:t>Rancho</w:t>
      </w:r>
      <w:r>
        <w:rPr>
          <w:spacing w:val="-8"/>
          <w:sz w:val="20"/>
        </w:rPr>
        <w:t> </w:t>
      </w:r>
      <w:r>
        <w:rPr>
          <w:spacing w:val="-2"/>
          <w:sz w:val="20"/>
        </w:rPr>
        <w:t>Nuevo</w:t>
      </w:r>
    </w:p>
    <w:p>
      <w:pPr>
        <w:pStyle w:val="ListParagraph"/>
        <w:numPr>
          <w:ilvl w:val="0"/>
          <w:numId w:val="3"/>
        </w:numPr>
        <w:tabs>
          <w:tab w:pos="1121" w:val="left" w:leader="none"/>
        </w:tabs>
        <w:spacing w:line="243" w:lineRule="exact" w:before="0" w:after="0"/>
        <w:ind w:left="1121" w:right="0" w:hanging="360"/>
        <w:jc w:val="left"/>
        <w:rPr>
          <w:sz w:val="20"/>
        </w:rPr>
      </w:pPr>
      <w:r>
        <w:rPr>
          <w:sz w:val="20"/>
        </w:rPr>
        <w:t>Santa</w:t>
      </w:r>
      <w:r>
        <w:rPr>
          <w:spacing w:val="-8"/>
          <w:sz w:val="20"/>
        </w:rPr>
        <w:t> </w:t>
      </w:r>
      <w:r>
        <w:rPr>
          <w:spacing w:val="-2"/>
          <w:sz w:val="20"/>
        </w:rPr>
        <w:t>Lucia</w:t>
      </w:r>
    </w:p>
    <w:p>
      <w:pPr>
        <w:pStyle w:val="ListParagraph"/>
        <w:numPr>
          <w:ilvl w:val="0"/>
          <w:numId w:val="3"/>
        </w:numPr>
        <w:tabs>
          <w:tab w:pos="1121" w:val="left" w:leader="none"/>
        </w:tabs>
        <w:spacing w:line="244" w:lineRule="exact" w:before="0" w:after="0"/>
        <w:ind w:left="1121" w:right="0" w:hanging="360"/>
        <w:jc w:val="left"/>
        <w:rPr>
          <w:sz w:val="20"/>
        </w:rPr>
      </w:pPr>
      <w:r>
        <w:rPr>
          <w:spacing w:val="-2"/>
          <w:sz w:val="20"/>
        </w:rPr>
        <w:t>Techichico</w:t>
      </w:r>
    </w:p>
    <w:p>
      <w:pPr>
        <w:pStyle w:val="ListParagraph"/>
        <w:numPr>
          <w:ilvl w:val="0"/>
          <w:numId w:val="3"/>
        </w:numPr>
        <w:tabs>
          <w:tab w:pos="1121" w:val="left" w:leader="none"/>
        </w:tabs>
        <w:spacing w:line="244" w:lineRule="exact" w:before="0" w:after="0"/>
        <w:ind w:left="1121" w:right="0" w:hanging="360"/>
        <w:jc w:val="left"/>
        <w:rPr>
          <w:sz w:val="20"/>
        </w:rPr>
      </w:pPr>
      <w:r>
        <w:rPr>
          <w:spacing w:val="-2"/>
          <w:sz w:val="20"/>
        </w:rPr>
        <w:t>Tecpaco</w:t>
      </w:r>
    </w:p>
    <w:p>
      <w:pPr>
        <w:pStyle w:val="ListParagraph"/>
        <w:numPr>
          <w:ilvl w:val="0"/>
          <w:numId w:val="3"/>
        </w:numPr>
        <w:tabs>
          <w:tab w:pos="1121" w:val="left" w:leader="none"/>
        </w:tabs>
        <w:spacing w:line="244" w:lineRule="exact" w:before="0" w:after="0"/>
        <w:ind w:left="1121" w:right="0" w:hanging="360"/>
        <w:jc w:val="left"/>
        <w:rPr>
          <w:sz w:val="20"/>
        </w:rPr>
      </w:pPr>
      <w:r>
        <w:rPr>
          <w:spacing w:val="-2"/>
          <w:sz w:val="20"/>
        </w:rPr>
        <w:t>Tecueyaca</w:t>
      </w:r>
    </w:p>
    <w:p>
      <w:pPr>
        <w:pStyle w:val="ListParagraph"/>
        <w:numPr>
          <w:ilvl w:val="0"/>
          <w:numId w:val="3"/>
        </w:numPr>
        <w:tabs>
          <w:tab w:pos="1121" w:val="left" w:leader="none"/>
        </w:tabs>
        <w:spacing w:line="244" w:lineRule="exact" w:before="0" w:after="0"/>
        <w:ind w:left="1121" w:right="0" w:hanging="360"/>
        <w:jc w:val="left"/>
        <w:rPr>
          <w:sz w:val="20"/>
        </w:rPr>
      </w:pPr>
      <w:r>
        <w:rPr>
          <w:spacing w:val="-4"/>
          <w:sz w:val="20"/>
        </w:rPr>
        <w:t>Tula</w:t>
      </w:r>
    </w:p>
    <w:p>
      <w:pPr>
        <w:pStyle w:val="ListParagraph"/>
        <w:numPr>
          <w:ilvl w:val="0"/>
          <w:numId w:val="3"/>
        </w:numPr>
        <w:tabs>
          <w:tab w:pos="1121" w:val="left" w:leader="none"/>
        </w:tabs>
        <w:spacing w:line="244" w:lineRule="exact" w:before="0" w:after="0"/>
        <w:ind w:left="1121" w:right="0" w:hanging="360"/>
        <w:jc w:val="left"/>
        <w:rPr>
          <w:sz w:val="20"/>
        </w:rPr>
      </w:pPr>
      <w:r>
        <w:rPr>
          <w:spacing w:val="-2"/>
          <w:sz w:val="20"/>
        </w:rPr>
        <w:t>Atempa</w:t>
      </w:r>
    </w:p>
    <w:p>
      <w:pPr>
        <w:pStyle w:val="BodyText"/>
        <w:spacing w:before="227"/>
      </w:pPr>
      <w:r>
        <w:rPr>
          <w:spacing w:val="-2"/>
        </w:rPr>
        <w:t>Localidad</w:t>
      </w:r>
    </w:p>
    <w:p>
      <w:pPr>
        <w:pStyle w:val="ListParagraph"/>
        <w:numPr>
          <w:ilvl w:val="0"/>
          <w:numId w:val="4"/>
        </w:numPr>
        <w:tabs>
          <w:tab w:pos="1120" w:val="left" w:leader="none"/>
        </w:tabs>
        <w:spacing w:line="239" w:lineRule="exact" w:before="0" w:after="0"/>
        <w:ind w:left="1120" w:right="0" w:hanging="282"/>
        <w:jc w:val="left"/>
        <w:rPr>
          <w:sz w:val="20"/>
        </w:rPr>
      </w:pPr>
      <w:r>
        <w:rPr>
          <w:sz w:val="20"/>
        </w:rPr>
        <w:t>Barrio</w:t>
      </w:r>
      <w:r>
        <w:rPr>
          <w:spacing w:val="-7"/>
          <w:sz w:val="20"/>
        </w:rPr>
        <w:t> </w:t>
      </w:r>
      <w:r>
        <w:rPr>
          <w:sz w:val="20"/>
        </w:rPr>
        <w:t>buena</w:t>
      </w:r>
      <w:r>
        <w:rPr>
          <w:spacing w:val="-6"/>
          <w:sz w:val="20"/>
        </w:rPr>
        <w:t> </w:t>
      </w:r>
      <w:r>
        <w:rPr>
          <w:spacing w:val="-4"/>
          <w:sz w:val="20"/>
        </w:rPr>
        <w:t>Vista</w:t>
      </w:r>
    </w:p>
    <w:p>
      <w:pPr>
        <w:pStyle w:val="ListParagraph"/>
        <w:numPr>
          <w:ilvl w:val="0"/>
          <w:numId w:val="4"/>
        </w:numPr>
        <w:tabs>
          <w:tab w:pos="1120" w:val="left" w:leader="none"/>
        </w:tabs>
        <w:spacing w:line="230" w:lineRule="exact" w:before="0" w:after="0"/>
        <w:ind w:left="1120" w:right="0" w:hanging="282"/>
        <w:jc w:val="left"/>
        <w:rPr>
          <w:sz w:val="20"/>
        </w:rPr>
      </w:pPr>
      <w:r>
        <w:rPr>
          <w:spacing w:val="-2"/>
          <w:sz w:val="20"/>
        </w:rPr>
        <w:t>Camotla</w:t>
      </w:r>
    </w:p>
    <w:p>
      <w:pPr>
        <w:pStyle w:val="ListParagraph"/>
        <w:numPr>
          <w:ilvl w:val="0"/>
          <w:numId w:val="4"/>
        </w:numPr>
        <w:tabs>
          <w:tab w:pos="1120" w:val="left" w:leader="none"/>
        </w:tabs>
        <w:spacing w:line="230" w:lineRule="exact" w:before="0" w:after="0"/>
        <w:ind w:left="1120" w:right="0" w:hanging="282"/>
        <w:jc w:val="left"/>
        <w:rPr>
          <w:sz w:val="20"/>
        </w:rPr>
      </w:pPr>
      <w:r>
        <w:rPr>
          <w:spacing w:val="-2"/>
          <w:sz w:val="20"/>
        </w:rPr>
        <w:t>Chiatipan</w:t>
      </w:r>
    </w:p>
    <w:p>
      <w:pPr>
        <w:pStyle w:val="ListParagraph"/>
        <w:numPr>
          <w:ilvl w:val="0"/>
          <w:numId w:val="4"/>
        </w:numPr>
        <w:tabs>
          <w:tab w:pos="1120" w:val="left" w:leader="none"/>
        </w:tabs>
        <w:spacing w:line="229" w:lineRule="exact" w:before="0" w:after="0"/>
        <w:ind w:left="1120" w:right="0" w:hanging="282"/>
        <w:jc w:val="left"/>
        <w:rPr>
          <w:sz w:val="20"/>
        </w:rPr>
      </w:pPr>
      <w:r>
        <w:rPr>
          <w:sz w:val="20"/>
        </w:rPr>
        <w:t>El</w:t>
      </w:r>
      <w:r>
        <w:rPr>
          <w:spacing w:val="-3"/>
          <w:sz w:val="20"/>
        </w:rPr>
        <w:t> </w:t>
      </w:r>
      <w:r>
        <w:rPr>
          <w:spacing w:val="-4"/>
          <w:sz w:val="20"/>
        </w:rPr>
        <w:t>Plan</w:t>
      </w:r>
    </w:p>
    <w:p>
      <w:pPr>
        <w:pStyle w:val="ListParagraph"/>
        <w:numPr>
          <w:ilvl w:val="0"/>
          <w:numId w:val="4"/>
        </w:numPr>
        <w:tabs>
          <w:tab w:pos="1120" w:val="left" w:leader="none"/>
        </w:tabs>
        <w:spacing w:line="229" w:lineRule="exact" w:before="0" w:after="0"/>
        <w:ind w:left="1120" w:right="0" w:hanging="282"/>
        <w:jc w:val="left"/>
        <w:rPr>
          <w:sz w:val="20"/>
        </w:rPr>
      </w:pPr>
      <w:r>
        <w:rPr>
          <w:sz w:val="20"/>
        </w:rPr>
        <w:t>La</w:t>
      </w:r>
      <w:r>
        <w:rPr>
          <w:spacing w:val="-6"/>
          <w:sz w:val="20"/>
        </w:rPr>
        <w:t> </w:t>
      </w:r>
      <w:r>
        <w:rPr>
          <w:spacing w:val="-2"/>
          <w:sz w:val="20"/>
        </w:rPr>
        <w:t>Ciénega</w:t>
      </w:r>
    </w:p>
    <w:p>
      <w:pPr>
        <w:pStyle w:val="ListParagraph"/>
        <w:numPr>
          <w:ilvl w:val="0"/>
          <w:numId w:val="4"/>
        </w:numPr>
        <w:tabs>
          <w:tab w:pos="1120" w:val="left" w:leader="none"/>
        </w:tabs>
        <w:spacing w:line="239" w:lineRule="exact" w:before="0" w:after="0"/>
        <w:ind w:left="1120" w:right="0" w:hanging="282"/>
        <w:jc w:val="left"/>
        <w:rPr>
          <w:sz w:val="20"/>
        </w:rPr>
      </w:pPr>
      <w:r>
        <w:rPr>
          <w:spacing w:val="-2"/>
          <w:sz w:val="20"/>
        </w:rPr>
        <w:t>Palzoquitempa</w:t>
      </w:r>
    </w:p>
    <w:p>
      <w:pPr>
        <w:spacing w:line="218" w:lineRule="exact"/>
        <w:ind w:left="3131" w:right="0" w:firstLine="0"/>
        <w:rPr>
          <w:position w:val="-3"/>
          <w:sz w:val="20"/>
        </w:rPr>
      </w:pPr>
      <w:r>
        <w:rPr>
          <w:position w:val="-3"/>
          <w:sz w:val="20"/>
        </w:rPr>
        <w:drawing>
          <wp:inline distT="0" distB="0" distL="0" distR="0">
            <wp:extent cx="2860873" cy="138779"/>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860873" cy="138779"/>
                    </a:xfrm>
                    <a:prstGeom prst="rect">
                      <a:avLst/>
                    </a:prstGeom>
                  </pic:spPr>
                </pic:pic>
              </a:graphicData>
            </a:graphic>
          </wp:inline>
        </w:drawing>
      </w:r>
      <w:r>
        <w:rPr>
          <w:position w:val="-3"/>
          <w:sz w:val="20"/>
        </w:rPr>
      </w:r>
    </w:p>
    <w:p>
      <w:pPr>
        <w:spacing w:after="0" w:line="218" w:lineRule="exact"/>
        <w:rPr>
          <w:position w:val="-3"/>
          <w:sz w:val="20"/>
        </w:rPr>
        <w:sectPr>
          <w:footerReference w:type="even" r:id="rId8"/>
          <w:pgSz w:w="12240" w:h="15840"/>
          <w:pgMar w:header="0" w:footer="0" w:top="1000" w:bottom="280" w:left="720" w:right="1080"/>
        </w:sectPr>
      </w:pPr>
    </w:p>
    <w:p>
      <w:pPr>
        <w:pStyle w:val="ListParagraph"/>
        <w:numPr>
          <w:ilvl w:val="0"/>
          <w:numId w:val="4"/>
        </w:numPr>
        <w:tabs>
          <w:tab w:pos="1120" w:val="left" w:leader="none"/>
        </w:tabs>
        <w:spacing w:line="239" w:lineRule="exact" w:before="109" w:after="0"/>
        <w:ind w:left="1120" w:right="0" w:hanging="282"/>
        <w:jc w:val="left"/>
        <w:rPr>
          <w:sz w:val="20"/>
        </w:rPr>
      </w:pPr>
      <w:r>
        <w:rPr>
          <w:sz w:val="20"/>
        </w:rPr>
        <mc:AlternateContent>
          <mc:Choice Requires="wps">
            <w:drawing>
              <wp:anchor distT="0" distB="0" distL="0" distR="0" allowOverlap="1" layoutInCell="1" locked="0" behindDoc="0" simplePos="0" relativeHeight="15729664">
                <wp:simplePos x="0" y="0"/>
                <wp:positionH relativeFrom="page">
                  <wp:posOffset>-775435</wp:posOffset>
                </wp:positionH>
                <wp:positionV relativeFrom="page">
                  <wp:posOffset>4587013</wp:posOffset>
                </wp:positionV>
                <wp:extent cx="9351010" cy="914400"/>
                <wp:effectExtent l="0" t="0" r="0" b="0"/>
                <wp:wrapNone/>
                <wp:docPr id="24" name="Textbox 24"/>
                <wp:cNvGraphicFramePr>
                  <a:graphicFrameLocks/>
                </wp:cNvGraphicFramePr>
                <a:graphic>
                  <a:graphicData uri="http://schemas.microsoft.com/office/word/2010/wordprocessingShape">
                    <wps:wsp>
                      <wps:cNvPr id="24" name="Textbox 24"/>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29664;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Piedras</w:t>
      </w:r>
      <w:r>
        <w:rPr>
          <w:spacing w:val="-8"/>
          <w:sz w:val="20"/>
        </w:rPr>
        <w:t> </w:t>
      </w:r>
      <w:r>
        <w:rPr>
          <w:spacing w:val="-2"/>
          <w:sz w:val="20"/>
        </w:rPr>
        <w:t>Blancas</w:t>
      </w:r>
    </w:p>
    <w:p>
      <w:pPr>
        <w:pStyle w:val="ListParagraph"/>
        <w:numPr>
          <w:ilvl w:val="0"/>
          <w:numId w:val="4"/>
        </w:numPr>
        <w:tabs>
          <w:tab w:pos="1120" w:val="left" w:leader="none"/>
        </w:tabs>
        <w:spacing w:line="231" w:lineRule="exact" w:before="0" w:after="0"/>
        <w:ind w:left="1120" w:right="0" w:hanging="282"/>
        <w:jc w:val="left"/>
        <w:rPr>
          <w:sz w:val="20"/>
        </w:rPr>
      </w:pPr>
      <w:r>
        <w:rPr>
          <w:spacing w:val="-2"/>
          <w:sz w:val="20"/>
        </w:rPr>
        <w:t>Pezmapa</w:t>
      </w:r>
    </w:p>
    <w:p>
      <w:pPr>
        <w:pStyle w:val="ListParagraph"/>
        <w:numPr>
          <w:ilvl w:val="0"/>
          <w:numId w:val="4"/>
        </w:numPr>
        <w:tabs>
          <w:tab w:pos="1120" w:val="left" w:leader="none"/>
        </w:tabs>
        <w:spacing w:line="231" w:lineRule="exact" w:before="0" w:after="0"/>
        <w:ind w:left="1120" w:right="0" w:hanging="282"/>
        <w:jc w:val="left"/>
        <w:rPr>
          <w:sz w:val="20"/>
        </w:rPr>
      </w:pPr>
      <w:r>
        <w:rPr>
          <w:sz w:val="20"/>
        </w:rPr>
        <w:t>San</w:t>
      </w:r>
      <w:r>
        <w:rPr>
          <w:spacing w:val="-6"/>
          <w:sz w:val="20"/>
        </w:rPr>
        <w:t> </w:t>
      </w:r>
      <w:r>
        <w:rPr>
          <w:spacing w:val="-2"/>
          <w:sz w:val="20"/>
        </w:rPr>
        <w:t>Isidro</w:t>
      </w:r>
    </w:p>
    <w:p>
      <w:pPr>
        <w:pStyle w:val="ListParagraph"/>
        <w:numPr>
          <w:ilvl w:val="0"/>
          <w:numId w:val="4"/>
        </w:numPr>
        <w:tabs>
          <w:tab w:pos="1120" w:val="left" w:leader="none"/>
        </w:tabs>
        <w:spacing w:line="230" w:lineRule="exact" w:before="0" w:after="0"/>
        <w:ind w:left="1120" w:right="0" w:hanging="282"/>
        <w:jc w:val="left"/>
        <w:rPr>
          <w:sz w:val="20"/>
        </w:rPr>
      </w:pPr>
      <w:r>
        <w:rPr>
          <w:sz w:val="20"/>
        </w:rPr>
        <w:t>Tonalaco</w:t>
      </w:r>
      <w:r>
        <w:rPr>
          <w:spacing w:val="-9"/>
          <w:sz w:val="20"/>
        </w:rPr>
        <w:t> </w:t>
      </w:r>
      <w:r>
        <w:rPr>
          <w:sz w:val="20"/>
        </w:rPr>
        <w:t>(Frac.</w:t>
      </w:r>
      <w:r>
        <w:rPr>
          <w:spacing w:val="-9"/>
          <w:sz w:val="20"/>
        </w:rPr>
        <w:t> </w:t>
      </w:r>
      <w:r>
        <w:rPr>
          <w:sz w:val="20"/>
        </w:rPr>
        <w:t>Alfredo</w:t>
      </w:r>
      <w:r>
        <w:rPr>
          <w:spacing w:val="-8"/>
          <w:sz w:val="20"/>
        </w:rPr>
        <w:t> </w:t>
      </w:r>
      <w:r>
        <w:rPr>
          <w:spacing w:val="-2"/>
          <w:sz w:val="20"/>
        </w:rPr>
        <w:t>Granados)</w:t>
      </w:r>
    </w:p>
    <w:p>
      <w:pPr>
        <w:pStyle w:val="ListParagraph"/>
        <w:numPr>
          <w:ilvl w:val="0"/>
          <w:numId w:val="4"/>
        </w:numPr>
        <w:tabs>
          <w:tab w:pos="1120" w:val="left" w:leader="none"/>
        </w:tabs>
        <w:spacing w:line="230" w:lineRule="exact" w:before="0" w:after="0"/>
        <w:ind w:left="1120" w:right="0" w:hanging="282"/>
        <w:jc w:val="left"/>
        <w:rPr>
          <w:sz w:val="20"/>
        </w:rPr>
      </w:pPr>
      <w:r>
        <w:rPr>
          <w:spacing w:val="-2"/>
          <w:sz w:val="20"/>
        </w:rPr>
        <w:t>Tochintlan</w:t>
      </w:r>
    </w:p>
    <w:p>
      <w:pPr>
        <w:pStyle w:val="ListParagraph"/>
        <w:numPr>
          <w:ilvl w:val="0"/>
          <w:numId w:val="4"/>
        </w:numPr>
        <w:tabs>
          <w:tab w:pos="1120" w:val="left" w:leader="none"/>
        </w:tabs>
        <w:spacing w:line="229" w:lineRule="exact" w:before="0" w:after="0"/>
        <w:ind w:left="1120" w:right="0" w:hanging="282"/>
        <w:jc w:val="left"/>
        <w:rPr>
          <w:sz w:val="20"/>
        </w:rPr>
      </w:pPr>
      <w:r>
        <w:rPr>
          <w:spacing w:val="-2"/>
          <w:sz w:val="20"/>
        </w:rPr>
        <w:t>Tostlamantla</w:t>
      </w:r>
    </w:p>
    <w:p>
      <w:pPr>
        <w:pStyle w:val="ListParagraph"/>
        <w:numPr>
          <w:ilvl w:val="0"/>
          <w:numId w:val="4"/>
        </w:numPr>
        <w:tabs>
          <w:tab w:pos="1120" w:val="left" w:leader="none"/>
        </w:tabs>
        <w:spacing w:line="238" w:lineRule="exact" w:before="0" w:after="0"/>
        <w:ind w:left="1120" w:right="0" w:hanging="282"/>
        <w:jc w:val="left"/>
        <w:rPr>
          <w:sz w:val="20"/>
        </w:rPr>
      </w:pPr>
      <w:r>
        <w:rPr>
          <w:spacing w:val="-2"/>
          <w:sz w:val="20"/>
        </w:rPr>
        <w:t>Texcaco</w:t>
      </w:r>
    </w:p>
    <w:p>
      <w:pPr>
        <w:pStyle w:val="BodyText"/>
        <w:spacing w:before="213"/>
      </w:pPr>
      <w:r>
        <w:rPr>
          <w:spacing w:val="-2"/>
        </w:rPr>
        <w:t>Barrios</w:t>
      </w:r>
    </w:p>
    <w:p>
      <w:pPr>
        <w:pStyle w:val="ListParagraph"/>
        <w:numPr>
          <w:ilvl w:val="1"/>
          <w:numId w:val="3"/>
        </w:numPr>
        <w:tabs>
          <w:tab w:pos="1265" w:val="left" w:leader="none"/>
        </w:tabs>
        <w:spacing w:line="245" w:lineRule="exact" w:before="1" w:after="0"/>
        <w:ind w:left="1265" w:right="0" w:hanging="360"/>
        <w:jc w:val="left"/>
        <w:rPr>
          <w:sz w:val="20"/>
        </w:rPr>
      </w:pPr>
      <w:r>
        <w:rPr>
          <w:spacing w:val="-2"/>
          <w:sz w:val="20"/>
        </w:rPr>
        <w:t>Ahuamolos</w:t>
      </w:r>
    </w:p>
    <w:p>
      <w:pPr>
        <w:pStyle w:val="ListParagraph"/>
        <w:numPr>
          <w:ilvl w:val="1"/>
          <w:numId w:val="3"/>
        </w:numPr>
        <w:tabs>
          <w:tab w:pos="1265" w:val="left" w:leader="none"/>
        </w:tabs>
        <w:spacing w:line="244" w:lineRule="exact" w:before="0" w:after="0"/>
        <w:ind w:left="1265" w:right="0" w:hanging="360"/>
        <w:jc w:val="left"/>
        <w:rPr>
          <w:sz w:val="20"/>
        </w:rPr>
      </w:pPr>
      <w:r>
        <w:rPr>
          <w:sz w:val="20"/>
        </w:rPr>
        <w:t>Sta.</w:t>
      </w:r>
      <w:r>
        <w:rPr>
          <w:spacing w:val="-3"/>
          <w:sz w:val="20"/>
        </w:rPr>
        <w:t> </w:t>
      </w:r>
      <w:r>
        <w:rPr>
          <w:sz w:val="20"/>
        </w:rPr>
        <w:t>Cruz</w:t>
      </w:r>
      <w:r>
        <w:rPr>
          <w:spacing w:val="-6"/>
          <w:sz w:val="20"/>
        </w:rPr>
        <w:t> </w:t>
      </w:r>
      <w:r>
        <w:rPr>
          <w:spacing w:val="-2"/>
          <w:sz w:val="20"/>
        </w:rPr>
        <w:t>Guadalupana</w:t>
      </w:r>
    </w:p>
    <w:p>
      <w:pPr>
        <w:pStyle w:val="ListParagraph"/>
        <w:numPr>
          <w:ilvl w:val="1"/>
          <w:numId w:val="3"/>
        </w:numPr>
        <w:tabs>
          <w:tab w:pos="1265" w:val="left" w:leader="none"/>
        </w:tabs>
        <w:spacing w:line="242" w:lineRule="exact" w:before="0" w:after="0"/>
        <w:ind w:left="1265" w:right="0" w:hanging="360"/>
        <w:jc w:val="left"/>
        <w:rPr>
          <w:sz w:val="20"/>
        </w:rPr>
      </w:pPr>
      <w:r>
        <w:rPr>
          <w:sz w:val="20"/>
        </w:rPr>
        <w:t>La</w:t>
      </w:r>
      <w:r>
        <w:rPr>
          <w:spacing w:val="-6"/>
          <w:sz w:val="20"/>
        </w:rPr>
        <w:t> </w:t>
      </w:r>
      <w:r>
        <w:rPr>
          <w:spacing w:val="-2"/>
          <w:sz w:val="20"/>
        </w:rPr>
        <w:t>Aguazarca</w:t>
      </w:r>
    </w:p>
    <w:p>
      <w:pPr>
        <w:pStyle w:val="ListParagraph"/>
        <w:numPr>
          <w:ilvl w:val="1"/>
          <w:numId w:val="3"/>
        </w:numPr>
        <w:tabs>
          <w:tab w:pos="1265" w:val="left" w:leader="none"/>
        </w:tabs>
        <w:spacing w:line="244" w:lineRule="exact" w:before="0" w:after="0"/>
        <w:ind w:left="1265" w:right="0" w:hanging="360"/>
        <w:jc w:val="left"/>
        <w:rPr>
          <w:sz w:val="20"/>
        </w:rPr>
      </w:pPr>
      <w:r>
        <w:rPr>
          <w:spacing w:val="-2"/>
          <w:sz w:val="20"/>
        </w:rPr>
        <w:t>Ahuimol</w:t>
      </w:r>
    </w:p>
    <w:p>
      <w:pPr>
        <w:pStyle w:val="ListParagraph"/>
        <w:numPr>
          <w:ilvl w:val="1"/>
          <w:numId w:val="3"/>
        </w:numPr>
        <w:tabs>
          <w:tab w:pos="1265" w:val="left" w:leader="none"/>
        </w:tabs>
        <w:spacing w:line="244" w:lineRule="exact" w:before="0" w:after="0"/>
        <w:ind w:left="1265" w:right="0" w:hanging="360"/>
        <w:jc w:val="left"/>
        <w:rPr>
          <w:sz w:val="20"/>
        </w:rPr>
      </w:pPr>
      <w:r>
        <w:rPr>
          <w:sz w:val="20"/>
        </w:rPr>
        <w:t>B.</w:t>
      </w:r>
      <w:r>
        <w:rPr>
          <w:spacing w:val="-4"/>
          <w:sz w:val="20"/>
        </w:rPr>
        <w:t> </w:t>
      </w:r>
      <w:r>
        <w:rPr>
          <w:spacing w:val="-2"/>
          <w:sz w:val="20"/>
        </w:rPr>
        <w:t>Nuevo</w:t>
      </w:r>
    </w:p>
    <w:p>
      <w:pPr>
        <w:pStyle w:val="ListParagraph"/>
        <w:numPr>
          <w:ilvl w:val="1"/>
          <w:numId w:val="3"/>
        </w:numPr>
        <w:tabs>
          <w:tab w:pos="1265" w:val="left" w:leader="none"/>
        </w:tabs>
        <w:spacing w:line="244" w:lineRule="exact" w:before="0" w:after="0"/>
        <w:ind w:left="1265" w:right="0" w:hanging="360"/>
        <w:jc w:val="left"/>
        <w:rPr>
          <w:sz w:val="20"/>
        </w:rPr>
      </w:pPr>
      <w:r>
        <w:rPr>
          <w:sz w:val="20"/>
        </w:rPr>
        <w:t>La</w:t>
      </w:r>
      <w:r>
        <w:rPr>
          <w:spacing w:val="-6"/>
          <w:sz w:val="20"/>
        </w:rPr>
        <w:t> </w:t>
      </w:r>
      <w:r>
        <w:rPr>
          <w:spacing w:val="-2"/>
          <w:sz w:val="20"/>
        </w:rPr>
        <w:t>Esperanza</w:t>
      </w:r>
    </w:p>
    <w:p>
      <w:pPr>
        <w:pStyle w:val="ListParagraph"/>
        <w:numPr>
          <w:ilvl w:val="1"/>
          <w:numId w:val="3"/>
        </w:numPr>
        <w:tabs>
          <w:tab w:pos="1265" w:val="left" w:leader="none"/>
        </w:tabs>
        <w:spacing w:line="244" w:lineRule="exact" w:before="0" w:after="0"/>
        <w:ind w:left="1265" w:right="0" w:hanging="360"/>
        <w:jc w:val="left"/>
        <w:rPr>
          <w:sz w:val="20"/>
        </w:rPr>
      </w:pPr>
      <w:r>
        <w:rPr>
          <w:spacing w:val="-2"/>
          <w:sz w:val="20"/>
        </w:rPr>
        <w:t>Tlala</w:t>
      </w:r>
    </w:p>
    <w:p>
      <w:pPr>
        <w:pStyle w:val="ListParagraph"/>
        <w:numPr>
          <w:ilvl w:val="1"/>
          <w:numId w:val="3"/>
        </w:numPr>
        <w:tabs>
          <w:tab w:pos="1265" w:val="left" w:leader="none"/>
        </w:tabs>
        <w:spacing w:line="244" w:lineRule="exact" w:before="0" w:after="0"/>
        <w:ind w:left="1265" w:right="0" w:hanging="360"/>
        <w:jc w:val="left"/>
        <w:rPr>
          <w:sz w:val="20"/>
        </w:rPr>
      </w:pPr>
      <w:r>
        <w:rPr>
          <w:sz w:val="20"/>
        </w:rPr>
        <w:t>San</w:t>
      </w:r>
      <w:r>
        <w:rPr>
          <w:spacing w:val="-8"/>
          <w:sz w:val="20"/>
        </w:rPr>
        <w:t> </w:t>
      </w:r>
      <w:r>
        <w:rPr>
          <w:spacing w:val="-4"/>
          <w:sz w:val="20"/>
        </w:rPr>
        <w:t>Juan</w:t>
      </w:r>
    </w:p>
    <w:p>
      <w:pPr>
        <w:pStyle w:val="ListParagraph"/>
        <w:numPr>
          <w:ilvl w:val="1"/>
          <w:numId w:val="3"/>
        </w:numPr>
        <w:tabs>
          <w:tab w:pos="1265" w:val="left" w:leader="none"/>
        </w:tabs>
        <w:spacing w:line="244" w:lineRule="exact" w:before="0" w:after="0"/>
        <w:ind w:left="1265" w:right="0" w:hanging="360"/>
        <w:jc w:val="left"/>
        <w:rPr>
          <w:sz w:val="20"/>
        </w:rPr>
      </w:pPr>
      <w:r>
        <w:rPr>
          <w:spacing w:val="-2"/>
          <w:sz w:val="20"/>
        </w:rPr>
        <w:t>Ajiladero</w:t>
      </w:r>
    </w:p>
    <w:p>
      <w:pPr>
        <w:pStyle w:val="ListParagraph"/>
        <w:numPr>
          <w:ilvl w:val="1"/>
          <w:numId w:val="3"/>
        </w:numPr>
        <w:tabs>
          <w:tab w:pos="1265" w:val="left" w:leader="none"/>
        </w:tabs>
        <w:spacing w:line="244" w:lineRule="exact" w:before="0" w:after="0"/>
        <w:ind w:left="1265" w:right="0" w:hanging="360"/>
        <w:jc w:val="left"/>
        <w:rPr>
          <w:sz w:val="20"/>
        </w:rPr>
      </w:pPr>
      <w:r>
        <w:rPr>
          <w:spacing w:val="-2"/>
          <w:sz w:val="20"/>
        </w:rPr>
        <w:t>Tlatexco</w:t>
      </w:r>
    </w:p>
    <w:p>
      <w:pPr>
        <w:pStyle w:val="ListParagraph"/>
        <w:numPr>
          <w:ilvl w:val="0"/>
          <w:numId w:val="3"/>
        </w:numPr>
        <w:tabs>
          <w:tab w:pos="1133" w:val="left" w:leader="none"/>
        </w:tabs>
        <w:spacing w:line="240" w:lineRule="auto" w:before="228" w:after="0"/>
        <w:ind w:left="1133" w:right="0" w:hanging="360"/>
        <w:jc w:val="left"/>
        <w:rPr>
          <w:sz w:val="20"/>
        </w:rPr>
      </w:pPr>
      <w:r>
        <w:rPr>
          <w:sz w:val="20"/>
        </w:rPr>
        <w:t>Localidades</w:t>
      </w:r>
      <w:r>
        <w:rPr>
          <w:spacing w:val="-9"/>
          <w:sz w:val="20"/>
        </w:rPr>
        <w:t> </w:t>
      </w:r>
      <w:r>
        <w:rPr>
          <w:sz w:val="20"/>
        </w:rPr>
        <w:t>con</w:t>
      </w:r>
      <w:r>
        <w:rPr>
          <w:spacing w:val="-10"/>
          <w:sz w:val="20"/>
        </w:rPr>
        <w:t> </w:t>
      </w:r>
      <w:r>
        <w:rPr>
          <w:sz w:val="20"/>
        </w:rPr>
        <w:t>representación</w:t>
      </w:r>
      <w:r>
        <w:rPr>
          <w:spacing w:val="-9"/>
          <w:sz w:val="20"/>
        </w:rPr>
        <w:t> </w:t>
      </w:r>
      <w:r>
        <w:rPr>
          <w:sz w:val="20"/>
        </w:rPr>
        <w:t>de</w:t>
      </w:r>
      <w:r>
        <w:rPr>
          <w:spacing w:val="-10"/>
          <w:sz w:val="20"/>
        </w:rPr>
        <w:t> </w:t>
      </w:r>
      <w:r>
        <w:rPr>
          <w:sz w:val="20"/>
        </w:rPr>
        <w:t>Órganos</w:t>
      </w:r>
      <w:r>
        <w:rPr>
          <w:spacing w:val="-3"/>
          <w:sz w:val="20"/>
        </w:rPr>
        <w:t> </w:t>
      </w:r>
      <w:r>
        <w:rPr>
          <w:sz w:val="20"/>
        </w:rPr>
        <w:t>Auxiliares</w:t>
      </w:r>
      <w:r>
        <w:rPr>
          <w:spacing w:val="-8"/>
          <w:sz w:val="20"/>
        </w:rPr>
        <w:t> </w:t>
      </w:r>
      <w:r>
        <w:rPr>
          <w:sz w:val="20"/>
        </w:rPr>
        <w:t>(que</w:t>
      </w:r>
      <w:r>
        <w:rPr>
          <w:spacing w:val="-10"/>
          <w:sz w:val="20"/>
        </w:rPr>
        <w:t> </w:t>
      </w:r>
      <w:r>
        <w:rPr>
          <w:sz w:val="20"/>
        </w:rPr>
        <w:t>cuentan</w:t>
      </w:r>
      <w:r>
        <w:rPr>
          <w:spacing w:val="-7"/>
          <w:sz w:val="20"/>
        </w:rPr>
        <w:t> </w:t>
      </w:r>
      <w:r>
        <w:rPr>
          <w:sz w:val="20"/>
        </w:rPr>
        <w:t>con</w:t>
      </w:r>
      <w:r>
        <w:rPr>
          <w:spacing w:val="-11"/>
          <w:sz w:val="20"/>
        </w:rPr>
        <w:t> </w:t>
      </w:r>
      <w:r>
        <w:rPr>
          <w:spacing w:val="-2"/>
          <w:sz w:val="20"/>
        </w:rPr>
        <w:t>sello)</w:t>
      </w:r>
    </w:p>
    <w:p>
      <w:pPr>
        <w:pStyle w:val="BodyText"/>
        <w:spacing w:before="227"/>
        <w:ind w:left="1133" w:right="54"/>
        <w:jc w:val="both"/>
      </w:pPr>
      <w:r>
        <w:rPr/>
        <w:t>Dentro del catálogo de Comisión Nacional para el Desarrollo de los Pueblos Indígenas (CDI) las comunidades, localidades o/y rancherías indígenas son: ATEMPA, COYULA, SAN ANDRES, TLATEXCO, TECUEYACA, TOSTLAMANTLA, TECPACO, COAMITLA, PALZOQUITEMPA, </w:t>
      </w:r>
      <w:r>
        <w:rPr>
          <w:spacing w:val="-2"/>
        </w:rPr>
        <w:t>PAPATLATLA</w:t>
      </w:r>
    </w:p>
    <w:p>
      <w:pPr>
        <w:pStyle w:val="BodyText"/>
        <w:spacing w:before="2"/>
        <w:ind w:left="0"/>
      </w:pPr>
    </w:p>
    <w:p>
      <w:pPr>
        <w:pStyle w:val="BodyText"/>
        <w:ind w:right="63"/>
        <w:jc w:val="both"/>
      </w:pPr>
      <w:r>
        <w:rPr/>
        <w:t>ARTÍCULO 11.- El Municipio reconocerá a las Comunidades Indígenas que estén consideradas dentro del Catálogo de Pueblos y Comunidades Indígenas para el Estado de Hidalgo, entendidas éstas como un conjunto de personas que poseen todas y cada una de las siguientes características:</w:t>
      </w:r>
    </w:p>
    <w:p>
      <w:pPr>
        <w:pStyle w:val="BodyText"/>
        <w:ind w:left="0"/>
      </w:pPr>
    </w:p>
    <w:p>
      <w:pPr>
        <w:pStyle w:val="BodyText"/>
      </w:pPr>
      <w:r>
        <w:rPr/>
        <w:t>I.-</w:t>
      </w:r>
      <w:r>
        <w:rPr>
          <w:spacing w:val="-12"/>
        </w:rPr>
        <w:t> </w:t>
      </w:r>
      <w:r>
        <w:rPr/>
        <w:t>Ser</w:t>
      </w:r>
      <w:r>
        <w:rPr>
          <w:spacing w:val="-11"/>
        </w:rPr>
        <w:t> </w:t>
      </w:r>
      <w:r>
        <w:rPr/>
        <w:t>parte</w:t>
      </w:r>
      <w:r>
        <w:rPr>
          <w:spacing w:val="-12"/>
        </w:rPr>
        <w:t> </w:t>
      </w:r>
      <w:r>
        <w:rPr/>
        <w:t>integrante</w:t>
      </w:r>
      <w:r>
        <w:rPr>
          <w:spacing w:val="-14"/>
        </w:rPr>
        <w:t> </w:t>
      </w:r>
      <w:r>
        <w:rPr/>
        <w:t>de</w:t>
      </w:r>
      <w:r>
        <w:rPr>
          <w:spacing w:val="-13"/>
        </w:rPr>
        <w:t> </w:t>
      </w:r>
      <w:r>
        <w:rPr/>
        <w:t>un</w:t>
      </w:r>
      <w:r>
        <w:rPr>
          <w:spacing w:val="-14"/>
        </w:rPr>
        <w:t> </w:t>
      </w:r>
      <w:r>
        <w:rPr/>
        <w:t>grupo</w:t>
      </w:r>
      <w:r>
        <w:rPr>
          <w:spacing w:val="-11"/>
        </w:rPr>
        <w:t> </w:t>
      </w:r>
      <w:r>
        <w:rPr/>
        <w:t>indígena</w:t>
      </w:r>
      <w:r>
        <w:rPr>
          <w:spacing w:val="-12"/>
        </w:rPr>
        <w:t> </w:t>
      </w:r>
      <w:r>
        <w:rPr/>
        <w:t>o</w:t>
      </w:r>
      <w:r>
        <w:rPr>
          <w:spacing w:val="-14"/>
        </w:rPr>
        <w:t> </w:t>
      </w:r>
      <w:r>
        <w:rPr/>
        <w:t>de</w:t>
      </w:r>
      <w:r>
        <w:rPr>
          <w:spacing w:val="-11"/>
        </w:rPr>
        <w:t> </w:t>
      </w:r>
      <w:r>
        <w:rPr/>
        <w:t>unidades</w:t>
      </w:r>
      <w:r>
        <w:rPr>
          <w:spacing w:val="-12"/>
        </w:rPr>
        <w:t> </w:t>
      </w:r>
      <w:r>
        <w:rPr/>
        <w:t>socioeconómicas,</w:t>
      </w:r>
      <w:r>
        <w:rPr>
          <w:spacing w:val="-14"/>
        </w:rPr>
        <w:t> </w:t>
      </w:r>
      <w:r>
        <w:rPr/>
        <w:t>culturales</w:t>
      </w:r>
      <w:r>
        <w:rPr>
          <w:spacing w:val="-12"/>
        </w:rPr>
        <w:t> </w:t>
      </w:r>
      <w:r>
        <w:rPr/>
        <w:t>e</w:t>
      </w:r>
      <w:r>
        <w:rPr>
          <w:spacing w:val="-12"/>
        </w:rPr>
        <w:t> </w:t>
      </w:r>
      <w:r>
        <w:rPr/>
        <w:t>históricas,</w:t>
      </w:r>
      <w:r>
        <w:rPr>
          <w:spacing w:val="-14"/>
        </w:rPr>
        <w:t> </w:t>
      </w:r>
      <w:r>
        <w:rPr/>
        <w:t>cuyas</w:t>
      </w:r>
      <w:r>
        <w:rPr>
          <w:spacing w:val="-12"/>
        </w:rPr>
        <w:t> </w:t>
      </w:r>
      <w:r>
        <w:rPr/>
        <w:t>raíces se entrelazan con aquéllas que constituyeron la civilización mesoamericana;</w:t>
      </w:r>
    </w:p>
    <w:p>
      <w:pPr>
        <w:pStyle w:val="ListParagraph"/>
        <w:numPr>
          <w:ilvl w:val="0"/>
          <w:numId w:val="5"/>
        </w:numPr>
        <w:tabs>
          <w:tab w:pos="632" w:val="left" w:leader="none"/>
        </w:tabs>
        <w:spacing w:line="228" w:lineRule="exact" w:before="0" w:after="0"/>
        <w:ind w:left="632" w:right="0" w:hanging="220"/>
        <w:jc w:val="left"/>
        <w:rPr>
          <w:sz w:val="20"/>
        </w:rPr>
      </w:pPr>
      <w:r>
        <w:rPr>
          <w:sz w:val="20"/>
        </w:rPr>
        <w:t>Hablar</w:t>
      </w:r>
      <w:r>
        <w:rPr>
          <w:spacing w:val="-6"/>
          <w:sz w:val="20"/>
        </w:rPr>
        <w:t> </w:t>
      </w:r>
      <w:r>
        <w:rPr>
          <w:sz w:val="20"/>
        </w:rPr>
        <w:t>una</w:t>
      </w:r>
      <w:r>
        <w:rPr>
          <w:spacing w:val="-7"/>
          <w:sz w:val="20"/>
        </w:rPr>
        <w:t> </w:t>
      </w:r>
      <w:r>
        <w:rPr>
          <w:sz w:val="20"/>
        </w:rPr>
        <w:t>lengua</w:t>
      </w:r>
      <w:r>
        <w:rPr>
          <w:spacing w:val="-8"/>
          <w:sz w:val="20"/>
        </w:rPr>
        <w:t> </w:t>
      </w:r>
      <w:r>
        <w:rPr>
          <w:spacing w:val="-2"/>
          <w:sz w:val="20"/>
        </w:rPr>
        <w:t>propia;</w:t>
      </w:r>
    </w:p>
    <w:p>
      <w:pPr>
        <w:pStyle w:val="ListParagraph"/>
        <w:numPr>
          <w:ilvl w:val="0"/>
          <w:numId w:val="5"/>
        </w:numPr>
        <w:tabs>
          <w:tab w:pos="687" w:val="left" w:leader="none"/>
        </w:tabs>
        <w:spacing w:line="240" w:lineRule="auto" w:before="0" w:after="0"/>
        <w:ind w:left="687" w:right="0" w:hanging="275"/>
        <w:jc w:val="left"/>
        <w:rPr>
          <w:sz w:val="20"/>
        </w:rPr>
      </w:pPr>
      <w:r>
        <w:rPr>
          <w:sz w:val="20"/>
        </w:rPr>
        <w:t>Ocupar</w:t>
      </w:r>
      <w:r>
        <w:rPr>
          <w:spacing w:val="-7"/>
          <w:sz w:val="20"/>
        </w:rPr>
        <w:t> </w:t>
      </w:r>
      <w:r>
        <w:rPr>
          <w:sz w:val="20"/>
        </w:rPr>
        <w:t>sus</w:t>
      </w:r>
      <w:r>
        <w:rPr>
          <w:spacing w:val="-5"/>
          <w:sz w:val="20"/>
        </w:rPr>
        <w:t> </w:t>
      </w:r>
      <w:r>
        <w:rPr>
          <w:sz w:val="20"/>
        </w:rPr>
        <w:t>territorios</w:t>
      </w:r>
      <w:r>
        <w:rPr>
          <w:spacing w:val="-5"/>
          <w:sz w:val="20"/>
        </w:rPr>
        <w:t> </w:t>
      </w:r>
      <w:r>
        <w:rPr>
          <w:sz w:val="20"/>
        </w:rPr>
        <w:t>en</w:t>
      </w:r>
      <w:r>
        <w:rPr>
          <w:spacing w:val="-7"/>
          <w:sz w:val="20"/>
        </w:rPr>
        <w:t> </w:t>
      </w:r>
      <w:r>
        <w:rPr>
          <w:sz w:val="20"/>
        </w:rPr>
        <w:t>forma</w:t>
      </w:r>
      <w:r>
        <w:rPr>
          <w:spacing w:val="-6"/>
          <w:sz w:val="20"/>
        </w:rPr>
        <w:t> </w:t>
      </w:r>
      <w:r>
        <w:rPr>
          <w:sz w:val="20"/>
        </w:rPr>
        <w:t>continua</w:t>
      </w:r>
      <w:r>
        <w:rPr>
          <w:spacing w:val="-2"/>
          <w:sz w:val="20"/>
        </w:rPr>
        <w:t> </w:t>
      </w:r>
      <w:r>
        <w:rPr>
          <w:sz w:val="20"/>
        </w:rPr>
        <w:t>y</w:t>
      </w:r>
      <w:r>
        <w:rPr>
          <w:spacing w:val="-9"/>
          <w:sz w:val="20"/>
        </w:rPr>
        <w:t> </w:t>
      </w:r>
      <w:r>
        <w:rPr>
          <w:spacing w:val="-2"/>
          <w:sz w:val="20"/>
        </w:rPr>
        <w:t>permanente;</w:t>
      </w:r>
    </w:p>
    <w:p>
      <w:pPr>
        <w:pStyle w:val="ListParagraph"/>
        <w:numPr>
          <w:ilvl w:val="0"/>
          <w:numId w:val="5"/>
        </w:numPr>
        <w:tabs>
          <w:tab w:pos="726" w:val="left" w:leader="none"/>
        </w:tabs>
        <w:spacing w:line="240" w:lineRule="auto" w:before="1" w:after="0"/>
        <w:ind w:left="412" w:right="66" w:firstLine="0"/>
        <w:jc w:val="left"/>
        <w:rPr>
          <w:sz w:val="20"/>
        </w:rPr>
      </w:pPr>
      <w:r>
        <w:rPr>
          <w:sz w:val="20"/>
        </w:rPr>
        <w:t>Ostentar culturas específicas que los identifique internamente y los diferencie del resto de la población del </w:t>
      </w:r>
      <w:r>
        <w:rPr>
          <w:spacing w:val="-2"/>
          <w:sz w:val="20"/>
        </w:rPr>
        <w:t>Estado;</w:t>
      </w:r>
    </w:p>
    <w:p>
      <w:pPr>
        <w:pStyle w:val="ListParagraph"/>
        <w:numPr>
          <w:ilvl w:val="0"/>
          <w:numId w:val="5"/>
        </w:numPr>
        <w:tabs>
          <w:tab w:pos="692" w:val="left" w:leader="none"/>
        </w:tabs>
        <w:spacing w:line="240" w:lineRule="auto" w:before="0" w:after="0"/>
        <w:ind w:left="412" w:right="57" w:firstLine="0"/>
        <w:jc w:val="left"/>
        <w:rPr>
          <w:sz w:val="20"/>
        </w:rPr>
      </w:pPr>
      <w:r>
        <w:rPr>
          <w:sz w:val="20"/>
        </w:rPr>
        <w:t>Tener</w:t>
      </w:r>
      <w:r>
        <w:rPr>
          <w:spacing w:val="35"/>
          <w:sz w:val="20"/>
        </w:rPr>
        <w:t> </w:t>
      </w:r>
      <w:r>
        <w:rPr>
          <w:sz w:val="20"/>
        </w:rPr>
        <w:t>un</w:t>
      </w:r>
      <w:r>
        <w:rPr>
          <w:spacing w:val="34"/>
          <w:sz w:val="20"/>
        </w:rPr>
        <w:t> </w:t>
      </w:r>
      <w:r>
        <w:rPr>
          <w:sz w:val="20"/>
        </w:rPr>
        <w:t>origen</w:t>
      </w:r>
      <w:r>
        <w:rPr>
          <w:spacing w:val="37"/>
          <w:sz w:val="20"/>
        </w:rPr>
        <w:t> </w:t>
      </w:r>
      <w:r>
        <w:rPr>
          <w:sz w:val="20"/>
        </w:rPr>
        <w:t>previo</w:t>
      </w:r>
      <w:r>
        <w:rPr>
          <w:spacing w:val="37"/>
          <w:sz w:val="20"/>
        </w:rPr>
        <w:t> </w:t>
      </w:r>
      <w:r>
        <w:rPr>
          <w:sz w:val="20"/>
        </w:rPr>
        <w:t>a</w:t>
      </w:r>
      <w:r>
        <w:rPr>
          <w:spacing w:val="34"/>
          <w:sz w:val="20"/>
        </w:rPr>
        <w:t> </w:t>
      </w:r>
      <w:r>
        <w:rPr>
          <w:sz w:val="20"/>
        </w:rPr>
        <w:t>la</w:t>
      </w:r>
      <w:r>
        <w:rPr>
          <w:spacing w:val="34"/>
          <w:sz w:val="20"/>
        </w:rPr>
        <w:t> </w:t>
      </w:r>
      <w:r>
        <w:rPr>
          <w:sz w:val="20"/>
        </w:rPr>
        <w:t>conformación</w:t>
      </w:r>
      <w:r>
        <w:rPr>
          <w:spacing w:val="38"/>
          <w:sz w:val="20"/>
        </w:rPr>
        <w:t> </w:t>
      </w:r>
      <w:r>
        <w:rPr>
          <w:sz w:val="20"/>
        </w:rPr>
        <w:t>del</w:t>
      </w:r>
      <w:r>
        <w:rPr>
          <w:spacing w:val="34"/>
          <w:sz w:val="20"/>
        </w:rPr>
        <w:t> </w:t>
      </w:r>
      <w:r>
        <w:rPr>
          <w:sz w:val="20"/>
        </w:rPr>
        <w:t>Estado</w:t>
      </w:r>
      <w:r>
        <w:rPr>
          <w:spacing w:val="34"/>
          <w:sz w:val="20"/>
        </w:rPr>
        <w:t> </w:t>
      </w:r>
      <w:r>
        <w:rPr>
          <w:sz w:val="20"/>
        </w:rPr>
        <w:t>de</w:t>
      </w:r>
      <w:r>
        <w:rPr>
          <w:spacing w:val="34"/>
          <w:sz w:val="20"/>
        </w:rPr>
        <w:t> </w:t>
      </w:r>
      <w:r>
        <w:rPr>
          <w:sz w:val="20"/>
        </w:rPr>
        <w:t>Hidalgo,</w:t>
      </w:r>
      <w:r>
        <w:rPr>
          <w:spacing w:val="37"/>
          <w:sz w:val="20"/>
        </w:rPr>
        <w:t> </w:t>
      </w:r>
      <w:r>
        <w:rPr>
          <w:sz w:val="20"/>
        </w:rPr>
        <w:t>por</w:t>
      </w:r>
      <w:r>
        <w:rPr>
          <w:spacing w:val="35"/>
          <w:sz w:val="20"/>
        </w:rPr>
        <w:t> </w:t>
      </w:r>
      <w:r>
        <w:rPr>
          <w:sz w:val="20"/>
        </w:rPr>
        <w:t>haber</w:t>
      </w:r>
      <w:r>
        <w:rPr>
          <w:spacing w:val="35"/>
          <w:sz w:val="20"/>
        </w:rPr>
        <w:t> </w:t>
      </w:r>
      <w:r>
        <w:rPr>
          <w:sz w:val="20"/>
        </w:rPr>
        <w:t>sido</w:t>
      </w:r>
      <w:r>
        <w:rPr>
          <w:spacing w:val="34"/>
          <w:sz w:val="20"/>
        </w:rPr>
        <w:t> </w:t>
      </w:r>
      <w:r>
        <w:rPr>
          <w:sz w:val="20"/>
        </w:rPr>
        <w:t>parte</w:t>
      </w:r>
      <w:r>
        <w:rPr>
          <w:spacing w:val="37"/>
          <w:sz w:val="20"/>
        </w:rPr>
        <w:t> </w:t>
      </w:r>
      <w:r>
        <w:rPr>
          <w:sz w:val="20"/>
        </w:rPr>
        <w:t>integrante</w:t>
      </w:r>
      <w:r>
        <w:rPr>
          <w:spacing w:val="34"/>
          <w:sz w:val="20"/>
        </w:rPr>
        <w:t> </w:t>
      </w:r>
      <w:r>
        <w:rPr>
          <w:sz w:val="20"/>
        </w:rPr>
        <w:t>de</w:t>
      </w:r>
      <w:r>
        <w:rPr>
          <w:spacing w:val="36"/>
          <w:sz w:val="20"/>
        </w:rPr>
        <w:t> </w:t>
      </w:r>
      <w:r>
        <w:rPr>
          <w:sz w:val="20"/>
        </w:rPr>
        <w:t>su estructura política y territorial antes de la colonización; y</w:t>
      </w:r>
    </w:p>
    <w:p>
      <w:pPr>
        <w:pStyle w:val="ListParagraph"/>
        <w:numPr>
          <w:ilvl w:val="0"/>
          <w:numId w:val="5"/>
        </w:numPr>
        <w:tabs>
          <w:tab w:pos="737" w:val="left" w:leader="none"/>
        </w:tabs>
        <w:spacing w:line="240" w:lineRule="auto" w:before="0" w:after="0"/>
        <w:ind w:left="412" w:right="64" w:firstLine="0"/>
        <w:jc w:val="left"/>
        <w:rPr>
          <w:sz w:val="20"/>
        </w:rPr>
      </w:pPr>
      <w:r>
        <w:rPr>
          <w:sz w:val="20"/>
        </w:rPr>
        <w:t>Tener autoridades tradicionales, que conserven sus sistemas normativos, cultura</w:t>
      </w:r>
      <w:r>
        <w:rPr>
          <w:spacing w:val="26"/>
          <w:sz w:val="20"/>
        </w:rPr>
        <w:t> </w:t>
      </w:r>
      <w:r>
        <w:rPr>
          <w:sz w:val="20"/>
        </w:rPr>
        <w:t>e instituciones sociales,</w:t>
      </w:r>
      <w:r>
        <w:rPr>
          <w:spacing w:val="40"/>
          <w:sz w:val="20"/>
        </w:rPr>
        <w:t> </w:t>
      </w:r>
      <w:r>
        <w:rPr>
          <w:sz w:val="20"/>
        </w:rPr>
        <w:t>políticas y económicas o parte de ellas.</w:t>
      </w:r>
    </w:p>
    <w:p>
      <w:pPr>
        <w:pStyle w:val="BodyText"/>
        <w:ind w:left="0"/>
      </w:pPr>
    </w:p>
    <w:p>
      <w:pPr>
        <w:pStyle w:val="BodyText"/>
        <w:ind w:left="0"/>
      </w:pPr>
    </w:p>
    <w:p>
      <w:pPr>
        <w:pStyle w:val="BodyText"/>
        <w:spacing w:before="1"/>
        <w:ind w:right="57"/>
        <w:jc w:val="both"/>
      </w:pPr>
      <w:r>
        <w:rPr/>
        <w:t>ARTÍCULO 12.- En las Comunidades Indígenas plenamente reconocidas conforme al artículo anterior, el Ayuntamiento</w:t>
      </w:r>
      <w:r>
        <w:rPr>
          <w:spacing w:val="-5"/>
        </w:rPr>
        <w:t> </w:t>
      </w:r>
      <w:r>
        <w:rPr/>
        <w:t>promoverá</w:t>
      </w:r>
      <w:r>
        <w:rPr>
          <w:spacing w:val="-3"/>
        </w:rPr>
        <w:t> </w:t>
      </w:r>
      <w:r>
        <w:rPr/>
        <w:t>el</w:t>
      </w:r>
      <w:r>
        <w:rPr>
          <w:spacing w:val="-4"/>
        </w:rPr>
        <w:t> </w:t>
      </w:r>
      <w:r>
        <w:rPr/>
        <w:t>desarrollo,</w:t>
      </w:r>
      <w:r>
        <w:rPr>
          <w:spacing w:val="-3"/>
        </w:rPr>
        <w:t> </w:t>
      </w:r>
      <w:r>
        <w:rPr/>
        <w:t>preservación</w:t>
      </w:r>
      <w:r>
        <w:rPr>
          <w:spacing w:val="-3"/>
        </w:rPr>
        <w:t> </w:t>
      </w:r>
      <w:r>
        <w:rPr/>
        <w:t>y</w:t>
      </w:r>
      <w:r>
        <w:rPr>
          <w:spacing w:val="-4"/>
        </w:rPr>
        <w:t> </w:t>
      </w:r>
      <w:r>
        <w:rPr/>
        <w:t>conservación</w:t>
      </w:r>
      <w:r>
        <w:rPr>
          <w:spacing w:val="-4"/>
        </w:rPr>
        <w:t> </w:t>
      </w:r>
      <w:r>
        <w:rPr/>
        <w:t>de</w:t>
      </w:r>
      <w:r>
        <w:rPr>
          <w:spacing w:val="-6"/>
        </w:rPr>
        <w:t> </w:t>
      </w:r>
      <w:r>
        <w:rPr/>
        <w:t>sus</w:t>
      </w:r>
      <w:r>
        <w:rPr>
          <w:spacing w:val="-4"/>
        </w:rPr>
        <w:t> </w:t>
      </w:r>
      <w:r>
        <w:rPr/>
        <w:t>lenguas,</w:t>
      </w:r>
      <w:r>
        <w:rPr>
          <w:spacing w:val="-5"/>
        </w:rPr>
        <w:t> </w:t>
      </w:r>
      <w:r>
        <w:rPr/>
        <w:t>cultura,</w:t>
      </w:r>
      <w:r>
        <w:rPr>
          <w:spacing w:val="-5"/>
        </w:rPr>
        <w:t> </w:t>
      </w:r>
      <w:r>
        <w:rPr/>
        <w:t>usos,</w:t>
      </w:r>
      <w:r>
        <w:rPr>
          <w:spacing w:val="-5"/>
        </w:rPr>
        <w:t> </w:t>
      </w:r>
      <w:r>
        <w:rPr/>
        <w:t>costumbres</w:t>
      </w:r>
      <w:r>
        <w:rPr>
          <w:spacing w:val="-1"/>
        </w:rPr>
        <w:t> </w:t>
      </w:r>
      <w:r>
        <w:rPr/>
        <w:t>y formas específicas de organización social.</w:t>
      </w:r>
    </w:p>
    <w:p>
      <w:pPr>
        <w:pStyle w:val="BodyText"/>
        <w:spacing w:before="229"/>
        <w:ind w:right="60"/>
        <w:jc w:val="both"/>
      </w:pPr>
      <w:r>
        <w:rPr/>
        <w:t>ARTÍCULO 13.- Con el propósito de preservar los usos y costumbres de las Comunidades Indígenas, el Ayuntamiento podrá contar con una Dirección o Departamento de Desarrollo de Pueblos y Comunidades Indígenas,</w:t>
      </w:r>
      <w:r>
        <w:rPr>
          <w:spacing w:val="-4"/>
        </w:rPr>
        <w:t> </w:t>
      </w:r>
      <w:r>
        <w:rPr/>
        <w:t>la</w:t>
      </w:r>
      <w:r>
        <w:rPr>
          <w:spacing w:val="-5"/>
        </w:rPr>
        <w:t> </w:t>
      </w:r>
      <w:r>
        <w:rPr/>
        <w:t>que</w:t>
      </w:r>
      <w:r>
        <w:rPr>
          <w:spacing w:val="-7"/>
        </w:rPr>
        <w:t> </w:t>
      </w:r>
      <w:r>
        <w:rPr/>
        <w:t>estará</w:t>
      </w:r>
      <w:r>
        <w:rPr>
          <w:spacing w:val="-4"/>
        </w:rPr>
        <w:t> </w:t>
      </w:r>
      <w:r>
        <w:rPr/>
        <w:t>en</w:t>
      </w:r>
      <w:r>
        <w:rPr>
          <w:spacing w:val="-5"/>
        </w:rPr>
        <w:t> </w:t>
      </w:r>
      <w:r>
        <w:rPr/>
        <w:t>directa</w:t>
      </w:r>
      <w:r>
        <w:rPr>
          <w:spacing w:val="-2"/>
        </w:rPr>
        <w:t> </w:t>
      </w:r>
      <w:r>
        <w:rPr/>
        <w:t>y</w:t>
      </w:r>
      <w:r>
        <w:rPr>
          <w:spacing w:val="-10"/>
        </w:rPr>
        <w:t> </w:t>
      </w:r>
      <w:r>
        <w:rPr/>
        <w:t>constante</w:t>
      </w:r>
      <w:r>
        <w:rPr>
          <w:spacing w:val="-7"/>
        </w:rPr>
        <w:t> </w:t>
      </w:r>
      <w:r>
        <w:rPr/>
        <w:t>comunicación</w:t>
      </w:r>
      <w:r>
        <w:rPr>
          <w:spacing w:val="-7"/>
        </w:rPr>
        <w:t> </w:t>
      </w:r>
      <w:r>
        <w:rPr/>
        <w:t>con</w:t>
      </w:r>
      <w:r>
        <w:rPr>
          <w:spacing w:val="-5"/>
        </w:rPr>
        <w:t> </w:t>
      </w:r>
      <w:r>
        <w:rPr/>
        <w:t>los</w:t>
      </w:r>
      <w:r>
        <w:rPr>
          <w:spacing w:val="-6"/>
        </w:rPr>
        <w:t> </w:t>
      </w:r>
      <w:r>
        <w:rPr/>
        <w:t>representantes</w:t>
      </w:r>
      <w:r>
        <w:rPr>
          <w:spacing w:val="-6"/>
        </w:rPr>
        <w:t> </w:t>
      </w:r>
      <w:r>
        <w:rPr/>
        <w:t>de</w:t>
      </w:r>
      <w:r>
        <w:rPr>
          <w:spacing w:val="-7"/>
        </w:rPr>
        <w:t> </w:t>
      </w:r>
      <w:r>
        <w:rPr/>
        <w:t>sus</w:t>
      </w:r>
      <w:r>
        <w:rPr>
          <w:spacing w:val="-6"/>
        </w:rPr>
        <w:t> </w:t>
      </w:r>
      <w:r>
        <w:rPr/>
        <w:t>comunidades;</w:t>
      </w:r>
      <w:r>
        <w:rPr>
          <w:spacing w:val="-6"/>
        </w:rPr>
        <w:t> </w:t>
      </w:r>
      <w:r>
        <w:rPr/>
        <w:t>quien brindará gestión y orientación en sus acciones.</w:t>
      </w:r>
    </w:p>
    <w:p>
      <w:pPr>
        <w:pStyle w:val="BodyText"/>
        <w:ind w:left="0"/>
      </w:pPr>
    </w:p>
    <w:p>
      <w:pPr>
        <w:pStyle w:val="BodyText"/>
        <w:ind w:right="53"/>
        <w:jc w:val="both"/>
      </w:pPr>
      <w:r>
        <w:rPr/>
        <w:t>ARTÍCULO 14.- Los Pueblos y Comunidades Indígenas del Municipio de Calnali Hidalgo, tienen el derecho de conservar sus costumbres e instituciones propias, siempre que éstas no sean incompatibles con los derechos fundamentales definidos por el sistema jurídico nacional, ni con los derechos humanos internacionalmente reconocidos, al efecto el Ayuntamiento asegurará que las Comunidades Indígenas gocen de los programas de desarrollo</w:t>
      </w:r>
      <w:r>
        <w:rPr>
          <w:spacing w:val="-9"/>
        </w:rPr>
        <w:t> </w:t>
      </w:r>
      <w:r>
        <w:rPr/>
        <w:t>e</w:t>
      </w:r>
      <w:r>
        <w:rPr>
          <w:spacing w:val="-7"/>
        </w:rPr>
        <w:t> </w:t>
      </w:r>
      <w:r>
        <w:rPr/>
        <w:t>infraestructura</w:t>
      </w:r>
      <w:r>
        <w:rPr>
          <w:spacing w:val="-6"/>
        </w:rPr>
        <w:t> </w:t>
      </w:r>
      <w:r>
        <w:rPr/>
        <w:t>comunitaria,</w:t>
      </w:r>
      <w:r>
        <w:rPr>
          <w:spacing w:val="-9"/>
        </w:rPr>
        <w:t> </w:t>
      </w:r>
      <w:r>
        <w:rPr/>
        <w:t>para</w:t>
      </w:r>
      <w:r>
        <w:rPr>
          <w:spacing w:val="-8"/>
        </w:rPr>
        <w:t> </w:t>
      </w:r>
      <w:r>
        <w:rPr/>
        <w:t>ello</w:t>
      </w:r>
      <w:r>
        <w:rPr>
          <w:spacing w:val="-7"/>
        </w:rPr>
        <w:t> </w:t>
      </w:r>
      <w:r>
        <w:rPr/>
        <w:t>podrán</w:t>
      </w:r>
      <w:r>
        <w:rPr>
          <w:spacing w:val="-9"/>
        </w:rPr>
        <w:t> </w:t>
      </w:r>
      <w:r>
        <w:rPr/>
        <w:t>coordinarse</w:t>
      </w:r>
      <w:r>
        <w:rPr>
          <w:spacing w:val="-9"/>
        </w:rPr>
        <w:t> </w:t>
      </w:r>
      <w:r>
        <w:rPr/>
        <w:t>con</w:t>
      </w:r>
      <w:r>
        <w:rPr>
          <w:spacing w:val="-7"/>
        </w:rPr>
        <w:t> </w:t>
      </w:r>
      <w:r>
        <w:rPr/>
        <w:t>la</w:t>
      </w:r>
      <w:r>
        <w:rPr>
          <w:spacing w:val="-9"/>
        </w:rPr>
        <w:t> </w:t>
      </w:r>
      <w:r>
        <w:rPr/>
        <w:t>Federación</w:t>
      </w:r>
      <w:r>
        <w:rPr>
          <w:spacing w:val="-9"/>
        </w:rPr>
        <w:t> </w:t>
      </w:r>
      <w:r>
        <w:rPr/>
        <w:t>o</w:t>
      </w:r>
      <w:r>
        <w:rPr>
          <w:spacing w:val="-7"/>
        </w:rPr>
        <w:t> </w:t>
      </w:r>
      <w:r>
        <w:rPr/>
        <w:t>el</w:t>
      </w:r>
      <w:r>
        <w:rPr>
          <w:spacing w:val="-8"/>
        </w:rPr>
        <w:t> </w:t>
      </w:r>
      <w:r>
        <w:rPr/>
        <w:t>Estado</w:t>
      </w:r>
      <w:r>
        <w:rPr>
          <w:spacing w:val="-9"/>
        </w:rPr>
        <w:t> </w:t>
      </w:r>
      <w:r>
        <w:rPr/>
        <w:t>para</w:t>
      </w:r>
      <w:r>
        <w:rPr>
          <w:spacing w:val="-7"/>
        </w:rPr>
        <w:t> </w:t>
      </w:r>
      <w:r>
        <w:rPr/>
        <w:t>ejecutar programas de ambos órdenes de gobierno, relativos a los rubros señalados en este artículo.</w:t>
      </w:r>
    </w:p>
    <w:p>
      <w:pPr>
        <w:pStyle w:val="BodyText"/>
        <w:spacing w:after="0"/>
        <w:jc w:val="both"/>
        <w:sectPr>
          <w:headerReference w:type="default" r:id="rId11"/>
          <w:headerReference w:type="even" r:id="rId12"/>
          <w:footerReference w:type="default" r:id="rId13"/>
          <w:footerReference w:type="even" r:id="rId14"/>
          <w:pgSz w:w="12240" w:h="15840"/>
          <w:pgMar w:header="573" w:footer="642" w:top="1000" w:bottom="840" w:left="720" w:right="1080"/>
          <w:pgNumType w:start="59"/>
        </w:sectPr>
      </w:pPr>
    </w:p>
    <w:p>
      <w:pPr>
        <w:pStyle w:val="BodyText"/>
        <w:spacing w:before="82"/>
        <w:ind w:right="58"/>
        <w:jc w:val="both"/>
      </w:pPr>
      <w:r>
        <w:rPr/>
        <mc:AlternateContent>
          <mc:Choice Requires="wps">
            <w:drawing>
              <wp:anchor distT="0" distB="0" distL="0" distR="0" allowOverlap="1" layoutInCell="1" locked="0" behindDoc="0" simplePos="0" relativeHeight="15730176">
                <wp:simplePos x="0" y="0"/>
                <wp:positionH relativeFrom="page">
                  <wp:posOffset>-775435</wp:posOffset>
                </wp:positionH>
                <wp:positionV relativeFrom="page">
                  <wp:posOffset>4587013</wp:posOffset>
                </wp:positionV>
                <wp:extent cx="9351010" cy="914400"/>
                <wp:effectExtent l="0" t="0" r="0" b="0"/>
                <wp:wrapNone/>
                <wp:docPr id="25" name="Textbox 25"/>
                <wp:cNvGraphicFramePr>
                  <a:graphicFrameLocks/>
                </wp:cNvGraphicFramePr>
                <a:graphic>
                  <a:graphicData uri="http://schemas.microsoft.com/office/word/2010/wordprocessingShape">
                    <wps:wsp>
                      <wps:cNvPr id="25" name="Textbox 25"/>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0176;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ARTÍCULO 15.- El Ayuntamiento, en ejercicio de su facultad reglamentaria y para promover la igualdad de oportunidades de</w:t>
      </w:r>
      <w:r>
        <w:rPr>
          <w:spacing w:val="-1"/>
        </w:rPr>
        <w:t> </w:t>
      </w:r>
      <w:r>
        <w:rPr/>
        <w:t>los indígenas y</w:t>
      </w:r>
      <w:r>
        <w:rPr>
          <w:spacing w:val="-4"/>
        </w:rPr>
        <w:t> </w:t>
      </w:r>
      <w:r>
        <w:rPr/>
        <w:t>eliminando</w:t>
      </w:r>
      <w:r>
        <w:rPr>
          <w:spacing w:val="-1"/>
        </w:rPr>
        <w:t> </w:t>
      </w:r>
      <w:r>
        <w:rPr/>
        <w:t>cualquier práctica</w:t>
      </w:r>
      <w:r>
        <w:rPr>
          <w:spacing w:val="-1"/>
        </w:rPr>
        <w:t> </w:t>
      </w:r>
      <w:r>
        <w:rPr/>
        <w:t>discriminatoria;</w:t>
      </w:r>
      <w:r>
        <w:rPr>
          <w:spacing w:val="-1"/>
        </w:rPr>
        <w:t> </w:t>
      </w:r>
      <w:r>
        <w:rPr/>
        <w:t>establecerá</w:t>
      </w:r>
      <w:r>
        <w:rPr>
          <w:spacing w:val="-1"/>
        </w:rPr>
        <w:t> </w:t>
      </w:r>
      <w:r>
        <w:rPr/>
        <w:t>las instituciones que determinarán</w:t>
      </w:r>
      <w:r>
        <w:rPr>
          <w:spacing w:val="-5"/>
        </w:rPr>
        <w:t> </w:t>
      </w:r>
      <w:r>
        <w:rPr/>
        <w:t>las</w:t>
      </w:r>
      <w:r>
        <w:rPr>
          <w:spacing w:val="-6"/>
        </w:rPr>
        <w:t> </w:t>
      </w:r>
      <w:r>
        <w:rPr/>
        <w:t>políticas</w:t>
      </w:r>
      <w:r>
        <w:rPr>
          <w:spacing w:val="-6"/>
        </w:rPr>
        <w:t> </w:t>
      </w:r>
      <w:r>
        <w:rPr/>
        <w:t>necesarias</w:t>
      </w:r>
      <w:r>
        <w:rPr>
          <w:spacing w:val="-1"/>
        </w:rPr>
        <w:t> </w:t>
      </w:r>
      <w:r>
        <w:rPr/>
        <w:t>para</w:t>
      </w:r>
      <w:r>
        <w:rPr>
          <w:spacing w:val="-6"/>
        </w:rPr>
        <w:t> </w:t>
      </w:r>
      <w:r>
        <w:rPr/>
        <w:t>garantizar</w:t>
      </w:r>
      <w:r>
        <w:rPr>
          <w:spacing w:val="-6"/>
        </w:rPr>
        <w:t> </w:t>
      </w:r>
      <w:r>
        <w:rPr/>
        <w:t>la</w:t>
      </w:r>
      <w:r>
        <w:rPr>
          <w:spacing w:val="-7"/>
        </w:rPr>
        <w:t> </w:t>
      </w:r>
      <w:r>
        <w:rPr/>
        <w:t>vigencia</w:t>
      </w:r>
      <w:r>
        <w:rPr>
          <w:spacing w:val="-5"/>
        </w:rPr>
        <w:t> </w:t>
      </w:r>
      <w:r>
        <w:rPr/>
        <w:t>de</w:t>
      </w:r>
      <w:r>
        <w:rPr>
          <w:spacing w:val="-5"/>
        </w:rPr>
        <w:t> </w:t>
      </w:r>
      <w:r>
        <w:rPr/>
        <w:t>sus</w:t>
      </w:r>
      <w:r>
        <w:rPr>
          <w:spacing w:val="-6"/>
        </w:rPr>
        <w:t> </w:t>
      </w:r>
      <w:r>
        <w:rPr/>
        <w:t>derechos,</w:t>
      </w:r>
      <w:r>
        <w:rPr>
          <w:spacing w:val="-6"/>
        </w:rPr>
        <w:t> </w:t>
      </w:r>
      <w:r>
        <w:rPr/>
        <w:t>así</w:t>
      </w:r>
      <w:r>
        <w:rPr>
          <w:spacing w:val="-6"/>
        </w:rPr>
        <w:t> </w:t>
      </w:r>
      <w:r>
        <w:rPr/>
        <w:t>como</w:t>
      </w:r>
      <w:r>
        <w:rPr>
          <w:spacing w:val="-7"/>
        </w:rPr>
        <w:t> </w:t>
      </w:r>
      <w:r>
        <w:rPr/>
        <w:t>el</w:t>
      </w:r>
      <w:r>
        <w:rPr>
          <w:spacing w:val="-8"/>
        </w:rPr>
        <w:t> </w:t>
      </w:r>
      <w:r>
        <w:rPr/>
        <w:t>desarrollo</w:t>
      </w:r>
      <w:r>
        <w:rPr>
          <w:spacing w:val="-4"/>
        </w:rPr>
        <w:t> </w:t>
      </w:r>
      <w:r>
        <w:rPr/>
        <w:t>integral de sus pueblos y comunidades, las cuales deberán ser diseñadas y operadas conjuntamente con ellos.</w:t>
      </w:r>
    </w:p>
    <w:p>
      <w:pPr>
        <w:pStyle w:val="BodyText"/>
        <w:spacing w:before="3"/>
        <w:ind w:left="0"/>
      </w:pPr>
    </w:p>
    <w:p>
      <w:pPr>
        <w:pStyle w:val="BodyText"/>
        <w:ind w:right="54"/>
        <w:jc w:val="both"/>
      </w:pPr>
      <w:r>
        <w:rPr/>
        <w:t>ARTÍCULO</w:t>
      </w:r>
      <w:r>
        <w:rPr>
          <w:spacing w:val="-8"/>
        </w:rPr>
        <w:t> </w:t>
      </w:r>
      <w:r>
        <w:rPr/>
        <w:t>16.-</w:t>
      </w:r>
      <w:r>
        <w:rPr>
          <w:spacing w:val="-8"/>
        </w:rPr>
        <w:t> </w:t>
      </w:r>
      <w:r>
        <w:rPr/>
        <w:t>La</w:t>
      </w:r>
      <w:r>
        <w:rPr>
          <w:spacing w:val="-7"/>
        </w:rPr>
        <w:t> </w:t>
      </w:r>
      <w:r>
        <w:rPr/>
        <w:t>autoridad</w:t>
      </w:r>
      <w:r>
        <w:rPr>
          <w:spacing w:val="-8"/>
        </w:rPr>
        <w:t> </w:t>
      </w:r>
      <w:r>
        <w:rPr/>
        <w:t>municipal,</w:t>
      </w:r>
      <w:r>
        <w:rPr>
          <w:spacing w:val="-6"/>
        </w:rPr>
        <w:t> </w:t>
      </w:r>
      <w:r>
        <w:rPr/>
        <w:t>en</w:t>
      </w:r>
      <w:r>
        <w:rPr>
          <w:spacing w:val="-7"/>
        </w:rPr>
        <w:t> </w:t>
      </w:r>
      <w:r>
        <w:rPr/>
        <w:t>el</w:t>
      </w:r>
      <w:r>
        <w:rPr>
          <w:spacing w:val="-8"/>
        </w:rPr>
        <w:t> </w:t>
      </w:r>
      <w:r>
        <w:rPr/>
        <w:t>ejercicio</w:t>
      </w:r>
      <w:r>
        <w:rPr>
          <w:spacing w:val="-7"/>
        </w:rPr>
        <w:t> </w:t>
      </w:r>
      <w:r>
        <w:rPr/>
        <w:t>de</w:t>
      </w:r>
      <w:r>
        <w:rPr>
          <w:spacing w:val="-8"/>
        </w:rPr>
        <w:t> </w:t>
      </w:r>
      <w:r>
        <w:rPr/>
        <w:t>sus</w:t>
      </w:r>
      <w:r>
        <w:rPr>
          <w:spacing w:val="-8"/>
        </w:rPr>
        <w:t> </w:t>
      </w:r>
      <w:r>
        <w:rPr/>
        <w:t>atribuciones,</w:t>
      </w:r>
      <w:r>
        <w:rPr>
          <w:spacing w:val="-8"/>
        </w:rPr>
        <w:t> </w:t>
      </w:r>
      <w:r>
        <w:rPr/>
        <w:t>así,</w:t>
      </w:r>
      <w:r>
        <w:rPr>
          <w:spacing w:val="-7"/>
        </w:rPr>
        <w:t> </w:t>
      </w:r>
      <w:r>
        <w:rPr/>
        <w:t>como</w:t>
      </w:r>
      <w:r>
        <w:rPr>
          <w:spacing w:val="-8"/>
        </w:rPr>
        <w:t> </w:t>
      </w:r>
      <w:r>
        <w:rPr/>
        <w:t>las</w:t>
      </w:r>
      <w:r>
        <w:rPr>
          <w:spacing w:val="-8"/>
        </w:rPr>
        <w:t> </w:t>
      </w:r>
      <w:r>
        <w:rPr/>
        <w:t>particulares,</w:t>
      </w:r>
      <w:r>
        <w:rPr>
          <w:spacing w:val="-8"/>
        </w:rPr>
        <w:t> </w:t>
      </w:r>
      <w:r>
        <w:rPr/>
        <w:t>respetarán íntegramente la dignidad y derechos individuales de los indígenas, tratándolos con el respeto que deriva de su calidad como personas; la misma obligación tendrá relación a los derechos sociales de los Pueblos y Comunidades Indígenas</w:t>
      </w:r>
    </w:p>
    <w:p>
      <w:pPr>
        <w:pStyle w:val="BodyText"/>
        <w:spacing w:before="230"/>
        <w:ind w:right="63"/>
        <w:jc w:val="both"/>
      </w:pPr>
      <w:r>
        <w:rPr/>
        <w:t>ARTICULO 17.-</w:t>
      </w:r>
      <w:r>
        <w:rPr>
          <w:spacing w:val="62"/>
        </w:rPr>
        <w:t> </w:t>
      </w:r>
      <w:r>
        <w:rPr/>
        <w:t>Para el reconocimiento y otorgamiento de un sello y nombramiento de sus Órganos auxiliares, a un Nuevo Barrio o Localidad,</w:t>
      </w:r>
      <w:r>
        <w:rPr>
          <w:spacing w:val="40"/>
        </w:rPr>
        <w:t> </w:t>
      </w:r>
      <w:r>
        <w:rPr/>
        <w:t>se deberán de satisfacer los siguientes requisitos:</w:t>
      </w:r>
    </w:p>
    <w:p>
      <w:pPr>
        <w:pStyle w:val="BodyText"/>
        <w:spacing w:before="228"/>
      </w:pPr>
      <w:r>
        <w:rPr/>
        <w:t>I.-</w:t>
      </w:r>
      <w:r>
        <w:rPr>
          <w:spacing w:val="15"/>
        </w:rPr>
        <w:t> </w:t>
      </w:r>
      <w:r>
        <w:rPr/>
        <w:t>Contar con</w:t>
      </w:r>
      <w:r>
        <w:rPr>
          <w:spacing w:val="16"/>
        </w:rPr>
        <w:t> </w:t>
      </w:r>
      <w:r>
        <w:rPr/>
        <w:t>un</w:t>
      </w:r>
      <w:r>
        <w:rPr>
          <w:spacing w:val="15"/>
        </w:rPr>
        <w:t> </w:t>
      </w:r>
      <w:r>
        <w:rPr/>
        <w:t>número de</w:t>
      </w:r>
      <w:r>
        <w:rPr>
          <w:spacing w:val="15"/>
        </w:rPr>
        <w:t> </w:t>
      </w:r>
      <w:r>
        <w:rPr/>
        <w:t>habitantes</w:t>
      </w:r>
      <w:r>
        <w:rPr>
          <w:spacing w:val="17"/>
        </w:rPr>
        <w:t> </w:t>
      </w:r>
      <w:r>
        <w:rPr/>
        <w:t>para</w:t>
      </w:r>
      <w:r>
        <w:rPr>
          <w:spacing w:val="15"/>
        </w:rPr>
        <w:t> </w:t>
      </w:r>
      <w:r>
        <w:rPr/>
        <w:t>comunidad</w:t>
      </w:r>
      <w:r>
        <w:rPr>
          <w:spacing w:val="15"/>
        </w:rPr>
        <w:t> </w:t>
      </w:r>
      <w:r>
        <w:rPr/>
        <w:t>es</w:t>
      </w:r>
      <w:r>
        <w:rPr>
          <w:spacing w:val="17"/>
        </w:rPr>
        <w:t> </w:t>
      </w:r>
      <w:r>
        <w:rPr/>
        <w:t>de</w:t>
      </w:r>
      <w:r>
        <w:rPr>
          <w:spacing w:val="15"/>
        </w:rPr>
        <w:t> </w:t>
      </w:r>
      <w:r>
        <w:rPr/>
        <w:t>más 500,</w:t>
      </w:r>
      <w:r>
        <w:rPr>
          <w:spacing w:val="80"/>
        </w:rPr>
        <w:t> </w:t>
      </w:r>
      <w:r>
        <w:rPr/>
        <w:t>para</w:t>
      </w:r>
      <w:r>
        <w:rPr>
          <w:spacing w:val="18"/>
        </w:rPr>
        <w:t> </w:t>
      </w:r>
      <w:r>
        <w:rPr/>
        <w:t>ranchería</w:t>
      </w:r>
      <w:r>
        <w:rPr>
          <w:spacing w:val="15"/>
        </w:rPr>
        <w:t> </w:t>
      </w:r>
      <w:r>
        <w:rPr/>
        <w:t>de</w:t>
      </w:r>
      <w:r>
        <w:rPr>
          <w:spacing w:val="15"/>
        </w:rPr>
        <w:t> </w:t>
      </w:r>
      <w:r>
        <w:rPr/>
        <w:t>150</w:t>
      </w:r>
      <w:r>
        <w:rPr>
          <w:spacing w:val="15"/>
        </w:rPr>
        <w:t> </w:t>
      </w:r>
      <w:r>
        <w:rPr/>
        <w:t>a</w:t>
      </w:r>
      <w:r>
        <w:rPr>
          <w:spacing w:val="15"/>
        </w:rPr>
        <w:t> </w:t>
      </w:r>
      <w:r>
        <w:rPr/>
        <w:t>499,</w:t>
      </w:r>
      <w:r>
        <w:rPr>
          <w:spacing w:val="80"/>
        </w:rPr>
        <w:t> </w:t>
      </w:r>
      <w:r>
        <w:rPr/>
        <w:t>para localidad 50 a 149 y barrio hasta 49</w:t>
      </w:r>
      <w:r>
        <w:rPr>
          <w:spacing w:val="40"/>
        </w:rPr>
        <w:t> </w:t>
      </w:r>
      <w:r>
        <w:rPr/>
        <w:t>habitantes;</w:t>
      </w:r>
    </w:p>
    <w:p>
      <w:pPr>
        <w:pStyle w:val="BodyText"/>
        <w:spacing w:before="1"/>
        <w:ind w:right="60"/>
      </w:pPr>
      <w:r>
        <w:rPr/>
        <w:t>II.- Contar con un</w:t>
      </w:r>
      <w:r>
        <w:rPr>
          <w:spacing w:val="-1"/>
        </w:rPr>
        <w:t> </w:t>
      </w:r>
      <w:r>
        <w:rPr/>
        <w:t>territorio determinado, delimitado, acorde y</w:t>
      </w:r>
      <w:r>
        <w:rPr>
          <w:spacing w:val="-1"/>
        </w:rPr>
        <w:t> </w:t>
      </w:r>
      <w:r>
        <w:rPr/>
        <w:t>viable para la prestación de los servicios públicos; III.- No pertenecer a otro barrio, localidad, ranchería o comunidad ya reconocida, su ubicación tendrá que ser</w:t>
      </w:r>
      <w:r>
        <w:rPr>
          <w:spacing w:val="40"/>
        </w:rPr>
        <w:t> </w:t>
      </w:r>
      <w:r>
        <w:rPr/>
        <w:t>mayor de un kilómetro a éstas;</w:t>
      </w:r>
    </w:p>
    <w:p>
      <w:pPr>
        <w:pStyle w:val="BodyText"/>
        <w:ind w:right="2714"/>
      </w:pPr>
      <w:r>
        <w:rPr/>
        <w:t>IV.-</w:t>
      </w:r>
      <w:r>
        <w:rPr>
          <w:spacing w:val="-3"/>
        </w:rPr>
        <w:t> </w:t>
      </w:r>
      <w:r>
        <w:rPr/>
        <w:t>Contar</w:t>
      </w:r>
      <w:r>
        <w:rPr>
          <w:spacing w:val="-3"/>
        </w:rPr>
        <w:t> </w:t>
      </w:r>
      <w:r>
        <w:rPr/>
        <w:t>con</w:t>
      </w:r>
      <w:r>
        <w:rPr>
          <w:spacing w:val="-3"/>
        </w:rPr>
        <w:t> </w:t>
      </w:r>
      <w:r>
        <w:rPr/>
        <w:t>la</w:t>
      </w:r>
      <w:r>
        <w:rPr>
          <w:spacing w:val="-3"/>
        </w:rPr>
        <w:t> </w:t>
      </w:r>
      <w:r>
        <w:rPr/>
        <w:t>aprobación</w:t>
      </w:r>
      <w:r>
        <w:rPr>
          <w:spacing w:val="-5"/>
        </w:rPr>
        <w:t> </w:t>
      </w:r>
      <w:r>
        <w:rPr/>
        <w:t>de</w:t>
      </w:r>
      <w:r>
        <w:rPr>
          <w:spacing w:val="-4"/>
        </w:rPr>
        <w:t> </w:t>
      </w:r>
      <w:r>
        <w:rPr/>
        <w:t>la</w:t>
      </w:r>
      <w:r>
        <w:rPr>
          <w:spacing w:val="-4"/>
        </w:rPr>
        <w:t> </w:t>
      </w:r>
      <w:r>
        <w:rPr/>
        <w:t>mayoría</w:t>
      </w:r>
      <w:r>
        <w:rPr>
          <w:spacing w:val="-4"/>
        </w:rPr>
        <w:t> </w:t>
      </w:r>
      <w:r>
        <w:rPr/>
        <w:t>de</w:t>
      </w:r>
      <w:r>
        <w:rPr>
          <w:spacing w:val="-4"/>
        </w:rPr>
        <w:t> </w:t>
      </w:r>
      <w:r>
        <w:rPr/>
        <w:t>los</w:t>
      </w:r>
      <w:r>
        <w:rPr>
          <w:spacing w:val="-3"/>
        </w:rPr>
        <w:t> </w:t>
      </w:r>
      <w:r>
        <w:rPr/>
        <w:t>integrantes</w:t>
      </w:r>
      <w:r>
        <w:rPr>
          <w:spacing w:val="-3"/>
        </w:rPr>
        <w:t> </w:t>
      </w:r>
      <w:r>
        <w:rPr/>
        <w:t>del</w:t>
      </w:r>
      <w:r>
        <w:rPr>
          <w:spacing w:val="-5"/>
        </w:rPr>
        <w:t> </w:t>
      </w:r>
      <w:r>
        <w:rPr/>
        <w:t>Ayuntamiento;</w:t>
      </w:r>
      <w:r>
        <w:rPr>
          <w:spacing w:val="-1"/>
        </w:rPr>
        <w:t> </w:t>
      </w:r>
      <w:r>
        <w:rPr/>
        <w:t>y V.-</w:t>
      </w:r>
      <w:r>
        <w:rPr>
          <w:spacing w:val="-6"/>
        </w:rPr>
        <w:t> </w:t>
      </w:r>
      <w:r>
        <w:rPr/>
        <w:t>Cumplir</w:t>
      </w:r>
      <w:r>
        <w:rPr>
          <w:spacing w:val="-6"/>
        </w:rPr>
        <w:t> </w:t>
      </w:r>
      <w:r>
        <w:rPr/>
        <w:t>con</w:t>
      </w:r>
      <w:r>
        <w:rPr>
          <w:spacing w:val="-6"/>
        </w:rPr>
        <w:t> </w:t>
      </w:r>
      <w:r>
        <w:rPr/>
        <w:t>las</w:t>
      </w:r>
      <w:r>
        <w:rPr>
          <w:spacing w:val="-5"/>
        </w:rPr>
        <w:t> </w:t>
      </w:r>
      <w:r>
        <w:rPr/>
        <w:t>demás</w:t>
      </w:r>
      <w:r>
        <w:rPr>
          <w:spacing w:val="-9"/>
        </w:rPr>
        <w:t> </w:t>
      </w:r>
      <w:r>
        <w:rPr/>
        <w:t>disposiciones</w:t>
      </w:r>
      <w:r>
        <w:rPr>
          <w:spacing w:val="-5"/>
        </w:rPr>
        <w:t> </w:t>
      </w:r>
      <w:r>
        <w:rPr/>
        <w:t>que</w:t>
      </w:r>
      <w:r>
        <w:rPr>
          <w:spacing w:val="-7"/>
        </w:rPr>
        <w:t> </w:t>
      </w:r>
      <w:r>
        <w:rPr/>
        <w:t>contemplen</w:t>
      </w:r>
      <w:r>
        <w:rPr>
          <w:spacing w:val="-6"/>
        </w:rPr>
        <w:t> </w:t>
      </w:r>
      <w:r>
        <w:rPr/>
        <w:t>las</w:t>
      </w:r>
      <w:r>
        <w:rPr>
          <w:spacing w:val="-3"/>
        </w:rPr>
        <w:t> </w:t>
      </w:r>
      <w:r>
        <w:rPr/>
        <w:t>leyes</w:t>
      </w:r>
      <w:r>
        <w:rPr>
          <w:spacing w:val="-4"/>
        </w:rPr>
        <w:t> </w:t>
      </w:r>
      <w:r>
        <w:rPr/>
        <w:t>y</w:t>
      </w:r>
      <w:r>
        <w:rPr>
          <w:spacing w:val="-10"/>
        </w:rPr>
        <w:t> </w:t>
      </w:r>
      <w:r>
        <w:rPr>
          <w:spacing w:val="-2"/>
        </w:rPr>
        <w:t>reglamentos.</w:t>
      </w:r>
    </w:p>
    <w:p>
      <w:pPr>
        <w:pStyle w:val="BodyText"/>
        <w:spacing w:before="1"/>
        <w:ind w:left="0"/>
      </w:pPr>
    </w:p>
    <w:p>
      <w:pPr>
        <w:pStyle w:val="BodyText"/>
        <w:ind w:right="54"/>
        <w:jc w:val="both"/>
      </w:pPr>
      <w:r>
        <w:rPr/>
        <w:t>ARTICULO 18.- El Ayuntamiento podrán contar con Delegado</w:t>
      </w:r>
      <w:r>
        <w:rPr>
          <w:spacing w:val="40"/>
        </w:rPr>
        <w:t> </w:t>
      </w:r>
      <w:r>
        <w:rPr/>
        <w:t>y Subdelegado, como órganos auxiliares, de conformidad</w:t>
      </w:r>
      <w:r>
        <w:rPr>
          <w:spacing w:val="-8"/>
        </w:rPr>
        <w:t> </w:t>
      </w:r>
      <w:r>
        <w:rPr/>
        <w:t>con</w:t>
      </w:r>
      <w:r>
        <w:rPr>
          <w:spacing w:val="-6"/>
        </w:rPr>
        <w:t> </w:t>
      </w:r>
      <w:r>
        <w:rPr/>
        <w:t>el</w:t>
      </w:r>
      <w:r>
        <w:rPr>
          <w:spacing w:val="-7"/>
        </w:rPr>
        <w:t> </w:t>
      </w:r>
      <w:r>
        <w:rPr/>
        <w:t>reglamento</w:t>
      </w:r>
      <w:r>
        <w:rPr>
          <w:spacing w:val="-6"/>
        </w:rPr>
        <w:t> </w:t>
      </w:r>
      <w:r>
        <w:rPr/>
        <w:t>que</w:t>
      </w:r>
      <w:r>
        <w:rPr>
          <w:spacing w:val="-6"/>
        </w:rPr>
        <w:t> </w:t>
      </w:r>
      <w:r>
        <w:rPr/>
        <w:t>expidan;</w:t>
      </w:r>
      <w:r>
        <w:rPr>
          <w:spacing w:val="-8"/>
        </w:rPr>
        <w:t> </w:t>
      </w:r>
      <w:r>
        <w:rPr/>
        <w:t>para</w:t>
      </w:r>
      <w:r>
        <w:rPr>
          <w:spacing w:val="-5"/>
        </w:rPr>
        <w:t> </w:t>
      </w:r>
      <w:r>
        <w:rPr/>
        <w:t>tal</w:t>
      </w:r>
      <w:r>
        <w:rPr>
          <w:spacing w:val="-6"/>
        </w:rPr>
        <w:t> </w:t>
      </w:r>
      <w:r>
        <w:rPr/>
        <w:t>efecto,</w:t>
      </w:r>
      <w:r>
        <w:rPr>
          <w:spacing w:val="40"/>
        </w:rPr>
        <w:t> </w:t>
      </w:r>
      <w:r>
        <w:rPr/>
        <w:t>se</w:t>
      </w:r>
      <w:r>
        <w:rPr>
          <w:spacing w:val="-6"/>
        </w:rPr>
        <w:t> </w:t>
      </w:r>
      <w:r>
        <w:rPr/>
        <w:t>requiere</w:t>
      </w:r>
      <w:r>
        <w:rPr>
          <w:spacing w:val="-7"/>
        </w:rPr>
        <w:t> </w:t>
      </w:r>
      <w:r>
        <w:rPr/>
        <w:t>ser</w:t>
      </w:r>
      <w:r>
        <w:rPr>
          <w:spacing w:val="-5"/>
        </w:rPr>
        <w:t> </w:t>
      </w:r>
      <w:r>
        <w:rPr/>
        <w:t>vecino</w:t>
      </w:r>
      <w:r>
        <w:rPr>
          <w:spacing w:val="-6"/>
        </w:rPr>
        <w:t> </w:t>
      </w:r>
      <w:r>
        <w:rPr/>
        <w:t>de</w:t>
      </w:r>
      <w:r>
        <w:rPr>
          <w:spacing w:val="-6"/>
        </w:rPr>
        <w:t> </w:t>
      </w:r>
      <w:r>
        <w:rPr/>
        <w:t>la</w:t>
      </w:r>
      <w:r>
        <w:rPr>
          <w:spacing w:val="-6"/>
        </w:rPr>
        <w:t> </w:t>
      </w:r>
      <w:r>
        <w:rPr/>
        <w:t>comunidad,</w:t>
      </w:r>
      <w:r>
        <w:rPr>
          <w:spacing w:val="-6"/>
        </w:rPr>
        <w:t> </w:t>
      </w:r>
      <w:r>
        <w:rPr/>
        <w:t>tener</w:t>
      </w:r>
      <w:r>
        <w:rPr>
          <w:spacing w:val="-7"/>
        </w:rPr>
        <w:t> </w:t>
      </w:r>
      <w:r>
        <w:rPr/>
        <w:t>como mínimo dieciocho años de edad cumplidos al día de su elección, no haber sido condenado por delito doloso, no ser ministro de ningún culto religioso y tener un modo honesto de vivir, (se sugiere sepan) leer y escribir. Así mismo</w:t>
      </w:r>
      <w:r>
        <w:rPr>
          <w:spacing w:val="-7"/>
        </w:rPr>
        <w:t> </w:t>
      </w:r>
      <w:r>
        <w:rPr/>
        <w:t>los</w:t>
      </w:r>
      <w:r>
        <w:rPr>
          <w:spacing w:val="-6"/>
        </w:rPr>
        <w:t> </w:t>
      </w:r>
      <w:r>
        <w:rPr/>
        <w:t>órganos</w:t>
      </w:r>
      <w:r>
        <w:rPr>
          <w:spacing w:val="-5"/>
        </w:rPr>
        <w:t> </w:t>
      </w:r>
      <w:r>
        <w:rPr/>
        <w:t>auxiliares</w:t>
      </w:r>
      <w:r>
        <w:rPr>
          <w:spacing w:val="-6"/>
        </w:rPr>
        <w:t> </w:t>
      </w:r>
      <w:r>
        <w:rPr/>
        <w:t>de</w:t>
      </w:r>
      <w:r>
        <w:rPr>
          <w:spacing w:val="-7"/>
        </w:rPr>
        <w:t> </w:t>
      </w:r>
      <w:r>
        <w:rPr/>
        <w:t>cualquier</w:t>
      </w:r>
      <w:r>
        <w:rPr>
          <w:spacing w:val="-6"/>
        </w:rPr>
        <w:t> </w:t>
      </w:r>
      <w:r>
        <w:rPr/>
        <w:t>denominación,</w:t>
      </w:r>
      <w:r>
        <w:rPr>
          <w:spacing w:val="-6"/>
        </w:rPr>
        <w:t> </w:t>
      </w:r>
      <w:r>
        <w:rPr/>
        <w:t>al interior</w:t>
      </w:r>
      <w:r>
        <w:rPr>
          <w:spacing w:val="-6"/>
        </w:rPr>
        <w:t> </w:t>
      </w:r>
      <w:r>
        <w:rPr/>
        <w:t>de</w:t>
      </w:r>
      <w:r>
        <w:rPr>
          <w:spacing w:val="-4"/>
        </w:rPr>
        <w:t> </w:t>
      </w:r>
      <w:r>
        <w:rPr/>
        <w:t>las</w:t>
      </w:r>
      <w:r>
        <w:rPr>
          <w:spacing w:val="-6"/>
        </w:rPr>
        <w:t> </w:t>
      </w:r>
      <w:r>
        <w:rPr/>
        <w:t>comunidades,</w:t>
      </w:r>
      <w:r>
        <w:rPr>
          <w:spacing w:val="-4"/>
        </w:rPr>
        <w:t> </w:t>
      </w:r>
      <w:r>
        <w:rPr/>
        <w:t>localidades</w:t>
      </w:r>
      <w:r>
        <w:rPr>
          <w:spacing w:val="-6"/>
        </w:rPr>
        <w:t> </w:t>
      </w:r>
      <w:r>
        <w:rPr/>
        <w:t>o</w:t>
      </w:r>
      <w:r>
        <w:rPr>
          <w:spacing w:val="-4"/>
        </w:rPr>
        <w:t> </w:t>
      </w:r>
      <w:r>
        <w:rPr/>
        <w:t>barrios</w:t>
      </w:r>
      <w:r>
        <w:rPr>
          <w:spacing w:val="-5"/>
        </w:rPr>
        <w:t> </w:t>
      </w:r>
      <w:r>
        <w:rPr/>
        <w:t>se encuentran obligados en todo momento a respetar la Constitución Política de los Estados Unidos Mexicanos, la Constitución</w:t>
      </w:r>
      <w:r>
        <w:rPr>
          <w:spacing w:val="-6"/>
        </w:rPr>
        <w:t> </w:t>
      </w:r>
      <w:r>
        <w:rPr/>
        <w:t>Política</w:t>
      </w:r>
      <w:r>
        <w:rPr>
          <w:spacing w:val="-3"/>
        </w:rPr>
        <w:t> </w:t>
      </w:r>
      <w:r>
        <w:rPr/>
        <w:t>del</w:t>
      </w:r>
      <w:r>
        <w:rPr>
          <w:spacing w:val="-4"/>
        </w:rPr>
        <w:t> </w:t>
      </w:r>
      <w:r>
        <w:rPr/>
        <w:t>Estado</w:t>
      </w:r>
      <w:r>
        <w:rPr>
          <w:spacing w:val="-3"/>
        </w:rPr>
        <w:t> </w:t>
      </w:r>
      <w:r>
        <w:rPr/>
        <w:t>de</w:t>
      </w:r>
      <w:r>
        <w:rPr>
          <w:spacing w:val="-3"/>
        </w:rPr>
        <w:t> </w:t>
      </w:r>
      <w:r>
        <w:rPr/>
        <w:t>Hidalgo,</w:t>
      </w:r>
      <w:r>
        <w:rPr>
          <w:spacing w:val="-3"/>
        </w:rPr>
        <w:t> </w:t>
      </w:r>
      <w:r>
        <w:rPr/>
        <w:t>la</w:t>
      </w:r>
      <w:r>
        <w:rPr>
          <w:spacing w:val="-4"/>
        </w:rPr>
        <w:t> </w:t>
      </w:r>
      <w:r>
        <w:rPr/>
        <w:t>Ley</w:t>
      </w:r>
      <w:r>
        <w:rPr>
          <w:spacing w:val="-9"/>
        </w:rPr>
        <w:t> </w:t>
      </w:r>
      <w:r>
        <w:rPr/>
        <w:t>Orgánica</w:t>
      </w:r>
      <w:r>
        <w:rPr>
          <w:spacing w:val="-4"/>
        </w:rPr>
        <w:t> </w:t>
      </w:r>
      <w:r>
        <w:rPr/>
        <w:t>Municipal,</w:t>
      </w:r>
      <w:r>
        <w:rPr>
          <w:spacing w:val="-5"/>
        </w:rPr>
        <w:t> </w:t>
      </w:r>
      <w:r>
        <w:rPr/>
        <w:t>el</w:t>
      </w:r>
      <w:r>
        <w:rPr>
          <w:spacing w:val="-6"/>
        </w:rPr>
        <w:t> </w:t>
      </w:r>
      <w:r>
        <w:rPr/>
        <w:t>presente</w:t>
      </w:r>
      <w:r>
        <w:rPr>
          <w:spacing w:val="-6"/>
        </w:rPr>
        <w:t> </w:t>
      </w:r>
      <w:r>
        <w:rPr/>
        <w:t>bando</w:t>
      </w:r>
      <w:r>
        <w:rPr>
          <w:spacing w:val="-1"/>
        </w:rPr>
        <w:t> </w:t>
      </w:r>
      <w:r>
        <w:rPr/>
        <w:t>y</w:t>
      </w:r>
      <w:r>
        <w:rPr>
          <w:spacing w:val="-9"/>
        </w:rPr>
        <w:t> </w:t>
      </w:r>
      <w:r>
        <w:rPr/>
        <w:t>sus</w:t>
      </w:r>
      <w:r>
        <w:rPr>
          <w:spacing w:val="-5"/>
        </w:rPr>
        <w:t> </w:t>
      </w:r>
      <w:r>
        <w:rPr/>
        <w:t>reglamentos,</w:t>
      </w:r>
      <w:r>
        <w:rPr>
          <w:spacing w:val="-5"/>
        </w:rPr>
        <w:t> </w:t>
      </w:r>
      <w:r>
        <w:rPr/>
        <w:t>así como las leyes estatales de observancia general, donde no deben hacer uso de su cargo público para fines políticos, además de preservar los derechos humanos de los ciudadanos, en consecuencia, deben abstenerse de cometer actos contrarios a las mismas.</w:t>
      </w:r>
    </w:p>
    <w:p>
      <w:pPr>
        <w:pStyle w:val="BodyText"/>
        <w:ind w:left="0"/>
      </w:pPr>
    </w:p>
    <w:p>
      <w:pPr>
        <w:pStyle w:val="BodyText"/>
      </w:pPr>
      <w:r>
        <w:rPr/>
        <w:t>Toda</w:t>
      </w:r>
      <w:r>
        <w:rPr>
          <w:spacing w:val="-11"/>
        </w:rPr>
        <w:t> </w:t>
      </w:r>
      <w:r>
        <w:rPr/>
        <w:t>infracción</w:t>
      </w:r>
      <w:r>
        <w:rPr>
          <w:spacing w:val="-12"/>
        </w:rPr>
        <w:t> </w:t>
      </w:r>
      <w:r>
        <w:rPr/>
        <w:t>cometida</w:t>
      </w:r>
      <w:r>
        <w:rPr>
          <w:spacing w:val="-11"/>
        </w:rPr>
        <w:t> </w:t>
      </w:r>
      <w:r>
        <w:rPr/>
        <w:t>por</w:t>
      </w:r>
      <w:r>
        <w:rPr>
          <w:spacing w:val="-10"/>
        </w:rPr>
        <w:t> </w:t>
      </w:r>
      <w:r>
        <w:rPr/>
        <w:t>los</w:t>
      </w:r>
      <w:r>
        <w:rPr>
          <w:spacing w:val="-8"/>
        </w:rPr>
        <w:t> </w:t>
      </w:r>
      <w:r>
        <w:rPr/>
        <w:t>titulares</w:t>
      </w:r>
      <w:r>
        <w:rPr>
          <w:spacing w:val="-10"/>
        </w:rPr>
        <w:t> </w:t>
      </w:r>
      <w:r>
        <w:rPr/>
        <w:t>de</w:t>
      </w:r>
      <w:r>
        <w:rPr>
          <w:spacing w:val="-10"/>
        </w:rPr>
        <w:t> </w:t>
      </w:r>
      <w:r>
        <w:rPr/>
        <w:t>los</w:t>
      </w:r>
      <w:r>
        <w:rPr>
          <w:spacing w:val="-8"/>
        </w:rPr>
        <w:t> </w:t>
      </w:r>
      <w:r>
        <w:rPr/>
        <w:t>órganos</w:t>
      </w:r>
      <w:r>
        <w:rPr>
          <w:spacing w:val="-10"/>
        </w:rPr>
        <w:t> </w:t>
      </w:r>
      <w:r>
        <w:rPr/>
        <w:t>auxiliares,</w:t>
      </w:r>
      <w:r>
        <w:rPr>
          <w:spacing w:val="-11"/>
        </w:rPr>
        <w:t> </w:t>
      </w:r>
      <w:r>
        <w:rPr/>
        <w:t>será</w:t>
      </w:r>
      <w:r>
        <w:rPr>
          <w:spacing w:val="-8"/>
        </w:rPr>
        <w:t> </w:t>
      </w:r>
      <w:r>
        <w:rPr/>
        <w:t>debidamente</w:t>
      </w:r>
      <w:r>
        <w:rPr>
          <w:spacing w:val="-9"/>
        </w:rPr>
        <w:t> </w:t>
      </w:r>
      <w:r>
        <w:rPr/>
        <w:t>sancionada</w:t>
      </w:r>
      <w:r>
        <w:rPr>
          <w:spacing w:val="-12"/>
        </w:rPr>
        <w:t> </w:t>
      </w:r>
      <w:r>
        <w:rPr/>
        <w:t>conforme</w:t>
      </w:r>
      <w:r>
        <w:rPr>
          <w:spacing w:val="-11"/>
        </w:rPr>
        <w:t> </w:t>
      </w:r>
      <w:r>
        <w:rPr/>
        <w:t>a</w:t>
      </w:r>
      <w:r>
        <w:rPr>
          <w:spacing w:val="-11"/>
        </w:rPr>
        <w:t> </w:t>
      </w:r>
      <w:r>
        <w:rPr/>
        <w:t>las leyes de la materia.</w:t>
      </w:r>
    </w:p>
    <w:p>
      <w:pPr>
        <w:pStyle w:val="Heading1"/>
        <w:spacing w:before="229"/>
        <w:ind w:left="4431" w:right="0"/>
        <w:jc w:val="left"/>
      </w:pPr>
      <w:r>
        <w:rPr/>
        <w:t>CAPÍTULO</w:t>
      </w:r>
      <w:r>
        <w:rPr>
          <w:spacing w:val="-11"/>
        </w:rPr>
        <w:t> </w:t>
      </w:r>
      <w:r>
        <w:rPr>
          <w:spacing w:val="-2"/>
        </w:rPr>
        <w:t>CUARTO</w:t>
      </w:r>
    </w:p>
    <w:p>
      <w:pPr>
        <w:spacing w:before="0"/>
        <w:ind w:left="3783" w:right="3424" w:firstLine="271"/>
        <w:jc w:val="left"/>
        <w:rPr>
          <w:rFonts w:ascii="Arial" w:hAnsi="Arial"/>
          <w:b/>
          <w:sz w:val="20"/>
        </w:rPr>
      </w:pPr>
      <w:r>
        <w:rPr>
          <w:rFonts w:ascii="Arial" w:hAnsi="Arial"/>
          <w:b/>
          <w:sz w:val="20"/>
        </w:rPr>
        <w:t>LA POBLACIÓN MUNICIPAL DE</w:t>
      </w:r>
      <w:r>
        <w:rPr>
          <w:rFonts w:ascii="Arial" w:hAnsi="Arial"/>
          <w:b/>
          <w:spacing w:val="-12"/>
          <w:sz w:val="20"/>
        </w:rPr>
        <w:t> </w:t>
      </w:r>
      <w:r>
        <w:rPr>
          <w:rFonts w:ascii="Arial" w:hAnsi="Arial"/>
          <w:b/>
          <w:sz w:val="20"/>
        </w:rPr>
        <w:t>LOS</w:t>
      </w:r>
      <w:r>
        <w:rPr>
          <w:rFonts w:ascii="Arial" w:hAnsi="Arial"/>
          <w:b/>
          <w:spacing w:val="-10"/>
          <w:sz w:val="20"/>
        </w:rPr>
        <w:t> </w:t>
      </w:r>
      <w:r>
        <w:rPr>
          <w:rFonts w:ascii="Arial" w:hAnsi="Arial"/>
          <w:b/>
          <w:sz w:val="20"/>
        </w:rPr>
        <w:t>HABITANTES</w:t>
      </w:r>
      <w:r>
        <w:rPr>
          <w:rFonts w:ascii="Arial" w:hAnsi="Arial"/>
          <w:b/>
          <w:spacing w:val="-10"/>
          <w:sz w:val="20"/>
        </w:rPr>
        <w:t> </w:t>
      </w:r>
      <w:r>
        <w:rPr>
          <w:rFonts w:ascii="Arial" w:hAnsi="Arial"/>
          <w:b/>
          <w:sz w:val="20"/>
        </w:rPr>
        <w:t>Y</w:t>
      </w:r>
      <w:r>
        <w:rPr>
          <w:rFonts w:ascii="Arial" w:hAnsi="Arial"/>
          <w:b/>
          <w:spacing w:val="-10"/>
          <w:sz w:val="20"/>
        </w:rPr>
        <w:t> </w:t>
      </w:r>
      <w:r>
        <w:rPr>
          <w:rFonts w:ascii="Arial" w:hAnsi="Arial"/>
          <w:b/>
          <w:sz w:val="20"/>
        </w:rPr>
        <w:t>VECINOS</w:t>
      </w:r>
    </w:p>
    <w:p>
      <w:pPr>
        <w:pStyle w:val="BodyText"/>
        <w:spacing w:before="2"/>
        <w:ind w:left="0"/>
        <w:rPr>
          <w:rFonts w:ascii="Arial"/>
          <w:b/>
        </w:rPr>
      </w:pPr>
    </w:p>
    <w:p>
      <w:pPr>
        <w:pStyle w:val="BodyText"/>
        <w:ind w:right="57"/>
        <w:jc w:val="both"/>
      </w:pPr>
      <w:r>
        <w:rPr/>
        <w:t>ARTÍCULO</w:t>
      </w:r>
      <w:r>
        <w:rPr>
          <w:spacing w:val="-6"/>
        </w:rPr>
        <w:t> </w:t>
      </w:r>
      <w:r>
        <w:rPr/>
        <w:t>19.-</w:t>
      </w:r>
      <w:r>
        <w:rPr>
          <w:spacing w:val="-5"/>
        </w:rPr>
        <w:t> </w:t>
      </w:r>
      <w:r>
        <w:rPr/>
        <w:t>El</w:t>
      </w:r>
      <w:r>
        <w:rPr>
          <w:spacing w:val="-5"/>
        </w:rPr>
        <w:t> </w:t>
      </w:r>
      <w:r>
        <w:rPr/>
        <w:t>presente</w:t>
      </w:r>
      <w:r>
        <w:rPr>
          <w:spacing w:val="-7"/>
        </w:rPr>
        <w:t> </w:t>
      </w:r>
      <w:r>
        <w:rPr/>
        <w:t>Bando</w:t>
      </w:r>
      <w:r>
        <w:rPr>
          <w:spacing w:val="-7"/>
        </w:rPr>
        <w:t> </w:t>
      </w:r>
      <w:r>
        <w:rPr/>
        <w:t>es</w:t>
      </w:r>
      <w:r>
        <w:rPr>
          <w:spacing w:val="-6"/>
        </w:rPr>
        <w:t> </w:t>
      </w:r>
      <w:r>
        <w:rPr/>
        <w:t>obligatorio</w:t>
      </w:r>
      <w:r>
        <w:rPr>
          <w:spacing w:val="-7"/>
        </w:rPr>
        <w:t> </w:t>
      </w:r>
      <w:r>
        <w:rPr/>
        <w:t>para</w:t>
      </w:r>
      <w:r>
        <w:rPr>
          <w:spacing w:val="-5"/>
        </w:rPr>
        <w:t> </w:t>
      </w:r>
      <w:r>
        <w:rPr/>
        <w:t>los</w:t>
      </w:r>
      <w:r>
        <w:rPr>
          <w:spacing w:val="-6"/>
        </w:rPr>
        <w:t> </w:t>
      </w:r>
      <w:r>
        <w:rPr/>
        <w:t>habitantes</w:t>
      </w:r>
      <w:r>
        <w:rPr>
          <w:spacing w:val="-3"/>
        </w:rPr>
        <w:t> </w:t>
      </w:r>
      <w:r>
        <w:rPr/>
        <w:t>y</w:t>
      </w:r>
      <w:r>
        <w:rPr>
          <w:spacing w:val="-10"/>
        </w:rPr>
        <w:t> </w:t>
      </w:r>
      <w:r>
        <w:rPr/>
        <w:t>vecinos</w:t>
      </w:r>
      <w:r>
        <w:rPr>
          <w:spacing w:val="-6"/>
        </w:rPr>
        <w:t> </w:t>
      </w:r>
      <w:r>
        <w:rPr/>
        <w:t>del</w:t>
      </w:r>
      <w:r>
        <w:rPr>
          <w:spacing w:val="-7"/>
        </w:rPr>
        <w:t> </w:t>
      </w:r>
      <w:r>
        <w:rPr/>
        <w:t>Municipio,</w:t>
      </w:r>
      <w:r>
        <w:rPr>
          <w:spacing w:val="-7"/>
        </w:rPr>
        <w:t> </w:t>
      </w:r>
      <w:r>
        <w:rPr/>
        <w:t>quienes</w:t>
      </w:r>
      <w:r>
        <w:rPr>
          <w:spacing w:val="-6"/>
        </w:rPr>
        <w:t> </w:t>
      </w:r>
      <w:r>
        <w:rPr/>
        <w:t>temporal</w:t>
      </w:r>
      <w:r>
        <w:rPr>
          <w:spacing w:val="-8"/>
        </w:rPr>
        <w:t> </w:t>
      </w:r>
      <w:r>
        <w:rPr/>
        <w:t>o definitivamente tengan su domicilio en él; así como para quienes no siéndolo, se encuentren transitoriamente dentro de su territorio.</w:t>
      </w:r>
    </w:p>
    <w:p>
      <w:pPr>
        <w:pStyle w:val="BodyText"/>
        <w:spacing w:before="229"/>
        <w:ind w:right="59"/>
        <w:jc w:val="both"/>
      </w:pPr>
      <w:r>
        <w:rPr/>
        <w:t>ARTÍCULO</w:t>
      </w:r>
      <w:r>
        <w:rPr>
          <w:spacing w:val="-1"/>
        </w:rPr>
        <w:t> </w:t>
      </w:r>
      <w:r>
        <w:rPr/>
        <w:t>20.-</w:t>
      </w:r>
      <w:r>
        <w:rPr>
          <w:spacing w:val="-1"/>
        </w:rPr>
        <w:t> </w:t>
      </w:r>
      <w:r>
        <w:rPr/>
        <w:t>Son habitantes</w:t>
      </w:r>
      <w:r>
        <w:rPr>
          <w:spacing w:val="-1"/>
        </w:rPr>
        <w:t> </w:t>
      </w:r>
      <w:r>
        <w:rPr/>
        <w:t>del</w:t>
      </w:r>
      <w:r>
        <w:rPr>
          <w:spacing w:val="-1"/>
        </w:rPr>
        <w:t> </w:t>
      </w:r>
      <w:r>
        <w:rPr/>
        <w:t>Municipio,</w:t>
      </w:r>
      <w:r>
        <w:rPr>
          <w:spacing w:val="-2"/>
        </w:rPr>
        <w:t> </w:t>
      </w:r>
      <w:r>
        <w:rPr/>
        <w:t>todas</w:t>
      </w:r>
      <w:r>
        <w:rPr>
          <w:spacing w:val="-1"/>
        </w:rPr>
        <w:t> </w:t>
      </w:r>
      <w:r>
        <w:rPr/>
        <w:t>las</w:t>
      </w:r>
      <w:r>
        <w:rPr>
          <w:spacing w:val="-1"/>
        </w:rPr>
        <w:t> </w:t>
      </w:r>
      <w:r>
        <w:rPr/>
        <w:t>personas nacidas</w:t>
      </w:r>
      <w:r>
        <w:rPr>
          <w:spacing w:val="-1"/>
        </w:rPr>
        <w:t> </w:t>
      </w:r>
      <w:r>
        <w:rPr/>
        <w:t>en él, quienes</w:t>
      </w:r>
      <w:r>
        <w:rPr>
          <w:spacing w:val="-1"/>
        </w:rPr>
        <w:t> </w:t>
      </w:r>
      <w:r>
        <w:rPr/>
        <w:t>definitivamente</w:t>
      </w:r>
      <w:r>
        <w:rPr>
          <w:spacing w:val="-2"/>
        </w:rPr>
        <w:t> </w:t>
      </w:r>
      <w:r>
        <w:rPr/>
        <w:t>tengan su domicilio en el mismo, así como aquellas personas que temporalmente por un término efectivo de un año, plenamente acreditado ante la autoridad municipal, residan en el mismo.</w:t>
      </w:r>
    </w:p>
    <w:p>
      <w:pPr>
        <w:pStyle w:val="BodyText"/>
        <w:ind w:left="0"/>
      </w:pPr>
    </w:p>
    <w:p>
      <w:pPr>
        <w:pStyle w:val="BodyText"/>
        <w:ind w:right="60"/>
        <w:jc w:val="both"/>
      </w:pPr>
      <w:r>
        <w:rPr/>
        <w:t>ARTÍCULO</w:t>
      </w:r>
      <w:r>
        <w:rPr>
          <w:spacing w:val="-10"/>
        </w:rPr>
        <w:t> </w:t>
      </w:r>
      <w:r>
        <w:rPr/>
        <w:t>21.-</w:t>
      </w:r>
      <w:r>
        <w:rPr>
          <w:spacing w:val="-10"/>
        </w:rPr>
        <w:t> </w:t>
      </w:r>
      <w:r>
        <w:rPr/>
        <w:t>Son</w:t>
      </w:r>
      <w:r>
        <w:rPr>
          <w:spacing w:val="-12"/>
        </w:rPr>
        <w:t> </w:t>
      </w:r>
      <w:r>
        <w:rPr/>
        <w:t>vecinos</w:t>
      </w:r>
      <w:r>
        <w:rPr>
          <w:spacing w:val="-10"/>
        </w:rPr>
        <w:t> </w:t>
      </w:r>
      <w:r>
        <w:rPr/>
        <w:t>del</w:t>
      </w:r>
      <w:r>
        <w:rPr>
          <w:spacing w:val="-12"/>
        </w:rPr>
        <w:t> </w:t>
      </w:r>
      <w:r>
        <w:rPr/>
        <w:t>Municipio,</w:t>
      </w:r>
      <w:r>
        <w:rPr>
          <w:spacing w:val="-12"/>
        </w:rPr>
        <w:t> </w:t>
      </w:r>
      <w:r>
        <w:rPr/>
        <w:t>las</w:t>
      </w:r>
      <w:r>
        <w:rPr>
          <w:spacing w:val="-10"/>
        </w:rPr>
        <w:t> </w:t>
      </w:r>
      <w:r>
        <w:rPr/>
        <w:t>personas</w:t>
      </w:r>
      <w:r>
        <w:rPr>
          <w:spacing w:val="-10"/>
        </w:rPr>
        <w:t> </w:t>
      </w:r>
      <w:r>
        <w:rPr/>
        <w:t>que</w:t>
      </w:r>
      <w:r>
        <w:rPr>
          <w:spacing w:val="-11"/>
        </w:rPr>
        <w:t> </w:t>
      </w:r>
      <w:r>
        <w:rPr/>
        <w:t>tengan</w:t>
      </w:r>
      <w:r>
        <w:rPr>
          <w:spacing w:val="-11"/>
        </w:rPr>
        <w:t> </w:t>
      </w:r>
      <w:r>
        <w:rPr/>
        <w:t>más</w:t>
      </w:r>
      <w:r>
        <w:rPr>
          <w:spacing w:val="-10"/>
        </w:rPr>
        <w:t> </w:t>
      </w:r>
      <w:r>
        <w:rPr/>
        <w:t>de</w:t>
      </w:r>
      <w:r>
        <w:rPr>
          <w:spacing w:val="-12"/>
        </w:rPr>
        <w:t> </w:t>
      </w:r>
      <w:r>
        <w:rPr/>
        <w:t>seis</w:t>
      </w:r>
      <w:r>
        <w:rPr>
          <w:spacing w:val="-12"/>
        </w:rPr>
        <w:t> </w:t>
      </w:r>
      <w:r>
        <w:rPr/>
        <w:t>meses</w:t>
      </w:r>
      <w:r>
        <w:rPr>
          <w:spacing w:val="-10"/>
        </w:rPr>
        <w:t> </w:t>
      </w:r>
      <w:r>
        <w:rPr/>
        <w:t>de</w:t>
      </w:r>
      <w:r>
        <w:rPr>
          <w:spacing w:val="-12"/>
        </w:rPr>
        <w:t> </w:t>
      </w:r>
      <w:r>
        <w:rPr/>
        <w:t>residir</w:t>
      </w:r>
      <w:r>
        <w:rPr>
          <w:spacing w:val="-10"/>
        </w:rPr>
        <w:t> </w:t>
      </w:r>
      <w:r>
        <w:rPr/>
        <w:t>en</w:t>
      </w:r>
      <w:r>
        <w:rPr>
          <w:spacing w:val="-12"/>
        </w:rPr>
        <w:t> </w:t>
      </w:r>
      <w:r>
        <w:rPr/>
        <w:t>su</w:t>
      </w:r>
      <w:r>
        <w:rPr>
          <w:spacing w:val="-11"/>
        </w:rPr>
        <w:t> </w:t>
      </w:r>
      <w:r>
        <w:rPr/>
        <w:t>territorio, lo</w:t>
      </w:r>
      <w:r>
        <w:rPr>
          <w:spacing w:val="-2"/>
        </w:rPr>
        <w:t> </w:t>
      </w:r>
      <w:r>
        <w:rPr/>
        <w:t>acreditarán</w:t>
      </w:r>
      <w:r>
        <w:rPr>
          <w:spacing w:val="-2"/>
        </w:rPr>
        <w:t> </w:t>
      </w:r>
      <w:r>
        <w:rPr/>
        <w:t>mediante</w:t>
      </w:r>
      <w:r>
        <w:rPr>
          <w:spacing w:val="-2"/>
        </w:rPr>
        <w:t> </w:t>
      </w:r>
      <w:r>
        <w:rPr/>
        <w:t>constancia</w:t>
      </w:r>
      <w:r>
        <w:rPr>
          <w:spacing w:val="-2"/>
        </w:rPr>
        <w:t> </w:t>
      </w:r>
      <w:r>
        <w:rPr/>
        <w:t>expedida</w:t>
      </w:r>
      <w:r>
        <w:rPr>
          <w:spacing w:val="-3"/>
        </w:rPr>
        <w:t> </w:t>
      </w:r>
      <w:r>
        <w:rPr/>
        <w:t>por</w:t>
      </w:r>
      <w:r>
        <w:rPr>
          <w:spacing w:val="-1"/>
        </w:rPr>
        <w:t> </w:t>
      </w:r>
      <w:r>
        <w:rPr/>
        <w:t>el</w:t>
      </w:r>
      <w:r>
        <w:rPr>
          <w:spacing w:val="-3"/>
        </w:rPr>
        <w:t> </w:t>
      </w:r>
      <w:r>
        <w:rPr/>
        <w:t>organo</w:t>
      </w:r>
      <w:r>
        <w:rPr>
          <w:spacing w:val="-2"/>
        </w:rPr>
        <w:t> </w:t>
      </w:r>
      <w:r>
        <w:rPr/>
        <w:t>Auxiliar</w:t>
      </w:r>
      <w:r>
        <w:rPr>
          <w:spacing w:val="-4"/>
        </w:rPr>
        <w:t> </w:t>
      </w:r>
      <w:r>
        <w:rPr/>
        <w:t>con</w:t>
      </w:r>
      <w:r>
        <w:rPr>
          <w:spacing w:val="-2"/>
        </w:rPr>
        <w:t> </w:t>
      </w:r>
      <w:r>
        <w:rPr/>
        <w:t>la</w:t>
      </w:r>
      <w:r>
        <w:rPr>
          <w:spacing w:val="-4"/>
        </w:rPr>
        <w:t> </w:t>
      </w:r>
      <w:r>
        <w:rPr/>
        <w:t>finalidad</w:t>
      </w:r>
      <w:r>
        <w:rPr>
          <w:spacing w:val="-4"/>
        </w:rPr>
        <w:t> </w:t>
      </w:r>
      <w:r>
        <w:rPr/>
        <w:t>de</w:t>
      </w:r>
      <w:r>
        <w:rPr>
          <w:spacing w:val="-2"/>
        </w:rPr>
        <w:t> </w:t>
      </w:r>
      <w:r>
        <w:rPr/>
        <w:t>darse</w:t>
      </w:r>
      <w:r>
        <w:rPr>
          <w:spacing w:val="-4"/>
        </w:rPr>
        <w:t> </w:t>
      </w:r>
      <w:r>
        <w:rPr/>
        <w:t>de</w:t>
      </w:r>
      <w:r>
        <w:rPr>
          <w:spacing w:val="-2"/>
        </w:rPr>
        <w:t> </w:t>
      </w:r>
      <w:r>
        <w:rPr/>
        <w:t>alta</w:t>
      </w:r>
      <w:r>
        <w:rPr>
          <w:spacing w:val="-2"/>
        </w:rPr>
        <w:t> </w:t>
      </w:r>
      <w:r>
        <w:rPr/>
        <w:t>en</w:t>
      </w:r>
      <w:r>
        <w:rPr>
          <w:spacing w:val="-2"/>
        </w:rPr>
        <w:t> </w:t>
      </w:r>
      <w:r>
        <w:rPr/>
        <w:t>el</w:t>
      </w:r>
      <w:r>
        <w:rPr>
          <w:spacing w:val="-3"/>
        </w:rPr>
        <w:t> </w:t>
      </w:r>
      <w:r>
        <w:rPr/>
        <w:t>padrón y catastro municipal, en un plazo no mayor a 3 meses después de su llegada.</w:t>
      </w:r>
    </w:p>
    <w:p>
      <w:pPr>
        <w:pStyle w:val="BodyText"/>
        <w:spacing w:before="1"/>
        <w:ind w:left="0"/>
      </w:pPr>
    </w:p>
    <w:p>
      <w:pPr>
        <w:pStyle w:val="BodyText"/>
        <w:spacing w:before="1"/>
      </w:pPr>
      <w:r>
        <w:rPr/>
        <w:t>ARTÍCULO 22.- Son derechos de los habitantes y vecinos mayores de edad del Municipio, además de los que contemplan las leyes federales y estatales, los siguientes:</w:t>
      </w:r>
    </w:p>
    <w:p>
      <w:pPr>
        <w:pStyle w:val="ListParagraph"/>
        <w:numPr>
          <w:ilvl w:val="0"/>
          <w:numId w:val="6"/>
        </w:numPr>
        <w:tabs>
          <w:tab w:pos="1188" w:val="left" w:leader="none"/>
        </w:tabs>
        <w:spacing w:line="240" w:lineRule="auto" w:before="228" w:after="0"/>
        <w:ind w:left="1188" w:right="0" w:hanging="526"/>
        <w:jc w:val="left"/>
        <w:rPr>
          <w:sz w:val="20"/>
        </w:rPr>
      </w:pPr>
      <w:r>
        <w:rPr>
          <w:sz w:val="20"/>
        </w:rPr>
        <w:t>Participar</w:t>
      </w:r>
      <w:r>
        <w:rPr>
          <w:spacing w:val="-6"/>
          <w:sz w:val="20"/>
        </w:rPr>
        <w:t> </w:t>
      </w:r>
      <w:r>
        <w:rPr>
          <w:sz w:val="20"/>
        </w:rPr>
        <w:t>en</w:t>
      </w:r>
      <w:r>
        <w:rPr>
          <w:spacing w:val="-7"/>
          <w:sz w:val="20"/>
        </w:rPr>
        <w:t> </w:t>
      </w:r>
      <w:r>
        <w:rPr>
          <w:sz w:val="20"/>
        </w:rPr>
        <w:t>iguales</w:t>
      </w:r>
      <w:r>
        <w:rPr>
          <w:spacing w:val="-8"/>
          <w:sz w:val="20"/>
        </w:rPr>
        <w:t> </w:t>
      </w:r>
      <w:r>
        <w:rPr>
          <w:sz w:val="20"/>
        </w:rPr>
        <w:t>circunstancias</w:t>
      </w:r>
      <w:r>
        <w:rPr>
          <w:spacing w:val="-5"/>
          <w:sz w:val="20"/>
        </w:rPr>
        <w:t> </w:t>
      </w:r>
      <w:r>
        <w:rPr>
          <w:sz w:val="20"/>
        </w:rPr>
        <w:t>para</w:t>
      </w:r>
      <w:r>
        <w:rPr>
          <w:spacing w:val="-7"/>
          <w:sz w:val="20"/>
        </w:rPr>
        <w:t> </w:t>
      </w:r>
      <w:r>
        <w:rPr>
          <w:sz w:val="20"/>
        </w:rPr>
        <w:t>el</w:t>
      </w:r>
      <w:r>
        <w:rPr>
          <w:spacing w:val="-7"/>
          <w:sz w:val="20"/>
        </w:rPr>
        <w:t> </w:t>
      </w:r>
      <w:r>
        <w:rPr>
          <w:sz w:val="20"/>
        </w:rPr>
        <w:t>desempeño</w:t>
      </w:r>
      <w:r>
        <w:rPr>
          <w:spacing w:val="-9"/>
          <w:sz w:val="20"/>
        </w:rPr>
        <w:t> </w:t>
      </w:r>
      <w:r>
        <w:rPr>
          <w:sz w:val="20"/>
        </w:rPr>
        <w:t>de</w:t>
      </w:r>
      <w:r>
        <w:rPr>
          <w:spacing w:val="-8"/>
          <w:sz w:val="20"/>
        </w:rPr>
        <w:t> </w:t>
      </w:r>
      <w:r>
        <w:rPr>
          <w:sz w:val="20"/>
        </w:rPr>
        <w:t>empleos</w:t>
      </w:r>
      <w:r>
        <w:rPr>
          <w:spacing w:val="-3"/>
          <w:sz w:val="20"/>
        </w:rPr>
        <w:t> </w:t>
      </w:r>
      <w:r>
        <w:rPr>
          <w:sz w:val="20"/>
        </w:rPr>
        <w:t>y</w:t>
      </w:r>
      <w:r>
        <w:rPr>
          <w:spacing w:val="-11"/>
          <w:sz w:val="20"/>
        </w:rPr>
        <w:t> </w:t>
      </w:r>
      <w:r>
        <w:rPr>
          <w:sz w:val="20"/>
        </w:rPr>
        <w:t>cargos</w:t>
      </w:r>
      <w:r>
        <w:rPr>
          <w:spacing w:val="-7"/>
          <w:sz w:val="20"/>
        </w:rPr>
        <w:t> </w:t>
      </w:r>
      <w:r>
        <w:rPr>
          <w:sz w:val="20"/>
        </w:rPr>
        <w:t>públicos</w:t>
      </w:r>
      <w:r>
        <w:rPr>
          <w:spacing w:val="-6"/>
          <w:sz w:val="20"/>
        </w:rPr>
        <w:t> </w:t>
      </w:r>
      <w:r>
        <w:rPr>
          <w:sz w:val="20"/>
        </w:rPr>
        <w:t>del</w:t>
      </w:r>
      <w:r>
        <w:rPr>
          <w:spacing w:val="-7"/>
          <w:sz w:val="20"/>
        </w:rPr>
        <w:t> </w:t>
      </w:r>
      <w:r>
        <w:rPr>
          <w:spacing w:val="-2"/>
          <w:sz w:val="20"/>
        </w:rPr>
        <w:t>municipio;</w:t>
      </w:r>
    </w:p>
    <w:p>
      <w:pPr>
        <w:pStyle w:val="ListParagraph"/>
        <w:numPr>
          <w:ilvl w:val="0"/>
          <w:numId w:val="6"/>
        </w:numPr>
        <w:tabs>
          <w:tab w:pos="1133" w:val="left" w:leader="none"/>
        </w:tabs>
        <w:spacing w:line="240" w:lineRule="auto" w:before="1" w:after="0"/>
        <w:ind w:left="1133" w:right="0" w:hanging="526"/>
        <w:jc w:val="left"/>
        <w:rPr>
          <w:sz w:val="20"/>
        </w:rPr>
      </w:pPr>
      <w:r>
        <w:rPr>
          <w:sz w:val="20"/>
        </w:rPr>
        <w:t>Ser</w:t>
      </w:r>
      <w:r>
        <w:rPr>
          <w:spacing w:val="-7"/>
          <w:sz w:val="20"/>
        </w:rPr>
        <w:t> </w:t>
      </w:r>
      <w:r>
        <w:rPr>
          <w:sz w:val="20"/>
        </w:rPr>
        <w:t>consultados</w:t>
      </w:r>
      <w:r>
        <w:rPr>
          <w:spacing w:val="-7"/>
          <w:sz w:val="20"/>
        </w:rPr>
        <w:t> </w:t>
      </w:r>
      <w:r>
        <w:rPr>
          <w:sz w:val="20"/>
        </w:rPr>
        <w:t>para</w:t>
      </w:r>
      <w:r>
        <w:rPr>
          <w:spacing w:val="-7"/>
          <w:sz w:val="20"/>
        </w:rPr>
        <w:t> </w:t>
      </w:r>
      <w:r>
        <w:rPr>
          <w:sz w:val="20"/>
        </w:rPr>
        <w:t>la</w:t>
      </w:r>
      <w:r>
        <w:rPr>
          <w:spacing w:val="-7"/>
          <w:sz w:val="20"/>
        </w:rPr>
        <w:t> </w:t>
      </w:r>
      <w:r>
        <w:rPr>
          <w:sz w:val="20"/>
        </w:rPr>
        <w:t>realización</w:t>
      </w:r>
      <w:r>
        <w:rPr>
          <w:spacing w:val="-7"/>
          <w:sz w:val="20"/>
        </w:rPr>
        <w:t> </w:t>
      </w:r>
      <w:r>
        <w:rPr>
          <w:sz w:val="20"/>
        </w:rPr>
        <w:t>de</w:t>
      </w:r>
      <w:r>
        <w:rPr>
          <w:spacing w:val="-7"/>
          <w:sz w:val="20"/>
        </w:rPr>
        <w:t> </w:t>
      </w:r>
      <w:r>
        <w:rPr>
          <w:sz w:val="20"/>
        </w:rPr>
        <w:t>obras</w:t>
      </w:r>
      <w:r>
        <w:rPr>
          <w:spacing w:val="-6"/>
          <w:sz w:val="20"/>
        </w:rPr>
        <w:t> </w:t>
      </w:r>
      <w:r>
        <w:rPr>
          <w:sz w:val="20"/>
        </w:rPr>
        <w:t>de</w:t>
      </w:r>
      <w:r>
        <w:rPr>
          <w:spacing w:val="-6"/>
          <w:sz w:val="20"/>
        </w:rPr>
        <w:t> </w:t>
      </w:r>
      <w:r>
        <w:rPr>
          <w:sz w:val="20"/>
        </w:rPr>
        <w:t>beneficio</w:t>
      </w:r>
      <w:r>
        <w:rPr>
          <w:spacing w:val="-7"/>
          <w:sz w:val="20"/>
        </w:rPr>
        <w:t> </w:t>
      </w:r>
      <w:r>
        <w:rPr>
          <w:sz w:val="20"/>
        </w:rPr>
        <w:t>público</w:t>
      </w:r>
      <w:r>
        <w:rPr>
          <w:spacing w:val="-7"/>
          <w:sz w:val="20"/>
        </w:rPr>
        <w:t> </w:t>
      </w:r>
      <w:r>
        <w:rPr>
          <w:sz w:val="20"/>
        </w:rPr>
        <w:t>en</w:t>
      </w:r>
      <w:r>
        <w:rPr>
          <w:spacing w:val="-7"/>
          <w:sz w:val="20"/>
        </w:rPr>
        <w:t> </w:t>
      </w:r>
      <w:r>
        <w:rPr>
          <w:sz w:val="20"/>
        </w:rPr>
        <w:t>su</w:t>
      </w:r>
      <w:r>
        <w:rPr>
          <w:spacing w:val="-7"/>
          <w:sz w:val="20"/>
        </w:rPr>
        <w:t> </w:t>
      </w:r>
      <w:r>
        <w:rPr>
          <w:sz w:val="20"/>
        </w:rPr>
        <w:t>comunidad,</w:t>
      </w:r>
      <w:r>
        <w:rPr>
          <w:spacing w:val="-7"/>
          <w:sz w:val="20"/>
        </w:rPr>
        <w:t> </w:t>
      </w:r>
      <w:r>
        <w:rPr>
          <w:sz w:val="20"/>
        </w:rPr>
        <w:t>localidad</w:t>
      </w:r>
      <w:r>
        <w:rPr>
          <w:spacing w:val="-7"/>
          <w:sz w:val="20"/>
        </w:rPr>
        <w:t> </w:t>
      </w:r>
      <w:r>
        <w:rPr>
          <w:sz w:val="20"/>
        </w:rPr>
        <w:t>o</w:t>
      </w:r>
      <w:r>
        <w:rPr>
          <w:spacing w:val="-6"/>
          <w:sz w:val="20"/>
        </w:rPr>
        <w:t> </w:t>
      </w:r>
      <w:r>
        <w:rPr>
          <w:spacing w:val="-2"/>
          <w:sz w:val="20"/>
        </w:rPr>
        <w:t>barrio;</w:t>
      </w:r>
    </w:p>
    <w:p>
      <w:pPr>
        <w:pStyle w:val="ListParagraph"/>
        <w:numPr>
          <w:ilvl w:val="0"/>
          <w:numId w:val="6"/>
        </w:numPr>
        <w:tabs>
          <w:tab w:pos="1133" w:val="left" w:leader="none"/>
        </w:tabs>
        <w:spacing w:line="240" w:lineRule="auto" w:before="0" w:after="0"/>
        <w:ind w:left="1133" w:right="57" w:hanging="584"/>
        <w:jc w:val="left"/>
        <w:rPr>
          <w:sz w:val="20"/>
        </w:rPr>
      </w:pPr>
      <w:r>
        <w:rPr>
          <w:sz w:val="20"/>
        </w:rPr>
        <w:t>Participar en la</w:t>
      </w:r>
      <w:r>
        <w:rPr>
          <w:spacing w:val="-1"/>
          <w:sz w:val="20"/>
        </w:rPr>
        <w:t> </w:t>
      </w:r>
      <w:r>
        <w:rPr>
          <w:sz w:val="20"/>
        </w:rPr>
        <w:t>conformación</w:t>
      </w:r>
      <w:r>
        <w:rPr>
          <w:spacing w:val="-2"/>
          <w:sz w:val="20"/>
        </w:rPr>
        <w:t> </w:t>
      </w:r>
      <w:r>
        <w:rPr>
          <w:sz w:val="20"/>
        </w:rPr>
        <w:t>de</w:t>
      </w:r>
      <w:r>
        <w:rPr>
          <w:spacing w:val="-1"/>
          <w:sz w:val="20"/>
        </w:rPr>
        <w:t> </w:t>
      </w:r>
      <w:r>
        <w:rPr>
          <w:sz w:val="20"/>
        </w:rPr>
        <w:t>los consejos ciudadanos,</w:t>
      </w:r>
      <w:r>
        <w:rPr>
          <w:spacing w:val="-1"/>
          <w:sz w:val="20"/>
        </w:rPr>
        <w:t> </w:t>
      </w:r>
      <w:r>
        <w:rPr>
          <w:sz w:val="20"/>
        </w:rPr>
        <w:t>de</w:t>
      </w:r>
      <w:r>
        <w:rPr>
          <w:spacing w:val="-1"/>
          <w:sz w:val="20"/>
        </w:rPr>
        <w:t> </w:t>
      </w:r>
      <w:r>
        <w:rPr>
          <w:sz w:val="20"/>
        </w:rPr>
        <w:t>acuerdo a</w:t>
      </w:r>
      <w:r>
        <w:rPr>
          <w:spacing w:val="-1"/>
          <w:sz w:val="20"/>
        </w:rPr>
        <w:t> </w:t>
      </w:r>
      <w:r>
        <w:rPr>
          <w:sz w:val="20"/>
        </w:rPr>
        <w:t>lo</w:t>
      </w:r>
      <w:r>
        <w:rPr>
          <w:spacing w:val="-1"/>
          <w:sz w:val="20"/>
        </w:rPr>
        <w:t> </w:t>
      </w:r>
      <w:r>
        <w:rPr>
          <w:sz w:val="20"/>
        </w:rPr>
        <w:t>que estipula el artículo</w:t>
      </w:r>
      <w:r>
        <w:rPr>
          <w:spacing w:val="-1"/>
          <w:sz w:val="20"/>
        </w:rPr>
        <w:t> </w:t>
      </w:r>
      <w:r>
        <w:rPr>
          <w:sz w:val="20"/>
        </w:rPr>
        <w:t>83</w:t>
      </w:r>
      <w:r>
        <w:rPr>
          <w:spacing w:val="-1"/>
          <w:sz w:val="20"/>
        </w:rPr>
        <w:t> </w:t>
      </w:r>
      <w:r>
        <w:rPr>
          <w:sz w:val="20"/>
        </w:rPr>
        <w:t>de la ley orgánica Municipal para el Estado de Hidalgo;</w:t>
      </w:r>
    </w:p>
    <w:p>
      <w:pPr>
        <w:pStyle w:val="ListParagraph"/>
        <w:numPr>
          <w:ilvl w:val="0"/>
          <w:numId w:val="6"/>
        </w:numPr>
        <w:tabs>
          <w:tab w:pos="1133" w:val="left" w:leader="none"/>
        </w:tabs>
        <w:spacing w:line="240" w:lineRule="auto" w:before="0" w:after="0"/>
        <w:ind w:left="1133" w:right="61" w:hanging="605"/>
        <w:jc w:val="left"/>
        <w:rPr>
          <w:sz w:val="20"/>
        </w:rPr>
      </w:pPr>
      <w:r>
        <w:rPr>
          <w:sz w:val="20"/>
        </w:rPr>
        <w:t>Participar</w:t>
      </w:r>
      <w:r>
        <w:rPr>
          <w:spacing w:val="29"/>
          <w:sz w:val="20"/>
        </w:rPr>
        <w:t> </w:t>
      </w:r>
      <w:r>
        <w:rPr>
          <w:sz w:val="20"/>
        </w:rPr>
        <w:t>e</w:t>
      </w:r>
      <w:r>
        <w:rPr>
          <w:spacing w:val="30"/>
          <w:sz w:val="20"/>
        </w:rPr>
        <w:t> </w:t>
      </w:r>
      <w:r>
        <w:rPr>
          <w:sz w:val="20"/>
        </w:rPr>
        <w:t>Incorporarse</w:t>
      </w:r>
      <w:r>
        <w:rPr>
          <w:spacing w:val="30"/>
          <w:sz w:val="20"/>
        </w:rPr>
        <w:t> </w:t>
      </w:r>
      <w:r>
        <w:rPr>
          <w:sz w:val="20"/>
        </w:rPr>
        <w:t>en</w:t>
      </w:r>
      <w:r>
        <w:rPr>
          <w:spacing w:val="28"/>
          <w:sz w:val="20"/>
        </w:rPr>
        <w:t> </w:t>
      </w:r>
      <w:r>
        <w:rPr>
          <w:sz w:val="20"/>
        </w:rPr>
        <w:t>los</w:t>
      </w:r>
      <w:r>
        <w:rPr>
          <w:spacing w:val="29"/>
          <w:sz w:val="20"/>
        </w:rPr>
        <w:t> </w:t>
      </w:r>
      <w:r>
        <w:rPr>
          <w:sz w:val="20"/>
        </w:rPr>
        <w:t>grupos</w:t>
      </w:r>
      <w:r>
        <w:rPr>
          <w:spacing w:val="29"/>
          <w:sz w:val="20"/>
        </w:rPr>
        <w:t> </w:t>
      </w:r>
      <w:r>
        <w:rPr>
          <w:sz w:val="20"/>
        </w:rPr>
        <w:t>organizados</w:t>
      </w:r>
      <w:r>
        <w:rPr>
          <w:spacing w:val="29"/>
          <w:sz w:val="20"/>
        </w:rPr>
        <w:t> </w:t>
      </w:r>
      <w:r>
        <w:rPr>
          <w:sz w:val="20"/>
        </w:rPr>
        <w:t>de</w:t>
      </w:r>
      <w:r>
        <w:rPr>
          <w:spacing w:val="28"/>
          <w:sz w:val="20"/>
        </w:rPr>
        <w:t> </w:t>
      </w:r>
      <w:r>
        <w:rPr>
          <w:sz w:val="20"/>
        </w:rPr>
        <w:t>servicio</w:t>
      </w:r>
      <w:r>
        <w:rPr>
          <w:spacing w:val="30"/>
          <w:sz w:val="20"/>
        </w:rPr>
        <w:t> </w:t>
      </w:r>
      <w:r>
        <w:rPr>
          <w:sz w:val="20"/>
        </w:rPr>
        <w:t>social,</w:t>
      </w:r>
      <w:r>
        <w:rPr>
          <w:spacing w:val="29"/>
          <w:sz w:val="20"/>
        </w:rPr>
        <w:t> </w:t>
      </w:r>
      <w:r>
        <w:rPr>
          <w:sz w:val="20"/>
        </w:rPr>
        <w:t>de</w:t>
      </w:r>
      <w:r>
        <w:rPr>
          <w:spacing w:val="29"/>
          <w:sz w:val="20"/>
        </w:rPr>
        <w:t> </w:t>
      </w:r>
      <w:r>
        <w:rPr>
          <w:sz w:val="20"/>
        </w:rPr>
        <w:t>participación</w:t>
      </w:r>
      <w:r>
        <w:rPr>
          <w:spacing w:val="29"/>
          <w:sz w:val="20"/>
        </w:rPr>
        <w:t> </w:t>
      </w:r>
      <w:r>
        <w:rPr>
          <w:sz w:val="20"/>
        </w:rPr>
        <w:t>ciudadana</w:t>
      </w:r>
      <w:r>
        <w:rPr>
          <w:spacing w:val="32"/>
          <w:sz w:val="20"/>
        </w:rPr>
        <w:t> </w:t>
      </w:r>
      <w:r>
        <w:rPr>
          <w:sz w:val="20"/>
        </w:rPr>
        <w:t>y beneficio colectivo;</w:t>
      </w:r>
    </w:p>
    <w:p>
      <w:pPr>
        <w:pStyle w:val="ListParagraph"/>
        <w:spacing w:after="0" w:line="240" w:lineRule="auto"/>
        <w:jc w:val="left"/>
        <w:rPr>
          <w:sz w:val="20"/>
        </w:rPr>
        <w:sectPr>
          <w:pgSz w:w="12240" w:h="15840"/>
          <w:pgMar w:header="573" w:footer="642" w:top="1000" w:bottom="840" w:left="720" w:right="1080"/>
        </w:sectPr>
      </w:pPr>
    </w:p>
    <w:p>
      <w:pPr>
        <w:pStyle w:val="ListParagraph"/>
        <w:numPr>
          <w:ilvl w:val="0"/>
          <w:numId w:val="6"/>
        </w:numPr>
        <w:tabs>
          <w:tab w:pos="1133" w:val="left" w:leader="none"/>
          <w:tab w:pos="1186" w:val="left" w:leader="none"/>
        </w:tabs>
        <w:spacing w:line="240" w:lineRule="auto" w:before="109" w:after="0"/>
        <w:ind w:left="1133" w:right="56" w:hanging="550"/>
        <w:jc w:val="both"/>
        <w:rPr>
          <w:sz w:val="20"/>
        </w:rPr>
      </w:pPr>
      <w:r>
        <w:rPr>
          <w:sz w:val="20"/>
        </w:rPr>
        <mc:AlternateContent>
          <mc:Choice Requires="wps">
            <w:drawing>
              <wp:anchor distT="0" distB="0" distL="0" distR="0" allowOverlap="1" layoutInCell="1" locked="0" behindDoc="0" simplePos="0" relativeHeight="15730688">
                <wp:simplePos x="0" y="0"/>
                <wp:positionH relativeFrom="page">
                  <wp:posOffset>-775435</wp:posOffset>
                </wp:positionH>
                <wp:positionV relativeFrom="page">
                  <wp:posOffset>4587013</wp:posOffset>
                </wp:positionV>
                <wp:extent cx="9351010" cy="914400"/>
                <wp:effectExtent l="0" t="0" r="0" b="0"/>
                <wp:wrapNone/>
                <wp:docPr id="26" name="Textbox 26"/>
                <wp:cNvGraphicFramePr>
                  <a:graphicFrameLocks/>
                </wp:cNvGraphicFramePr>
                <a:graphic>
                  <a:graphicData uri="http://schemas.microsoft.com/office/word/2010/wordprocessingShape">
                    <wps:wsp>
                      <wps:cNvPr id="26" name="Textbox 26"/>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0688;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Votar</w:t>
      </w:r>
      <w:r>
        <w:rPr>
          <w:spacing w:val="40"/>
          <w:sz w:val="20"/>
        </w:rPr>
        <w:t> </w:t>
      </w:r>
      <w:r>
        <w:rPr>
          <w:sz w:val="20"/>
        </w:rPr>
        <w:t>y</w:t>
      </w:r>
      <w:r>
        <w:rPr>
          <w:spacing w:val="-14"/>
          <w:sz w:val="20"/>
        </w:rPr>
        <w:t> </w:t>
      </w:r>
      <w:r>
        <w:rPr>
          <w:sz w:val="20"/>
        </w:rPr>
        <w:t>ser</w:t>
      </w:r>
      <w:r>
        <w:rPr>
          <w:spacing w:val="-8"/>
          <w:sz w:val="20"/>
        </w:rPr>
        <w:t> </w:t>
      </w:r>
      <w:r>
        <w:rPr>
          <w:sz w:val="20"/>
        </w:rPr>
        <w:t>votado</w:t>
      </w:r>
      <w:r>
        <w:rPr>
          <w:spacing w:val="-9"/>
          <w:sz w:val="20"/>
        </w:rPr>
        <w:t> </w:t>
      </w:r>
      <w:r>
        <w:rPr>
          <w:sz w:val="20"/>
        </w:rPr>
        <w:t>para</w:t>
      </w:r>
      <w:r>
        <w:rPr>
          <w:spacing w:val="-9"/>
          <w:sz w:val="20"/>
        </w:rPr>
        <w:t> </w:t>
      </w:r>
      <w:r>
        <w:rPr>
          <w:sz w:val="20"/>
        </w:rPr>
        <w:t>los</w:t>
      </w:r>
      <w:r>
        <w:rPr>
          <w:spacing w:val="-6"/>
          <w:sz w:val="20"/>
        </w:rPr>
        <w:t> </w:t>
      </w:r>
      <w:r>
        <w:rPr>
          <w:sz w:val="20"/>
        </w:rPr>
        <w:t>cargos</w:t>
      </w:r>
      <w:r>
        <w:rPr>
          <w:spacing w:val="-10"/>
          <w:sz w:val="20"/>
        </w:rPr>
        <w:t> </w:t>
      </w:r>
      <w:r>
        <w:rPr>
          <w:sz w:val="20"/>
        </w:rPr>
        <w:t>de</w:t>
      </w:r>
      <w:r>
        <w:rPr>
          <w:spacing w:val="-9"/>
          <w:sz w:val="20"/>
        </w:rPr>
        <w:t> </w:t>
      </w:r>
      <w:r>
        <w:rPr>
          <w:sz w:val="20"/>
        </w:rPr>
        <w:t>elección</w:t>
      </w:r>
      <w:r>
        <w:rPr>
          <w:spacing w:val="-9"/>
          <w:sz w:val="20"/>
        </w:rPr>
        <w:t> </w:t>
      </w:r>
      <w:r>
        <w:rPr>
          <w:sz w:val="20"/>
        </w:rPr>
        <w:t>popular,</w:t>
      </w:r>
      <w:r>
        <w:rPr>
          <w:spacing w:val="-11"/>
          <w:sz w:val="20"/>
        </w:rPr>
        <w:t> </w:t>
      </w:r>
      <w:r>
        <w:rPr>
          <w:sz w:val="20"/>
        </w:rPr>
        <w:t>en</w:t>
      </w:r>
      <w:r>
        <w:rPr>
          <w:spacing w:val="-9"/>
          <w:sz w:val="20"/>
        </w:rPr>
        <w:t> </w:t>
      </w:r>
      <w:r>
        <w:rPr>
          <w:sz w:val="20"/>
        </w:rPr>
        <w:t>los</w:t>
      </w:r>
      <w:r>
        <w:rPr>
          <w:spacing w:val="-10"/>
          <w:sz w:val="20"/>
        </w:rPr>
        <w:t> </w:t>
      </w:r>
      <w:r>
        <w:rPr>
          <w:sz w:val="20"/>
        </w:rPr>
        <w:t>términos</w:t>
      </w:r>
      <w:r>
        <w:rPr>
          <w:spacing w:val="-10"/>
          <w:sz w:val="20"/>
        </w:rPr>
        <w:t> </w:t>
      </w:r>
      <w:r>
        <w:rPr>
          <w:sz w:val="20"/>
        </w:rPr>
        <w:t>prescritos</w:t>
      </w:r>
      <w:r>
        <w:rPr>
          <w:spacing w:val="-8"/>
          <w:sz w:val="20"/>
        </w:rPr>
        <w:t> </w:t>
      </w:r>
      <w:r>
        <w:rPr>
          <w:sz w:val="20"/>
        </w:rPr>
        <w:t>por</w:t>
      </w:r>
      <w:r>
        <w:rPr>
          <w:spacing w:val="-10"/>
          <w:sz w:val="20"/>
        </w:rPr>
        <w:t> </w:t>
      </w:r>
      <w:r>
        <w:rPr>
          <w:sz w:val="20"/>
        </w:rPr>
        <w:t>las</w:t>
      </w:r>
      <w:r>
        <w:rPr>
          <w:spacing w:val="-8"/>
          <w:sz w:val="20"/>
        </w:rPr>
        <w:t> </w:t>
      </w:r>
      <w:r>
        <w:rPr>
          <w:sz w:val="20"/>
        </w:rPr>
        <w:t>leyes,</w:t>
      </w:r>
      <w:r>
        <w:rPr>
          <w:spacing w:val="-11"/>
          <w:sz w:val="20"/>
        </w:rPr>
        <w:t> </w:t>
      </w:r>
      <w:r>
        <w:rPr>
          <w:sz w:val="20"/>
        </w:rPr>
        <w:t>así</w:t>
      </w:r>
      <w:r>
        <w:rPr>
          <w:spacing w:val="-11"/>
          <w:sz w:val="20"/>
        </w:rPr>
        <w:t> </w:t>
      </w:r>
      <w:r>
        <w:rPr>
          <w:sz w:val="20"/>
        </w:rPr>
        <w:t>como desempeñar las comisiones de autoridad auxiliar y otros que le sean encomendados; y</w:t>
      </w:r>
    </w:p>
    <w:p>
      <w:pPr>
        <w:pStyle w:val="ListParagraph"/>
        <w:numPr>
          <w:ilvl w:val="0"/>
          <w:numId w:val="6"/>
        </w:numPr>
        <w:tabs>
          <w:tab w:pos="1188" w:val="left" w:leader="none"/>
        </w:tabs>
        <w:spacing w:line="240" w:lineRule="auto" w:before="1" w:after="0"/>
        <w:ind w:left="1188" w:right="0" w:hanging="660"/>
        <w:jc w:val="left"/>
        <w:rPr>
          <w:sz w:val="20"/>
        </w:rPr>
      </w:pPr>
      <w:r>
        <w:rPr>
          <w:sz w:val="20"/>
        </w:rPr>
        <w:t>Hacer</w:t>
      </w:r>
      <w:r>
        <w:rPr>
          <w:spacing w:val="-7"/>
          <w:sz w:val="20"/>
        </w:rPr>
        <w:t> </w:t>
      </w:r>
      <w:r>
        <w:rPr>
          <w:sz w:val="20"/>
        </w:rPr>
        <w:t>uso</w:t>
      </w:r>
      <w:r>
        <w:rPr>
          <w:spacing w:val="-7"/>
          <w:sz w:val="20"/>
        </w:rPr>
        <w:t> </w:t>
      </w:r>
      <w:r>
        <w:rPr>
          <w:sz w:val="20"/>
        </w:rPr>
        <w:t>de</w:t>
      </w:r>
      <w:r>
        <w:rPr>
          <w:spacing w:val="-5"/>
          <w:sz w:val="20"/>
        </w:rPr>
        <w:t> </w:t>
      </w:r>
      <w:r>
        <w:rPr>
          <w:sz w:val="20"/>
        </w:rPr>
        <w:t>los</w:t>
      </w:r>
      <w:r>
        <w:rPr>
          <w:spacing w:val="-5"/>
          <w:sz w:val="20"/>
        </w:rPr>
        <w:t> </w:t>
      </w:r>
      <w:r>
        <w:rPr>
          <w:sz w:val="20"/>
        </w:rPr>
        <w:t>servicios</w:t>
      </w:r>
      <w:r>
        <w:rPr>
          <w:spacing w:val="-4"/>
          <w:sz w:val="20"/>
        </w:rPr>
        <w:t> </w:t>
      </w:r>
      <w:r>
        <w:rPr>
          <w:sz w:val="20"/>
        </w:rPr>
        <w:t>públicos</w:t>
      </w:r>
      <w:r>
        <w:rPr>
          <w:spacing w:val="-6"/>
          <w:sz w:val="20"/>
        </w:rPr>
        <w:t> </w:t>
      </w:r>
      <w:r>
        <w:rPr>
          <w:spacing w:val="-2"/>
          <w:sz w:val="20"/>
        </w:rPr>
        <w:t>municipales.</w:t>
      </w:r>
    </w:p>
    <w:p>
      <w:pPr>
        <w:pStyle w:val="BodyText"/>
        <w:spacing w:before="1"/>
        <w:ind w:left="0"/>
      </w:pPr>
    </w:p>
    <w:p>
      <w:pPr>
        <w:pStyle w:val="BodyText"/>
      </w:pPr>
      <w:r>
        <w:rPr/>
        <w:t>ARTÍCULO</w:t>
      </w:r>
      <w:r>
        <w:rPr>
          <w:spacing w:val="-9"/>
        </w:rPr>
        <w:t> </w:t>
      </w:r>
      <w:r>
        <w:rPr/>
        <w:t>23.-</w:t>
      </w:r>
      <w:r>
        <w:rPr>
          <w:spacing w:val="-9"/>
        </w:rPr>
        <w:t> </w:t>
      </w:r>
      <w:r>
        <w:rPr/>
        <w:t>Son</w:t>
      </w:r>
      <w:r>
        <w:rPr>
          <w:spacing w:val="-9"/>
        </w:rPr>
        <w:t> </w:t>
      </w:r>
      <w:r>
        <w:rPr/>
        <w:t>obligaciones</w:t>
      </w:r>
      <w:r>
        <w:rPr>
          <w:spacing w:val="-9"/>
        </w:rPr>
        <w:t> </w:t>
      </w:r>
      <w:r>
        <w:rPr/>
        <w:t>de</w:t>
      </w:r>
      <w:r>
        <w:rPr>
          <w:spacing w:val="-8"/>
        </w:rPr>
        <w:t> </w:t>
      </w:r>
      <w:r>
        <w:rPr/>
        <w:t>los</w:t>
      </w:r>
      <w:r>
        <w:rPr>
          <w:spacing w:val="-9"/>
        </w:rPr>
        <w:t> </w:t>
      </w:r>
      <w:r>
        <w:rPr/>
        <w:t>habitantes</w:t>
      </w:r>
      <w:r>
        <w:rPr>
          <w:spacing w:val="-6"/>
        </w:rPr>
        <w:t> </w:t>
      </w:r>
      <w:r>
        <w:rPr/>
        <w:t>y</w:t>
      </w:r>
      <w:r>
        <w:rPr>
          <w:spacing w:val="-10"/>
        </w:rPr>
        <w:t> </w:t>
      </w:r>
      <w:r>
        <w:rPr/>
        <w:t>vecinos</w:t>
      </w:r>
      <w:r>
        <w:rPr>
          <w:spacing w:val="-9"/>
        </w:rPr>
        <w:t> </w:t>
      </w:r>
      <w:r>
        <w:rPr/>
        <w:t>mayores</w:t>
      </w:r>
      <w:r>
        <w:rPr>
          <w:spacing w:val="-8"/>
        </w:rPr>
        <w:t> </w:t>
      </w:r>
      <w:r>
        <w:rPr/>
        <w:t>de</w:t>
      </w:r>
      <w:r>
        <w:rPr>
          <w:spacing w:val="-9"/>
        </w:rPr>
        <w:t> </w:t>
      </w:r>
      <w:r>
        <w:rPr/>
        <w:t>edad</w:t>
      </w:r>
      <w:r>
        <w:rPr>
          <w:spacing w:val="-9"/>
        </w:rPr>
        <w:t> </w:t>
      </w:r>
      <w:r>
        <w:rPr/>
        <w:t>del</w:t>
      </w:r>
      <w:r>
        <w:rPr>
          <w:spacing w:val="-10"/>
        </w:rPr>
        <w:t> </w:t>
      </w:r>
      <w:r>
        <w:rPr/>
        <w:t>Municipio,</w:t>
      </w:r>
      <w:r>
        <w:rPr>
          <w:spacing w:val="-9"/>
        </w:rPr>
        <w:t> </w:t>
      </w:r>
      <w:r>
        <w:rPr/>
        <w:t>además</w:t>
      </w:r>
      <w:r>
        <w:rPr>
          <w:spacing w:val="-9"/>
        </w:rPr>
        <w:t> </w:t>
      </w:r>
      <w:r>
        <w:rPr/>
        <w:t>de</w:t>
      </w:r>
      <w:r>
        <w:rPr>
          <w:spacing w:val="-9"/>
        </w:rPr>
        <w:t> </w:t>
      </w:r>
      <w:r>
        <w:rPr/>
        <w:t>las</w:t>
      </w:r>
      <w:r>
        <w:rPr>
          <w:spacing w:val="-9"/>
        </w:rPr>
        <w:t> </w:t>
      </w:r>
      <w:r>
        <w:rPr/>
        <w:t>que contemplan las leyes federales y estatales, las siguientes:</w:t>
      </w:r>
    </w:p>
    <w:p>
      <w:pPr>
        <w:pStyle w:val="BodyText"/>
        <w:spacing w:before="51"/>
        <w:ind w:left="0"/>
      </w:pPr>
    </w:p>
    <w:p>
      <w:pPr>
        <w:pStyle w:val="ListParagraph"/>
        <w:numPr>
          <w:ilvl w:val="0"/>
          <w:numId w:val="7"/>
        </w:numPr>
        <w:tabs>
          <w:tab w:pos="1131" w:val="left" w:leader="none"/>
          <w:tab w:pos="1133" w:val="left" w:leader="none"/>
        </w:tabs>
        <w:spacing w:line="276" w:lineRule="auto" w:before="1" w:after="0"/>
        <w:ind w:left="1133" w:right="57" w:hanging="471"/>
        <w:jc w:val="both"/>
        <w:rPr>
          <w:sz w:val="20"/>
        </w:rPr>
      </w:pPr>
      <w:r>
        <w:rPr>
          <w:sz w:val="20"/>
        </w:rPr>
        <w:t>Enviar a</w:t>
      </w:r>
      <w:r>
        <w:rPr>
          <w:spacing w:val="-1"/>
          <w:sz w:val="20"/>
        </w:rPr>
        <w:t> </w:t>
      </w:r>
      <w:r>
        <w:rPr>
          <w:sz w:val="20"/>
        </w:rPr>
        <w:t>las escuelas de instrucción</w:t>
      </w:r>
      <w:r>
        <w:rPr>
          <w:spacing w:val="-2"/>
          <w:sz w:val="20"/>
        </w:rPr>
        <w:t> </w:t>
      </w:r>
      <w:r>
        <w:rPr>
          <w:sz w:val="20"/>
        </w:rPr>
        <w:t>básica y</w:t>
      </w:r>
      <w:r>
        <w:rPr>
          <w:spacing w:val="-4"/>
          <w:sz w:val="20"/>
        </w:rPr>
        <w:t> </w:t>
      </w:r>
      <w:r>
        <w:rPr>
          <w:sz w:val="20"/>
        </w:rPr>
        <w:t>cuidar que</w:t>
      </w:r>
      <w:r>
        <w:rPr>
          <w:spacing w:val="-2"/>
          <w:sz w:val="20"/>
        </w:rPr>
        <w:t> </w:t>
      </w:r>
      <w:r>
        <w:rPr>
          <w:sz w:val="20"/>
        </w:rPr>
        <w:t>asistan</w:t>
      </w:r>
      <w:r>
        <w:rPr>
          <w:spacing w:val="-2"/>
          <w:sz w:val="20"/>
        </w:rPr>
        <w:t> </w:t>
      </w:r>
      <w:r>
        <w:rPr>
          <w:sz w:val="20"/>
        </w:rPr>
        <w:t>a la</w:t>
      </w:r>
      <w:r>
        <w:rPr>
          <w:spacing w:val="-1"/>
          <w:sz w:val="20"/>
        </w:rPr>
        <w:t> </w:t>
      </w:r>
      <w:r>
        <w:rPr>
          <w:sz w:val="20"/>
        </w:rPr>
        <w:t>misma,</w:t>
      </w:r>
      <w:r>
        <w:rPr>
          <w:spacing w:val="-1"/>
          <w:sz w:val="20"/>
        </w:rPr>
        <w:t> </w:t>
      </w:r>
      <w:r>
        <w:rPr>
          <w:sz w:val="20"/>
        </w:rPr>
        <w:t>a</w:t>
      </w:r>
      <w:r>
        <w:rPr>
          <w:spacing w:val="-1"/>
          <w:sz w:val="20"/>
        </w:rPr>
        <w:t> </w:t>
      </w:r>
      <w:r>
        <w:rPr>
          <w:sz w:val="20"/>
        </w:rPr>
        <w:t>los</w:t>
      </w:r>
      <w:r>
        <w:rPr>
          <w:spacing w:val="-2"/>
          <w:sz w:val="20"/>
        </w:rPr>
        <w:t> </w:t>
      </w:r>
      <w:r>
        <w:rPr>
          <w:sz w:val="20"/>
        </w:rPr>
        <w:t>menores de edad</w:t>
      </w:r>
      <w:r>
        <w:rPr>
          <w:spacing w:val="-1"/>
          <w:sz w:val="20"/>
        </w:rPr>
        <w:t> </w:t>
      </w:r>
      <w:r>
        <w:rPr>
          <w:sz w:val="20"/>
        </w:rPr>
        <w:t>que se</w:t>
      </w:r>
      <w:r>
        <w:rPr>
          <w:spacing w:val="-4"/>
          <w:sz w:val="20"/>
        </w:rPr>
        <w:t> </w:t>
      </w:r>
      <w:r>
        <w:rPr>
          <w:sz w:val="20"/>
        </w:rPr>
        <w:t>encuentren</w:t>
      </w:r>
      <w:r>
        <w:rPr>
          <w:spacing w:val="-2"/>
          <w:sz w:val="20"/>
        </w:rPr>
        <w:t> </w:t>
      </w:r>
      <w:r>
        <w:rPr>
          <w:sz w:val="20"/>
        </w:rPr>
        <w:t>bajo</w:t>
      </w:r>
      <w:r>
        <w:rPr>
          <w:spacing w:val="-4"/>
          <w:sz w:val="20"/>
        </w:rPr>
        <w:t> </w:t>
      </w:r>
      <w:r>
        <w:rPr>
          <w:sz w:val="20"/>
        </w:rPr>
        <w:t>su</w:t>
      </w:r>
      <w:r>
        <w:rPr>
          <w:spacing w:val="-2"/>
          <w:sz w:val="20"/>
        </w:rPr>
        <w:t> </w:t>
      </w:r>
      <w:r>
        <w:rPr>
          <w:sz w:val="20"/>
        </w:rPr>
        <w:t>patria</w:t>
      </w:r>
      <w:r>
        <w:rPr>
          <w:spacing w:val="-4"/>
          <w:sz w:val="20"/>
        </w:rPr>
        <w:t> </w:t>
      </w:r>
      <w:r>
        <w:rPr>
          <w:sz w:val="20"/>
        </w:rPr>
        <w:t>potestad,</w:t>
      </w:r>
      <w:r>
        <w:rPr>
          <w:spacing w:val="-2"/>
          <w:sz w:val="20"/>
        </w:rPr>
        <w:t> </w:t>
      </w:r>
      <w:r>
        <w:rPr>
          <w:sz w:val="20"/>
        </w:rPr>
        <w:t>guarda y</w:t>
      </w:r>
      <w:r>
        <w:rPr>
          <w:spacing w:val="-6"/>
          <w:sz w:val="20"/>
        </w:rPr>
        <w:t> </w:t>
      </w:r>
      <w:r>
        <w:rPr>
          <w:sz w:val="20"/>
        </w:rPr>
        <w:t>custodia,</w:t>
      </w:r>
      <w:r>
        <w:rPr>
          <w:spacing w:val="-2"/>
          <w:sz w:val="20"/>
        </w:rPr>
        <w:t> </w:t>
      </w:r>
      <w:r>
        <w:rPr>
          <w:sz w:val="20"/>
        </w:rPr>
        <w:t>tutela</w:t>
      </w:r>
      <w:r>
        <w:rPr>
          <w:spacing w:val="-2"/>
          <w:sz w:val="20"/>
        </w:rPr>
        <w:t> </w:t>
      </w:r>
      <w:r>
        <w:rPr>
          <w:sz w:val="20"/>
        </w:rPr>
        <w:t>o</w:t>
      </w:r>
      <w:r>
        <w:rPr>
          <w:spacing w:val="-5"/>
          <w:sz w:val="20"/>
        </w:rPr>
        <w:t> </w:t>
      </w:r>
      <w:r>
        <w:rPr>
          <w:sz w:val="20"/>
        </w:rPr>
        <w:t>simple</w:t>
      </w:r>
      <w:r>
        <w:rPr>
          <w:spacing w:val="-4"/>
          <w:sz w:val="20"/>
        </w:rPr>
        <w:t> </w:t>
      </w:r>
      <w:r>
        <w:rPr>
          <w:sz w:val="20"/>
        </w:rPr>
        <w:t>cuidado.</w:t>
      </w:r>
      <w:r>
        <w:rPr>
          <w:spacing w:val="-4"/>
          <w:sz w:val="20"/>
        </w:rPr>
        <w:t> </w:t>
      </w:r>
      <w:r>
        <w:rPr>
          <w:sz w:val="20"/>
        </w:rPr>
        <w:t>Así</w:t>
      </w:r>
      <w:r>
        <w:rPr>
          <w:spacing w:val="-4"/>
          <w:sz w:val="20"/>
        </w:rPr>
        <w:t> </w:t>
      </w:r>
      <w:r>
        <w:rPr>
          <w:sz w:val="20"/>
        </w:rPr>
        <w:t>mismo,</w:t>
      </w:r>
      <w:r>
        <w:rPr>
          <w:spacing w:val="-4"/>
          <w:sz w:val="20"/>
        </w:rPr>
        <w:t> </w:t>
      </w:r>
      <w:r>
        <w:rPr>
          <w:sz w:val="20"/>
        </w:rPr>
        <w:t>informar</w:t>
      </w:r>
      <w:r>
        <w:rPr>
          <w:spacing w:val="-4"/>
          <w:sz w:val="20"/>
        </w:rPr>
        <w:t> </w:t>
      </w:r>
      <w:r>
        <w:rPr>
          <w:sz w:val="20"/>
        </w:rPr>
        <w:t>a la autoridad municipal de las personas analfabetas y motivarlas para que asistan a los centros de alfabetización establecidos en el Municipio;</w:t>
      </w:r>
    </w:p>
    <w:p>
      <w:pPr>
        <w:pStyle w:val="ListParagraph"/>
        <w:numPr>
          <w:ilvl w:val="0"/>
          <w:numId w:val="7"/>
        </w:numPr>
        <w:tabs>
          <w:tab w:pos="1130" w:val="left" w:leader="none"/>
        </w:tabs>
        <w:spacing w:line="228" w:lineRule="exact" w:before="0" w:after="0"/>
        <w:ind w:left="1130" w:right="0" w:hanging="523"/>
        <w:jc w:val="both"/>
        <w:rPr>
          <w:sz w:val="20"/>
        </w:rPr>
      </w:pPr>
      <w:r>
        <w:rPr>
          <w:sz w:val="20"/>
        </w:rPr>
        <w:t>Desempeñar</w:t>
      </w:r>
      <w:r>
        <w:rPr>
          <w:spacing w:val="-10"/>
          <w:sz w:val="20"/>
        </w:rPr>
        <w:t> </w:t>
      </w:r>
      <w:r>
        <w:rPr>
          <w:sz w:val="20"/>
        </w:rPr>
        <w:t>las</w:t>
      </w:r>
      <w:r>
        <w:rPr>
          <w:spacing w:val="-9"/>
          <w:sz w:val="20"/>
        </w:rPr>
        <w:t> </w:t>
      </w:r>
      <w:r>
        <w:rPr>
          <w:sz w:val="20"/>
        </w:rPr>
        <w:t>funciones</w:t>
      </w:r>
      <w:r>
        <w:rPr>
          <w:spacing w:val="-8"/>
          <w:sz w:val="20"/>
        </w:rPr>
        <w:t> </w:t>
      </w:r>
      <w:r>
        <w:rPr>
          <w:sz w:val="20"/>
        </w:rPr>
        <w:t>declaradas</w:t>
      </w:r>
      <w:r>
        <w:rPr>
          <w:spacing w:val="-9"/>
          <w:sz w:val="20"/>
        </w:rPr>
        <w:t> </w:t>
      </w:r>
      <w:r>
        <w:rPr>
          <w:sz w:val="20"/>
        </w:rPr>
        <w:t>obligatorias</w:t>
      </w:r>
      <w:r>
        <w:rPr>
          <w:spacing w:val="-8"/>
          <w:sz w:val="20"/>
        </w:rPr>
        <w:t> </w:t>
      </w:r>
      <w:r>
        <w:rPr>
          <w:sz w:val="20"/>
        </w:rPr>
        <w:t>por</w:t>
      </w:r>
      <w:r>
        <w:rPr>
          <w:spacing w:val="-7"/>
          <w:sz w:val="20"/>
        </w:rPr>
        <w:t> </w:t>
      </w:r>
      <w:r>
        <w:rPr>
          <w:sz w:val="20"/>
        </w:rPr>
        <w:t>las</w:t>
      </w:r>
      <w:r>
        <w:rPr>
          <w:spacing w:val="-10"/>
          <w:sz w:val="20"/>
        </w:rPr>
        <w:t> </w:t>
      </w:r>
      <w:r>
        <w:rPr>
          <w:spacing w:val="-2"/>
          <w:sz w:val="20"/>
        </w:rPr>
        <w:t>leyes;</w:t>
      </w:r>
    </w:p>
    <w:p>
      <w:pPr>
        <w:pStyle w:val="ListParagraph"/>
        <w:numPr>
          <w:ilvl w:val="0"/>
          <w:numId w:val="7"/>
        </w:numPr>
        <w:tabs>
          <w:tab w:pos="1133" w:val="left" w:leader="none"/>
        </w:tabs>
        <w:spacing w:line="276" w:lineRule="auto" w:before="34" w:after="0"/>
        <w:ind w:left="1133" w:right="65" w:hanging="584"/>
        <w:jc w:val="left"/>
        <w:rPr>
          <w:sz w:val="20"/>
        </w:rPr>
      </w:pPr>
      <w:r>
        <w:rPr>
          <w:sz w:val="20"/>
        </w:rPr>
        <w:t>Respetar y</w:t>
      </w:r>
      <w:r>
        <w:rPr>
          <w:spacing w:val="-1"/>
          <w:sz w:val="20"/>
        </w:rPr>
        <w:t> </w:t>
      </w:r>
      <w:r>
        <w:rPr>
          <w:sz w:val="20"/>
        </w:rPr>
        <w:t>cumplir las disposiciones legales y los mandatos de las autoridades municipales legalmente </w:t>
      </w:r>
      <w:r>
        <w:rPr>
          <w:spacing w:val="-2"/>
          <w:sz w:val="20"/>
        </w:rPr>
        <w:t>constituidas;</w:t>
      </w:r>
    </w:p>
    <w:p>
      <w:pPr>
        <w:pStyle w:val="ListParagraph"/>
        <w:numPr>
          <w:ilvl w:val="0"/>
          <w:numId w:val="7"/>
        </w:numPr>
        <w:tabs>
          <w:tab w:pos="1133" w:val="left" w:leader="none"/>
        </w:tabs>
        <w:spacing w:line="276" w:lineRule="auto" w:before="1" w:after="0"/>
        <w:ind w:left="1133" w:right="66" w:hanging="605"/>
        <w:jc w:val="left"/>
        <w:rPr>
          <w:sz w:val="20"/>
        </w:rPr>
      </w:pPr>
      <w:r>
        <w:rPr>
          <w:sz w:val="20"/>
        </w:rPr>
        <w:t>Llevar</w:t>
      </w:r>
      <w:r>
        <w:rPr>
          <w:spacing w:val="-1"/>
          <w:sz w:val="20"/>
        </w:rPr>
        <w:t> </w:t>
      </w:r>
      <w:r>
        <w:rPr>
          <w:sz w:val="20"/>
        </w:rPr>
        <w:t>a</w:t>
      </w:r>
      <w:r>
        <w:rPr>
          <w:spacing w:val="-2"/>
          <w:sz w:val="20"/>
        </w:rPr>
        <w:t> </w:t>
      </w:r>
      <w:r>
        <w:rPr>
          <w:sz w:val="20"/>
        </w:rPr>
        <w:t>cabo</w:t>
      </w:r>
      <w:r>
        <w:rPr>
          <w:spacing w:val="-3"/>
          <w:sz w:val="20"/>
        </w:rPr>
        <w:t> </w:t>
      </w:r>
      <w:r>
        <w:rPr>
          <w:sz w:val="20"/>
        </w:rPr>
        <w:t>su</w:t>
      </w:r>
      <w:r>
        <w:rPr>
          <w:spacing w:val="-2"/>
          <w:sz w:val="20"/>
        </w:rPr>
        <w:t> </w:t>
      </w:r>
      <w:r>
        <w:rPr>
          <w:sz w:val="20"/>
        </w:rPr>
        <w:t>registro</w:t>
      </w:r>
      <w:r>
        <w:rPr>
          <w:spacing w:val="-2"/>
          <w:sz w:val="20"/>
        </w:rPr>
        <w:t> </w:t>
      </w:r>
      <w:r>
        <w:rPr>
          <w:sz w:val="20"/>
        </w:rPr>
        <w:t>en</w:t>
      </w:r>
      <w:r>
        <w:rPr>
          <w:spacing w:val="-2"/>
          <w:sz w:val="20"/>
        </w:rPr>
        <w:t> </w:t>
      </w:r>
      <w:r>
        <w:rPr>
          <w:sz w:val="20"/>
        </w:rPr>
        <w:t>el</w:t>
      </w:r>
      <w:r>
        <w:rPr>
          <w:spacing w:val="-3"/>
          <w:sz w:val="20"/>
        </w:rPr>
        <w:t> </w:t>
      </w:r>
      <w:r>
        <w:rPr>
          <w:sz w:val="20"/>
        </w:rPr>
        <w:t>padrón</w:t>
      </w:r>
      <w:r>
        <w:rPr>
          <w:spacing w:val="-2"/>
          <w:sz w:val="20"/>
        </w:rPr>
        <w:t> </w:t>
      </w:r>
      <w:r>
        <w:rPr>
          <w:sz w:val="20"/>
        </w:rPr>
        <w:t>de vecinos,</w:t>
      </w:r>
      <w:r>
        <w:rPr>
          <w:spacing w:val="-2"/>
          <w:sz w:val="20"/>
        </w:rPr>
        <w:t> </w:t>
      </w:r>
      <w:r>
        <w:rPr>
          <w:sz w:val="20"/>
        </w:rPr>
        <w:t>cuando</w:t>
      </w:r>
      <w:r>
        <w:rPr>
          <w:spacing w:val="-2"/>
          <w:sz w:val="20"/>
        </w:rPr>
        <w:t> </w:t>
      </w:r>
      <w:r>
        <w:rPr>
          <w:sz w:val="20"/>
        </w:rPr>
        <w:t>se</w:t>
      </w:r>
      <w:r>
        <w:rPr>
          <w:spacing w:val="-2"/>
          <w:sz w:val="20"/>
        </w:rPr>
        <w:t> </w:t>
      </w:r>
      <w:r>
        <w:rPr>
          <w:sz w:val="20"/>
        </w:rPr>
        <w:t>ha</w:t>
      </w:r>
      <w:r>
        <w:rPr>
          <w:spacing w:val="-2"/>
          <w:sz w:val="20"/>
        </w:rPr>
        <w:t> </w:t>
      </w:r>
      <w:r>
        <w:rPr>
          <w:sz w:val="20"/>
        </w:rPr>
        <w:t>llegado al</w:t>
      </w:r>
      <w:r>
        <w:rPr>
          <w:spacing w:val="-3"/>
          <w:sz w:val="20"/>
        </w:rPr>
        <w:t> </w:t>
      </w:r>
      <w:r>
        <w:rPr>
          <w:sz w:val="20"/>
        </w:rPr>
        <w:t>municipio</w:t>
      </w:r>
      <w:r>
        <w:rPr>
          <w:spacing w:val="-2"/>
          <w:sz w:val="20"/>
        </w:rPr>
        <w:t> </w:t>
      </w:r>
      <w:r>
        <w:rPr>
          <w:sz w:val="20"/>
        </w:rPr>
        <w:t>con</w:t>
      </w:r>
      <w:r>
        <w:rPr>
          <w:spacing w:val="-2"/>
          <w:sz w:val="20"/>
        </w:rPr>
        <w:t> </w:t>
      </w:r>
      <w:r>
        <w:rPr>
          <w:sz w:val="20"/>
        </w:rPr>
        <w:t>la intención</w:t>
      </w:r>
      <w:r>
        <w:rPr>
          <w:spacing w:val="-2"/>
          <w:sz w:val="20"/>
        </w:rPr>
        <w:t> </w:t>
      </w:r>
      <w:r>
        <w:rPr>
          <w:sz w:val="20"/>
        </w:rPr>
        <w:t>de residir en él;</w:t>
      </w:r>
    </w:p>
    <w:p>
      <w:pPr>
        <w:pStyle w:val="ListParagraph"/>
        <w:numPr>
          <w:ilvl w:val="0"/>
          <w:numId w:val="7"/>
        </w:numPr>
        <w:tabs>
          <w:tab w:pos="1133" w:val="left" w:leader="none"/>
        </w:tabs>
        <w:spacing w:line="276" w:lineRule="auto" w:before="0" w:after="0"/>
        <w:ind w:left="1133" w:right="64" w:hanging="550"/>
        <w:jc w:val="left"/>
        <w:rPr>
          <w:sz w:val="20"/>
        </w:rPr>
      </w:pPr>
      <w:r>
        <w:rPr>
          <w:sz w:val="20"/>
        </w:rPr>
        <w:t>Llevar</w:t>
      </w:r>
      <w:r>
        <w:rPr>
          <w:spacing w:val="30"/>
          <w:sz w:val="20"/>
        </w:rPr>
        <w:t> </w:t>
      </w:r>
      <w:r>
        <w:rPr>
          <w:sz w:val="20"/>
        </w:rPr>
        <w:t>a</w:t>
      </w:r>
      <w:r>
        <w:rPr>
          <w:spacing w:val="27"/>
          <w:sz w:val="20"/>
        </w:rPr>
        <w:t> </w:t>
      </w:r>
      <w:r>
        <w:rPr>
          <w:sz w:val="20"/>
        </w:rPr>
        <w:t>cabo</w:t>
      </w:r>
      <w:r>
        <w:rPr>
          <w:spacing w:val="27"/>
          <w:sz w:val="20"/>
        </w:rPr>
        <w:t> </w:t>
      </w:r>
      <w:r>
        <w:rPr>
          <w:sz w:val="20"/>
        </w:rPr>
        <w:t>su</w:t>
      </w:r>
      <w:r>
        <w:rPr>
          <w:spacing w:val="30"/>
          <w:sz w:val="20"/>
        </w:rPr>
        <w:t> </w:t>
      </w:r>
      <w:r>
        <w:rPr>
          <w:sz w:val="20"/>
        </w:rPr>
        <w:t>inscripción</w:t>
      </w:r>
      <w:r>
        <w:rPr>
          <w:spacing w:val="27"/>
          <w:sz w:val="20"/>
        </w:rPr>
        <w:t> </w:t>
      </w:r>
      <w:r>
        <w:rPr>
          <w:sz w:val="20"/>
        </w:rPr>
        <w:t>en</w:t>
      </w:r>
      <w:r>
        <w:rPr>
          <w:spacing w:val="27"/>
          <w:sz w:val="20"/>
        </w:rPr>
        <w:t> </w:t>
      </w:r>
      <w:r>
        <w:rPr>
          <w:sz w:val="20"/>
        </w:rPr>
        <w:t>la</w:t>
      </w:r>
      <w:r>
        <w:rPr>
          <w:spacing w:val="27"/>
          <w:sz w:val="20"/>
        </w:rPr>
        <w:t> </w:t>
      </w:r>
      <w:r>
        <w:rPr>
          <w:sz w:val="20"/>
        </w:rPr>
        <w:t>junta</w:t>
      </w:r>
      <w:r>
        <w:rPr>
          <w:spacing w:val="27"/>
          <w:sz w:val="20"/>
        </w:rPr>
        <w:t> </w:t>
      </w:r>
      <w:r>
        <w:rPr>
          <w:sz w:val="20"/>
        </w:rPr>
        <w:t>municipal</w:t>
      </w:r>
      <w:r>
        <w:rPr>
          <w:spacing w:val="29"/>
          <w:sz w:val="20"/>
        </w:rPr>
        <w:t> </w:t>
      </w:r>
      <w:r>
        <w:rPr>
          <w:sz w:val="20"/>
        </w:rPr>
        <w:t>de</w:t>
      </w:r>
      <w:r>
        <w:rPr>
          <w:spacing w:val="27"/>
          <w:sz w:val="20"/>
        </w:rPr>
        <w:t> </w:t>
      </w:r>
      <w:r>
        <w:rPr>
          <w:sz w:val="20"/>
        </w:rPr>
        <w:t>reclutamiento</w:t>
      </w:r>
      <w:r>
        <w:rPr>
          <w:spacing w:val="29"/>
          <w:sz w:val="20"/>
        </w:rPr>
        <w:t> </w:t>
      </w:r>
      <w:r>
        <w:rPr>
          <w:sz w:val="20"/>
        </w:rPr>
        <w:t>de</w:t>
      </w:r>
      <w:r>
        <w:rPr>
          <w:spacing w:val="29"/>
          <w:sz w:val="20"/>
        </w:rPr>
        <w:t> </w:t>
      </w:r>
      <w:r>
        <w:rPr>
          <w:sz w:val="20"/>
        </w:rPr>
        <w:t>acuerdo</w:t>
      </w:r>
      <w:r>
        <w:rPr>
          <w:spacing w:val="27"/>
          <w:sz w:val="20"/>
        </w:rPr>
        <w:t> </w:t>
      </w:r>
      <w:r>
        <w:rPr>
          <w:sz w:val="20"/>
        </w:rPr>
        <w:t>a</w:t>
      </w:r>
      <w:r>
        <w:rPr>
          <w:spacing w:val="30"/>
          <w:sz w:val="20"/>
        </w:rPr>
        <w:t> </w:t>
      </w:r>
      <w:r>
        <w:rPr>
          <w:sz w:val="20"/>
        </w:rPr>
        <w:t>lo</w:t>
      </w:r>
      <w:r>
        <w:rPr>
          <w:spacing w:val="30"/>
          <w:sz w:val="20"/>
        </w:rPr>
        <w:t> </w:t>
      </w:r>
      <w:r>
        <w:rPr>
          <w:sz w:val="20"/>
        </w:rPr>
        <w:t>dispuesto</w:t>
      </w:r>
      <w:r>
        <w:rPr>
          <w:spacing w:val="29"/>
          <w:sz w:val="20"/>
        </w:rPr>
        <w:t> </w:t>
      </w:r>
      <w:r>
        <w:rPr>
          <w:sz w:val="20"/>
        </w:rPr>
        <w:t>en</w:t>
      </w:r>
      <w:r>
        <w:rPr>
          <w:spacing w:val="29"/>
          <w:sz w:val="20"/>
        </w:rPr>
        <w:t> </w:t>
      </w:r>
      <w:r>
        <w:rPr>
          <w:sz w:val="20"/>
        </w:rPr>
        <w:t>la legislación aplicable;</w:t>
      </w:r>
    </w:p>
    <w:p>
      <w:pPr>
        <w:pStyle w:val="ListParagraph"/>
        <w:numPr>
          <w:ilvl w:val="0"/>
          <w:numId w:val="7"/>
        </w:numPr>
        <w:tabs>
          <w:tab w:pos="1133" w:val="left" w:leader="none"/>
        </w:tabs>
        <w:spacing w:line="278" w:lineRule="auto" w:before="0" w:after="0"/>
        <w:ind w:left="1133" w:right="65" w:hanging="605"/>
        <w:jc w:val="left"/>
        <w:rPr>
          <w:sz w:val="20"/>
        </w:rPr>
      </w:pPr>
      <w:r>
        <w:rPr>
          <w:sz w:val="20"/>
        </w:rPr>
        <w:t>Pintar la fachada de los inmuebles de su propiedad cuando menos una vez por año; colocar en lugar</w:t>
      </w:r>
      <w:r>
        <w:rPr>
          <w:spacing w:val="80"/>
          <w:sz w:val="20"/>
        </w:rPr>
        <w:t> </w:t>
      </w:r>
      <w:r>
        <w:rPr>
          <w:sz w:val="20"/>
        </w:rPr>
        <w:t>visible la placa con su número oficial correspondiente;</w:t>
      </w:r>
    </w:p>
    <w:p>
      <w:pPr>
        <w:pStyle w:val="ListParagraph"/>
        <w:numPr>
          <w:ilvl w:val="0"/>
          <w:numId w:val="7"/>
        </w:numPr>
        <w:tabs>
          <w:tab w:pos="1133" w:val="left" w:leader="none"/>
        </w:tabs>
        <w:spacing w:line="276" w:lineRule="auto" w:before="0" w:after="0"/>
        <w:ind w:left="1133" w:right="63" w:hanging="661"/>
        <w:jc w:val="left"/>
        <w:rPr>
          <w:sz w:val="20"/>
        </w:rPr>
      </w:pPr>
      <w:r>
        <w:rPr>
          <w:sz w:val="20"/>
        </w:rPr>
        <w:t>Utilizar adecuadamente los servicios públicos municipales procurando su</w:t>
      </w:r>
      <w:r>
        <w:rPr>
          <w:spacing w:val="-2"/>
          <w:sz w:val="20"/>
        </w:rPr>
        <w:t> </w:t>
      </w:r>
      <w:r>
        <w:rPr>
          <w:sz w:val="20"/>
        </w:rPr>
        <w:t>conservación y</w:t>
      </w:r>
      <w:r>
        <w:rPr>
          <w:spacing w:val="-5"/>
          <w:sz w:val="20"/>
        </w:rPr>
        <w:t> </w:t>
      </w:r>
      <w:r>
        <w:rPr>
          <w:sz w:val="20"/>
        </w:rPr>
        <w:t>mejoramiento, así como aportar su contribución por los mismos;</w:t>
      </w:r>
    </w:p>
    <w:p>
      <w:pPr>
        <w:pStyle w:val="ListParagraph"/>
        <w:numPr>
          <w:ilvl w:val="0"/>
          <w:numId w:val="7"/>
        </w:numPr>
        <w:tabs>
          <w:tab w:pos="1133" w:val="left" w:leader="none"/>
        </w:tabs>
        <w:spacing w:line="276" w:lineRule="auto" w:before="0" w:after="0"/>
        <w:ind w:left="1133" w:right="54" w:hanging="716"/>
        <w:jc w:val="left"/>
        <w:rPr>
          <w:sz w:val="20"/>
        </w:rPr>
      </w:pPr>
      <w:r>
        <w:rPr>
          <w:sz w:val="20"/>
        </w:rPr>
        <w:t>Denunciar ante la autoridad correspondiente a quien se le sorprenda robando o maltratando mobiliario de uso común, (señalamientos, rejillas, tapas, brocales,</w:t>
      </w:r>
      <w:r>
        <w:rPr>
          <w:spacing w:val="40"/>
          <w:sz w:val="20"/>
        </w:rPr>
        <w:t> </w:t>
      </w:r>
      <w:r>
        <w:rPr>
          <w:sz w:val="20"/>
        </w:rPr>
        <w:t>etc.);</w:t>
      </w:r>
    </w:p>
    <w:p>
      <w:pPr>
        <w:pStyle w:val="ListParagraph"/>
        <w:numPr>
          <w:ilvl w:val="0"/>
          <w:numId w:val="7"/>
        </w:numPr>
        <w:tabs>
          <w:tab w:pos="1133" w:val="left" w:leader="none"/>
        </w:tabs>
        <w:spacing w:line="240" w:lineRule="auto" w:before="0" w:after="0"/>
        <w:ind w:left="1133" w:right="0" w:hanging="605"/>
        <w:jc w:val="left"/>
        <w:rPr>
          <w:sz w:val="20"/>
        </w:rPr>
      </w:pPr>
      <w:r>
        <w:rPr>
          <w:sz w:val="20"/>
        </w:rPr>
        <w:t>Votar</w:t>
      </w:r>
      <w:r>
        <w:rPr>
          <w:spacing w:val="-5"/>
          <w:sz w:val="20"/>
        </w:rPr>
        <w:t> </w:t>
      </w:r>
      <w:r>
        <w:rPr>
          <w:sz w:val="20"/>
        </w:rPr>
        <w:t>en</w:t>
      </w:r>
      <w:r>
        <w:rPr>
          <w:spacing w:val="-7"/>
          <w:sz w:val="20"/>
        </w:rPr>
        <w:t> </w:t>
      </w:r>
      <w:r>
        <w:rPr>
          <w:sz w:val="20"/>
        </w:rPr>
        <w:t>las</w:t>
      </w:r>
      <w:r>
        <w:rPr>
          <w:spacing w:val="-6"/>
          <w:sz w:val="20"/>
        </w:rPr>
        <w:t> </w:t>
      </w:r>
      <w:r>
        <w:rPr>
          <w:sz w:val="20"/>
        </w:rPr>
        <w:t>elecciones</w:t>
      </w:r>
      <w:r>
        <w:rPr>
          <w:spacing w:val="-7"/>
          <w:sz w:val="20"/>
        </w:rPr>
        <w:t> </w:t>
      </w:r>
      <w:r>
        <w:rPr>
          <w:sz w:val="20"/>
        </w:rPr>
        <w:t>para</w:t>
      </w:r>
      <w:r>
        <w:rPr>
          <w:spacing w:val="-7"/>
          <w:sz w:val="20"/>
        </w:rPr>
        <w:t> </w:t>
      </w:r>
      <w:r>
        <w:rPr>
          <w:sz w:val="20"/>
        </w:rPr>
        <w:t>cargos</w:t>
      </w:r>
      <w:r>
        <w:rPr>
          <w:spacing w:val="-7"/>
          <w:sz w:val="20"/>
        </w:rPr>
        <w:t> </w:t>
      </w:r>
      <w:r>
        <w:rPr>
          <w:spacing w:val="-2"/>
          <w:sz w:val="20"/>
        </w:rPr>
        <w:t>municipales;</w:t>
      </w:r>
    </w:p>
    <w:p>
      <w:pPr>
        <w:pStyle w:val="ListParagraph"/>
        <w:numPr>
          <w:ilvl w:val="0"/>
          <w:numId w:val="7"/>
        </w:numPr>
        <w:tabs>
          <w:tab w:pos="1131" w:val="left" w:leader="none"/>
        </w:tabs>
        <w:spacing w:line="240" w:lineRule="auto" w:before="30" w:after="0"/>
        <w:ind w:left="1131" w:right="0" w:hanging="548"/>
        <w:jc w:val="both"/>
        <w:rPr>
          <w:sz w:val="20"/>
        </w:rPr>
      </w:pPr>
      <w:r>
        <w:rPr>
          <w:sz w:val="20"/>
        </w:rPr>
        <w:t>Participar</w:t>
      </w:r>
      <w:r>
        <w:rPr>
          <w:spacing w:val="-7"/>
          <w:sz w:val="20"/>
        </w:rPr>
        <w:t> </w:t>
      </w:r>
      <w:r>
        <w:rPr>
          <w:sz w:val="20"/>
        </w:rPr>
        <w:t>con</w:t>
      </w:r>
      <w:r>
        <w:rPr>
          <w:spacing w:val="-8"/>
          <w:sz w:val="20"/>
        </w:rPr>
        <w:t> </w:t>
      </w:r>
      <w:r>
        <w:rPr>
          <w:sz w:val="20"/>
        </w:rPr>
        <w:t>las</w:t>
      </w:r>
      <w:r>
        <w:rPr>
          <w:spacing w:val="-7"/>
          <w:sz w:val="20"/>
        </w:rPr>
        <w:t> </w:t>
      </w:r>
      <w:r>
        <w:rPr>
          <w:sz w:val="20"/>
        </w:rPr>
        <w:t>autoridades</w:t>
      </w:r>
      <w:r>
        <w:rPr>
          <w:spacing w:val="-7"/>
          <w:sz w:val="20"/>
        </w:rPr>
        <w:t> </w:t>
      </w:r>
      <w:r>
        <w:rPr>
          <w:sz w:val="20"/>
        </w:rPr>
        <w:t>municipales</w:t>
      </w:r>
      <w:r>
        <w:rPr>
          <w:spacing w:val="-7"/>
          <w:sz w:val="20"/>
        </w:rPr>
        <w:t> </w:t>
      </w:r>
      <w:r>
        <w:rPr>
          <w:sz w:val="20"/>
        </w:rPr>
        <w:t>en</w:t>
      </w:r>
      <w:r>
        <w:rPr>
          <w:spacing w:val="-7"/>
          <w:sz w:val="20"/>
        </w:rPr>
        <w:t> </w:t>
      </w:r>
      <w:r>
        <w:rPr>
          <w:sz w:val="20"/>
        </w:rPr>
        <w:t>la</w:t>
      </w:r>
      <w:r>
        <w:rPr>
          <w:spacing w:val="-8"/>
          <w:sz w:val="20"/>
        </w:rPr>
        <w:t> </w:t>
      </w:r>
      <w:r>
        <w:rPr>
          <w:sz w:val="20"/>
        </w:rPr>
        <w:t>conservación</w:t>
      </w:r>
      <w:r>
        <w:rPr>
          <w:spacing w:val="-6"/>
          <w:sz w:val="20"/>
        </w:rPr>
        <w:t> </w:t>
      </w:r>
      <w:r>
        <w:rPr>
          <w:sz w:val="20"/>
        </w:rPr>
        <w:t>y</w:t>
      </w:r>
      <w:r>
        <w:rPr>
          <w:spacing w:val="-11"/>
          <w:sz w:val="20"/>
        </w:rPr>
        <w:t> </w:t>
      </w:r>
      <w:r>
        <w:rPr>
          <w:sz w:val="20"/>
        </w:rPr>
        <w:t>mejoramiento</w:t>
      </w:r>
      <w:r>
        <w:rPr>
          <w:spacing w:val="-9"/>
          <w:sz w:val="20"/>
        </w:rPr>
        <w:t> </w:t>
      </w:r>
      <w:r>
        <w:rPr>
          <w:sz w:val="20"/>
        </w:rPr>
        <w:t>del</w:t>
      </w:r>
      <w:r>
        <w:rPr>
          <w:spacing w:val="-7"/>
          <w:sz w:val="20"/>
        </w:rPr>
        <w:t> </w:t>
      </w:r>
      <w:r>
        <w:rPr>
          <w:sz w:val="20"/>
        </w:rPr>
        <w:t>medio</w:t>
      </w:r>
      <w:r>
        <w:rPr>
          <w:spacing w:val="-8"/>
          <w:sz w:val="20"/>
        </w:rPr>
        <w:t> </w:t>
      </w:r>
      <w:r>
        <w:rPr>
          <w:spacing w:val="-2"/>
          <w:sz w:val="20"/>
        </w:rPr>
        <w:t>ambiente;</w:t>
      </w:r>
    </w:p>
    <w:p>
      <w:pPr>
        <w:pStyle w:val="ListParagraph"/>
        <w:numPr>
          <w:ilvl w:val="0"/>
          <w:numId w:val="7"/>
        </w:numPr>
        <w:tabs>
          <w:tab w:pos="1131" w:val="left" w:leader="none"/>
          <w:tab w:pos="1133" w:val="left" w:leader="none"/>
        </w:tabs>
        <w:spacing w:line="276" w:lineRule="auto" w:before="34" w:after="0"/>
        <w:ind w:left="1133" w:right="62" w:hanging="605"/>
        <w:jc w:val="both"/>
        <w:rPr>
          <w:sz w:val="20"/>
        </w:rPr>
      </w:pPr>
      <w:r>
        <w:rPr>
          <w:sz w:val="20"/>
        </w:rPr>
        <w:t>Colaborar con las autoridades municipales en el establecimiento, conservación y mantenimiento de viveros, forestación y</w:t>
      </w:r>
      <w:r>
        <w:rPr>
          <w:spacing w:val="-3"/>
          <w:sz w:val="20"/>
        </w:rPr>
        <w:t> </w:t>
      </w:r>
      <w:r>
        <w:rPr>
          <w:sz w:val="20"/>
        </w:rPr>
        <w:t>reforestación de zonas verdes y parques; así como cuidar y</w:t>
      </w:r>
      <w:r>
        <w:rPr>
          <w:spacing w:val="-3"/>
          <w:sz w:val="20"/>
        </w:rPr>
        <w:t> </w:t>
      </w:r>
      <w:r>
        <w:rPr>
          <w:sz w:val="20"/>
        </w:rPr>
        <w:t>conservar los árboles plantados frente y dentro de su domicilio;</w:t>
      </w:r>
    </w:p>
    <w:p>
      <w:pPr>
        <w:pStyle w:val="ListParagraph"/>
        <w:numPr>
          <w:ilvl w:val="0"/>
          <w:numId w:val="7"/>
        </w:numPr>
        <w:tabs>
          <w:tab w:pos="1131" w:val="left" w:leader="none"/>
          <w:tab w:pos="1133" w:val="left" w:leader="none"/>
        </w:tabs>
        <w:spacing w:line="276" w:lineRule="auto" w:before="1" w:after="0"/>
        <w:ind w:left="1133" w:right="57" w:hanging="661"/>
        <w:jc w:val="both"/>
        <w:rPr>
          <w:sz w:val="20"/>
        </w:rPr>
      </w:pPr>
      <w:r>
        <w:rPr>
          <w:sz w:val="20"/>
        </w:rPr>
        <w:t>Evitar</w:t>
      </w:r>
      <w:r>
        <w:rPr>
          <w:spacing w:val="-8"/>
          <w:sz w:val="20"/>
        </w:rPr>
        <w:t> </w:t>
      </w:r>
      <w:r>
        <w:rPr>
          <w:sz w:val="20"/>
        </w:rPr>
        <w:t>las</w:t>
      </w:r>
      <w:r>
        <w:rPr>
          <w:spacing w:val="-10"/>
          <w:sz w:val="20"/>
        </w:rPr>
        <w:t> </w:t>
      </w:r>
      <w:r>
        <w:rPr>
          <w:sz w:val="20"/>
        </w:rPr>
        <w:t>fugas</w:t>
      </w:r>
      <w:r>
        <w:rPr>
          <w:spacing w:val="-8"/>
          <w:sz w:val="20"/>
        </w:rPr>
        <w:t> </w:t>
      </w:r>
      <w:r>
        <w:rPr>
          <w:sz w:val="20"/>
        </w:rPr>
        <w:t>y</w:t>
      </w:r>
      <w:r>
        <w:rPr>
          <w:spacing w:val="-12"/>
          <w:sz w:val="20"/>
        </w:rPr>
        <w:t> </w:t>
      </w:r>
      <w:r>
        <w:rPr>
          <w:sz w:val="20"/>
        </w:rPr>
        <w:t>el</w:t>
      </w:r>
      <w:r>
        <w:rPr>
          <w:spacing w:val="-10"/>
          <w:sz w:val="20"/>
        </w:rPr>
        <w:t> </w:t>
      </w:r>
      <w:r>
        <w:rPr>
          <w:sz w:val="20"/>
        </w:rPr>
        <w:t>desperdicio</w:t>
      </w:r>
      <w:r>
        <w:rPr>
          <w:spacing w:val="-9"/>
          <w:sz w:val="20"/>
        </w:rPr>
        <w:t> </w:t>
      </w:r>
      <w:r>
        <w:rPr>
          <w:sz w:val="20"/>
        </w:rPr>
        <w:t>de</w:t>
      </w:r>
      <w:r>
        <w:rPr>
          <w:spacing w:val="-10"/>
          <w:sz w:val="20"/>
        </w:rPr>
        <w:t> </w:t>
      </w:r>
      <w:r>
        <w:rPr>
          <w:sz w:val="20"/>
        </w:rPr>
        <w:t>agua</w:t>
      </w:r>
      <w:r>
        <w:rPr>
          <w:spacing w:val="-9"/>
          <w:sz w:val="20"/>
        </w:rPr>
        <w:t> </w:t>
      </w:r>
      <w:r>
        <w:rPr>
          <w:sz w:val="20"/>
        </w:rPr>
        <w:t>en</w:t>
      </w:r>
      <w:r>
        <w:rPr>
          <w:spacing w:val="-10"/>
          <w:sz w:val="20"/>
        </w:rPr>
        <w:t> </w:t>
      </w:r>
      <w:r>
        <w:rPr>
          <w:sz w:val="20"/>
        </w:rPr>
        <w:t>sus</w:t>
      </w:r>
      <w:r>
        <w:rPr>
          <w:spacing w:val="-10"/>
          <w:sz w:val="20"/>
        </w:rPr>
        <w:t> </w:t>
      </w:r>
      <w:r>
        <w:rPr>
          <w:sz w:val="20"/>
        </w:rPr>
        <w:t>domicilios</w:t>
      </w:r>
      <w:r>
        <w:rPr>
          <w:spacing w:val="-6"/>
          <w:sz w:val="20"/>
        </w:rPr>
        <w:t> </w:t>
      </w:r>
      <w:r>
        <w:rPr>
          <w:sz w:val="20"/>
        </w:rPr>
        <w:t>y</w:t>
      </w:r>
      <w:r>
        <w:rPr>
          <w:spacing w:val="-14"/>
          <w:sz w:val="20"/>
        </w:rPr>
        <w:t> </w:t>
      </w:r>
      <w:r>
        <w:rPr>
          <w:sz w:val="20"/>
        </w:rPr>
        <w:t>comunicar</w:t>
      </w:r>
      <w:r>
        <w:rPr>
          <w:spacing w:val="-8"/>
          <w:sz w:val="20"/>
        </w:rPr>
        <w:t> </w:t>
      </w:r>
      <w:r>
        <w:rPr>
          <w:sz w:val="20"/>
        </w:rPr>
        <w:t>a</w:t>
      </w:r>
      <w:r>
        <w:rPr>
          <w:spacing w:val="-9"/>
          <w:sz w:val="20"/>
        </w:rPr>
        <w:t> </w:t>
      </w:r>
      <w:r>
        <w:rPr>
          <w:sz w:val="20"/>
        </w:rPr>
        <w:t>la</w:t>
      </w:r>
      <w:r>
        <w:rPr>
          <w:spacing w:val="-9"/>
          <w:sz w:val="20"/>
        </w:rPr>
        <w:t> </w:t>
      </w:r>
      <w:r>
        <w:rPr>
          <w:sz w:val="20"/>
        </w:rPr>
        <w:t>autoridad</w:t>
      </w:r>
      <w:r>
        <w:rPr>
          <w:spacing w:val="-12"/>
          <w:sz w:val="20"/>
        </w:rPr>
        <w:t> </w:t>
      </w:r>
      <w:r>
        <w:rPr>
          <w:sz w:val="20"/>
        </w:rPr>
        <w:t>competente</w:t>
      </w:r>
      <w:r>
        <w:rPr>
          <w:spacing w:val="-11"/>
          <w:sz w:val="20"/>
        </w:rPr>
        <w:t> </w:t>
      </w:r>
      <w:r>
        <w:rPr>
          <w:sz w:val="20"/>
        </w:rPr>
        <w:t>las</w:t>
      </w:r>
      <w:r>
        <w:rPr>
          <w:spacing w:val="-10"/>
          <w:sz w:val="20"/>
        </w:rPr>
        <w:t> </w:t>
      </w:r>
      <w:r>
        <w:rPr>
          <w:sz w:val="20"/>
        </w:rPr>
        <w:t>que existan en la vía pública;</w:t>
      </w:r>
    </w:p>
    <w:p>
      <w:pPr>
        <w:pStyle w:val="ListParagraph"/>
        <w:numPr>
          <w:ilvl w:val="0"/>
          <w:numId w:val="7"/>
        </w:numPr>
        <w:tabs>
          <w:tab w:pos="1131" w:val="left" w:leader="none"/>
          <w:tab w:pos="1133" w:val="left" w:leader="none"/>
        </w:tabs>
        <w:spacing w:line="276" w:lineRule="auto" w:before="0" w:after="0"/>
        <w:ind w:left="1133" w:right="66" w:hanging="716"/>
        <w:jc w:val="both"/>
        <w:rPr>
          <w:sz w:val="20"/>
        </w:rPr>
      </w:pPr>
      <w:r>
        <w:rPr>
          <w:sz w:val="20"/>
        </w:rPr>
        <w:t>Integrarse al comité de protección civil, para el cumplimiento</w:t>
      </w:r>
      <w:r>
        <w:rPr>
          <w:spacing w:val="40"/>
          <w:sz w:val="20"/>
        </w:rPr>
        <w:t> </w:t>
      </w:r>
      <w:r>
        <w:rPr>
          <w:sz w:val="20"/>
        </w:rPr>
        <w:t>de los fines de interés general y para los casos de grave riesgo, catástrofe o calamidad pública.</w:t>
      </w:r>
    </w:p>
    <w:p>
      <w:pPr>
        <w:pStyle w:val="ListParagraph"/>
        <w:numPr>
          <w:ilvl w:val="0"/>
          <w:numId w:val="7"/>
        </w:numPr>
        <w:tabs>
          <w:tab w:pos="1131" w:val="left" w:leader="none"/>
          <w:tab w:pos="1133" w:val="left" w:leader="none"/>
        </w:tabs>
        <w:spacing w:line="276" w:lineRule="auto" w:before="0" w:after="0"/>
        <w:ind w:left="1133" w:right="50" w:hanging="738"/>
        <w:jc w:val="both"/>
        <w:rPr>
          <w:sz w:val="20"/>
        </w:rPr>
      </w:pPr>
      <w:r>
        <w:rPr>
          <w:sz w:val="20"/>
        </w:rPr>
        <w:t>Cooperar</w:t>
      </w:r>
      <w:r>
        <w:rPr>
          <w:spacing w:val="-2"/>
          <w:sz w:val="20"/>
        </w:rPr>
        <w:t> </w:t>
      </w:r>
      <w:r>
        <w:rPr>
          <w:sz w:val="20"/>
        </w:rPr>
        <w:t>conforme</w:t>
      </w:r>
      <w:r>
        <w:rPr>
          <w:spacing w:val="-3"/>
          <w:sz w:val="20"/>
        </w:rPr>
        <w:t> </w:t>
      </w:r>
      <w:r>
        <w:rPr>
          <w:sz w:val="20"/>
        </w:rPr>
        <w:t>a</w:t>
      </w:r>
      <w:r>
        <w:rPr>
          <w:spacing w:val="-4"/>
          <w:sz w:val="20"/>
        </w:rPr>
        <w:t> </w:t>
      </w:r>
      <w:r>
        <w:rPr>
          <w:sz w:val="20"/>
        </w:rPr>
        <w:t>las</w:t>
      </w:r>
      <w:r>
        <w:rPr>
          <w:spacing w:val="-2"/>
          <w:sz w:val="20"/>
        </w:rPr>
        <w:t> </w:t>
      </w:r>
      <w:r>
        <w:rPr>
          <w:sz w:val="20"/>
        </w:rPr>
        <w:t>leyes y</w:t>
      </w:r>
      <w:r>
        <w:rPr>
          <w:spacing w:val="-6"/>
          <w:sz w:val="20"/>
        </w:rPr>
        <w:t> </w:t>
      </w:r>
      <w:r>
        <w:rPr>
          <w:sz w:val="20"/>
        </w:rPr>
        <w:t>reglamentos</w:t>
      </w:r>
      <w:r>
        <w:rPr>
          <w:spacing w:val="-2"/>
          <w:sz w:val="20"/>
        </w:rPr>
        <w:t> </w:t>
      </w:r>
      <w:r>
        <w:rPr>
          <w:sz w:val="20"/>
        </w:rPr>
        <w:t>en</w:t>
      </w:r>
      <w:r>
        <w:rPr>
          <w:spacing w:val="-4"/>
          <w:sz w:val="20"/>
        </w:rPr>
        <w:t> </w:t>
      </w:r>
      <w:r>
        <w:rPr>
          <w:sz w:val="20"/>
        </w:rPr>
        <w:t>la</w:t>
      </w:r>
      <w:r>
        <w:rPr>
          <w:spacing w:val="-3"/>
          <w:sz w:val="20"/>
        </w:rPr>
        <w:t> </w:t>
      </w:r>
      <w:r>
        <w:rPr>
          <w:sz w:val="20"/>
        </w:rPr>
        <w:t>realización</w:t>
      </w:r>
      <w:r>
        <w:rPr>
          <w:spacing w:val="-4"/>
          <w:sz w:val="20"/>
        </w:rPr>
        <w:t> </w:t>
      </w:r>
      <w:r>
        <w:rPr>
          <w:sz w:val="20"/>
        </w:rPr>
        <w:t>de</w:t>
      </w:r>
      <w:r>
        <w:rPr>
          <w:spacing w:val="-3"/>
          <w:sz w:val="20"/>
        </w:rPr>
        <w:t> </w:t>
      </w:r>
      <w:r>
        <w:rPr>
          <w:sz w:val="20"/>
        </w:rPr>
        <w:t>obras</w:t>
      </w:r>
      <w:r>
        <w:rPr>
          <w:spacing w:val="-1"/>
          <w:sz w:val="20"/>
        </w:rPr>
        <w:t> </w:t>
      </w:r>
      <w:r>
        <w:rPr>
          <w:sz w:val="20"/>
        </w:rPr>
        <w:t>de</w:t>
      </w:r>
      <w:r>
        <w:rPr>
          <w:spacing w:val="-3"/>
          <w:sz w:val="20"/>
        </w:rPr>
        <w:t> </w:t>
      </w:r>
      <w:r>
        <w:rPr>
          <w:sz w:val="20"/>
        </w:rPr>
        <w:t>beneficio</w:t>
      </w:r>
      <w:r>
        <w:rPr>
          <w:spacing w:val="-3"/>
          <w:sz w:val="20"/>
        </w:rPr>
        <w:t> </w:t>
      </w:r>
      <w:r>
        <w:rPr>
          <w:sz w:val="20"/>
        </w:rPr>
        <w:t>colectivo;</w:t>
      </w:r>
      <w:r>
        <w:rPr>
          <w:spacing w:val="-3"/>
          <w:sz w:val="20"/>
        </w:rPr>
        <w:t> </w:t>
      </w:r>
      <w:r>
        <w:rPr>
          <w:sz w:val="20"/>
        </w:rPr>
        <w:t>así</w:t>
      </w:r>
      <w:r>
        <w:rPr>
          <w:spacing w:val="-3"/>
          <w:sz w:val="20"/>
        </w:rPr>
        <w:t> </w:t>
      </w:r>
      <w:r>
        <w:rPr>
          <w:sz w:val="20"/>
        </w:rPr>
        <w:t>como contribuir</w:t>
      </w:r>
      <w:r>
        <w:rPr>
          <w:spacing w:val="-3"/>
          <w:sz w:val="20"/>
        </w:rPr>
        <w:t> </w:t>
      </w:r>
      <w:r>
        <w:rPr>
          <w:sz w:val="20"/>
        </w:rPr>
        <w:t>con</w:t>
      </w:r>
      <w:r>
        <w:rPr>
          <w:spacing w:val="-3"/>
          <w:sz w:val="20"/>
        </w:rPr>
        <w:t> </w:t>
      </w:r>
      <w:r>
        <w:rPr>
          <w:sz w:val="20"/>
        </w:rPr>
        <w:t>las</w:t>
      </w:r>
      <w:r>
        <w:rPr>
          <w:spacing w:val="-3"/>
          <w:sz w:val="20"/>
        </w:rPr>
        <w:t> </w:t>
      </w:r>
      <w:r>
        <w:rPr>
          <w:sz w:val="20"/>
        </w:rPr>
        <w:t>cuotas y</w:t>
      </w:r>
      <w:r>
        <w:rPr>
          <w:spacing w:val="-6"/>
          <w:sz w:val="20"/>
        </w:rPr>
        <w:t> </w:t>
      </w:r>
      <w:r>
        <w:rPr>
          <w:sz w:val="20"/>
        </w:rPr>
        <w:t>faenas</w:t>
      </w:r>
      <w:r>
        <w:rPr>
          <w:spacing w:val="-3"/>
          <w:sz w:val="20"/>
        </w:rPr>
        <w:t> </w:t>
      </w:r>
      <w:r>
        <w:rPr>
          <w:sz w:val="20"/>
        </w:rPr>
        <w:t>dentro</w:t>
      </w:r>
      <w:r>
        <w:rPr>
          <w:spacing w:val="-2"/>
          <w:sz w:val="20"/>
        </w:rPr>
        <w:t> </w:t>
      </w:r>
      <w:r>
        <w:rPr>
          <w:sz w:val="20"/>
        </w:rPr>
        <w:t>de</w:t>
      </w:r>
      <w:r>
        <w:rPr>
          <w:spacing w:val="-4"/>
          <w:sz w:val="20"/>
        </w:rPr>
        <w:t> </w:t>
      </w:r>
      <w:r>
        <w:rPr>
          <w:sz w:val="20"/>
        </w:rPr>
        <w:t>la</w:t>
      </w:r>
      <w:r>
        <w:rPr>
          <w:spacing w:val="-4"/>
          <w:sz w:val="20"/>
        </w:rPr>
        <w:t> </w:t>
      </w:r>
      <w:r>
        <w:rPr>
          <w:sz w:val="20"/>
        </w:rPr>
        <w:t>comunidad</w:t>
      </w:r>
      <w:r>
        <w:rPr>
          <w:spacing w:val="-4"/>
          <w:sz w:val="20"/>
        </w:rPr>
        <w:t> </w:t>
      </w:r>
      <w:r>
        <w:rPr>
          <w:sz w:val="20"/>
        </w:rPr>
        <w:t>o</w:t>
      </w:r>
      <w:r>
        <w:rPr>
          <w:spacing w:val="-3"/>
          <w:sz w:val="20"/>
        </w:rPr>
        <w:t> </w:t>
      </w:r>
      <w:r>
        <w:rPr>
          <w:sz w:val="20"/>
        </w:rPr>
        <w:t>barrio</w:t>
      </w:r>
      <w:r>
        <w:rPr>
          <w:spacing w:val="-2"/>
          <w:sz w:val="20"/>
        </w:rPr>
        <w:t> </w:t>
      </w:r>
      <w:r>
        <w:rPr>
          <w:sz w:val="20"/>
        </w:rPr>
        <w:t>al</w:t>
      </w:r>
      <w:r>
        <w:rPr>
          <w:spacing w:val="-4"/>
          <w:sz w:val="20"/>
        </w:rPr>
        <w:t> </w:t>
      </w:r>
      <w:r>
        <w:rPr>
          <w:sz w:val="20"/>
        </w:rPr>
        <w:t>que</w:t>
      </w:r>
      <w:r>
        <w:rPr>
          <w:spacing w:val="-4"/>
          <w:sz w:val="20"/>
        </w:rPr>
        <w:t> </w:t>
      </w:r>
      <w:r>
        <w:rPr>
          <w:sz w:val="20"/>
        </w:rPr>
        <w:t>pertenezcan</w:t>
      </w:r>
      <w:r>
        <w:rPr>
          <w:spacing w:val="-4"/>
          <w:sz w:val="20"/>
        </w:rPr>
        <w:t> </w:t>
      </w:r>
      <w:r>
        <w:rPr>
          <w:sz w:val="20"/>
        </w:rPr>
        <w:t>por</w:t>
      </w:r>
      <w:r>
        <w:rPr>
          <w:spacing w:val="-4"/>
          <w:sz w:val="20"/>
        </w:rPr>
        <w:t> </w:t>
      </w:r>
      <w:r>
        <w:rPr>
          <w:sz w:val="20"/>
        </w:rPr>
        <w:t>ser</w:t>
      </w:r>
      <w:r>
        <w:rPr>
          <w:spacing w:val="-4"/>
          <w:sz w:val="20"/>
        </w:rPr>
        <w:t> </w:t>
      </w:r>
      <w:r>
        <w:rPr>
          <w:sz w:val="20"/>
        </w:rPr>
        <w:t>habitantes o</w:t>
      </w:r>
      <w:r>
        <w:rPr>
          <w:spacing w:val="-9"/>
          <w:sz w:val="20"/>
        </w:rPr>
        <w:t> </w:t>
      </w:r>
      <w:r>
        <w:rPr>
          <w:sz w:val="20"/>
        </w:rPr>
        <w:t>vecinos.</w:t>
      </w:r>
      <w:r>
        <w:rPr>
          <w:spacing w:val="-9"/>
          <w:sz w:val="20"/>
        </w:rPr>
        <w:t> </w:t>
      </w:r>
      <w:r>
        <w:rPr>
          <w:sz w:val="20"/>
        </w:rPr>
        <w:t>Para</w:t>
      </w:r>
      <w:r>
        <w:rPr>
          <w:spacing w:val="-9"/>
          <w:sz w:val="20"/>
        </w:rPr>
        <w:t> </w:t>
      </w:r>
      <w:r>
        <w:rPr>
          <w:sz w:val="20"/>
        </w:rPr>
        <w:t>los</w:t>
      </w:r>
      <w:r>
        <w:rPr>
          <w:spacing w:val="-8"/>
          <w:sz w:val="20"/>
        </w:rPr>
        <w:t> </w:t>
      </w:r>
      <w:r>
        <w:rPr>
          <w:sz w:val="20"/>
        </w:rPr>
        <w:t>efectos</w:t>
      </w:r>
      <w:r>
        <w:rPr>
          <w:spacing w:val="-8"/>
          <w:sz w:val="20"/>
        </w:rPr>
        <w:t> </w:t>
      </w:r>
      <w:r>
        <w:rPr>
          <w:sz w:val="20"/>
        </w:rPr>
        <w:t>de</w:t>
      </w:r>
      <w:r>
        <w:rPr>
          <w:spacing w:val="-9"/>
          <w:sz w:val="20"/>
        </w:rPr>
        <w:t> </w:t>
      </w:r>
      <w:r>
        <w:rPr>
          <w:sz w:val="20"/>
        </w:rPr>
        <w:t>lo</w:t>
      </w:r>
      <w:r>
        <w:rPr>
          <w:spacing w:val="-9"/>
          <w:sz w:val="20"/>
        </w:rPr>
        <w:t> </w:t>
      </w:r>
      <w:r>
        <w:rPr>
          <w:sz w:val="20"/>
        </w:rPr>
        <w:t>establecido</w:t>
      </w:r>
      <w:r>
        <w:rPr>
          <w:spacing w:val="-9"/>
          <w:sz w:val="20"/>
        </w:rPr>
        <w:t> </w:t>
      </w:r>
      <w:r>
        <w:rPr>
          <w:sz w:val="20"/>
        </w:rPr>
        <w:t>con</w:t>
      </w:r>
      <w:r>
        <w:rPr>
          <w:spacing w:val="-9"/>
          <w:sz w:val="20"/>
        </w:rPr>
        <w:t> </w:t>
      </w:r>
      <w:r>
        <w:rPr>
          <w:sz w:val="20"/>
        </w:rPr>
        <w:t>anterioridad,</w:t>
      </w:r>
      <w:r>
        <w:rPr>
          <w:spacing w:val="-9"/>
          <w:sz w:val="20"/>
        </w:rPr>
        <w:t> </w:t>
      </w:r>
      <w:r>
        <w:rPr>
          <w:sz w:val="20"/>
        </w:rPr>
        <w:t>debe</w:t>
      </w:r>
      <w:r>
        <w:rPr>
          <w:spacing w:val="-9"/>
          <w:sz w:val="20"/>
        </w:rPr>
        <w:t> </w:t>
      </w:r>
      <w:r>
        <w:rPr>
          <w:sz w:val="20"/>
        </w:rPr>
        <w:t>entenderse</w:t>
      </w:r>
      <w:r>
        <w:rPr>
          <w:spacing w:val="-9"/>
          <w:sz w:val="20"/>
        </w:rPr>
        <w:t> </w:t>
      </w:r>
      <w:r>
        <w:rPr>
          <w:sz w:val="20"/>
        </w:rPr>
        <w:t>que</w:t>
      </w:r>
      <w:r>
        <w:rPr>
          <w:spacing w:val="-9"/>
          <w:sz w:val="20"/>
        </w:rPr>
        <w:t> </w:t>
      </w:r>
      <w:r>
        <w:rPr>
          <w:sz w:val="20"/>
        </w:rPr>
        <w:t>el</w:t>
      </w:r>
      <w:r>
        <w:rPr>
          <w:spacing w:val="-10"/>
          <w:sz w:val="20"/>
        </w:rPr>
        <w:t> </w:t>
      </w:r>
      <w:r>
        <w:rPr>
          <w:sz w:val="20"/>
        </w:rPr>
        <w:t>dispositivo</w:t>
      </w:r>
      <w:r>
        <w:rPr>
          <w:spacing w:val="-9"/>
          <w:sz w:val="20"/>
        </w:rPr>
        <w:t> </w:t>
      </w:r>
      <w:r>
        <w:rPr>
          <w:sz w:val="20"/>
        </w:rPr>
        <w:t>jurídico va</w:t>
      </w:r>
      <w:r>
        <w:rPr>
          <w:spacing w:val="-12"/>
          <w:sz w:val="20"/>
        </w:rPr>
        <w:t> </w:t>
      </w:r>
      <w:r>
        <w:rPr>
          <w:sz w:val="20"/>
        </w:rPr>
        <w:t>dirigido</w:t>
      </w:r>
      <w:r>
        <w:rPr>
          <w:spacing w:val="-10"/>
          <w:sz w:val="20"/>
        </w:rPr>
        <w:t> </w:t>
      </w:r>
      <w:r>
        <w:rPr>
          <w:sz w:val="20"/>
        </w:rPr>
        <w:t>a</w:t>
      </w:r>
      <w:r>
        <w:rPr>
          <w:spacing w:val="-10"/>
          <w:sz w:val="20"/>
        </w:rPr>
        <w:t> </w:t>
      </w:r>
      <w:r>
        <w:rPr>
          <w:sz w:val="20"/>
        </w:rPr>
        <w:t>hombres</w:t>
      </w:r>
      <w:r>
        <w:rPr>
          <w:spacing w:val="-6"/>
          <w:sz w:val="20"/>
        </w:rPr>
        <w:t> </w:t>
      </w:r>
      <w:r>
        <w:rPr>
          <w:sz w:val="20"/>
        </w:rPr>
        <w:t>y</w:t>
      </w:r>
      <w:r>
        <w:rPr>
          <w:spacing w:val="-14"/>
          <w:sz w:val="20"/>
        </w:rPr>
        <w:t> </w:t>
      </w:r>
      <w:r>
        <w:rPr>
          <w:sz w:val="20"/>
        </w:rPr>
        <w:t>mujeres</w:t>
      </w:r>
      <w:r>
        <w:rPr>
          <w:spacing w:val="-6"/>
          <w:sz w:val="20"/>
        </w:rPr>
        <w:t> </w:t>
      </w:r>
      <w:r>
        <w:rPr>
          <w:sz w:val="20"/>
        </w:rPr>
        <w:t>que</w:t>
      </w:r>
      <w:r>
        <w:rPr>
          <w:spacing w:val="-10"/>
          <w:sz w:val="20"/>
        </w:rPr>
        <w:t> </w:t>
      </w:r>
      <w:r>
        <w:rPr>
          <w:sz w:val="20"/>
        </w:rPr>
        <w:t>tengan</w:t>
      </w:r>
      <w:r>
        <w:rPr>
          <w:spacing w:val="-11"/>
          <w:sz w:val="20"/>
        </w:rPr>
        <w:t> </w:t>
      </w:r>
      <w:r>
        <w:rPr>
          <w:sz w:val="20"/>
        </w:rPr>
        <w:t>mayoría</w:t>
      </w:r>
      <w:r>
        <w:rPr>
          <w:spacing w:val="-8"/>
          <w:sz w:val="20"/>
        </w:rPr>
        <w:t> </w:t>
      </w:r>
      <w:r>
        <w:rPr>
          <w:sz w:val="20"/>
        </w:rPr>
        <w:t>de</w:t>
      </w:r>
      <w:r>
        <w:rPr>
          <w:spacing w:val="-10"/>
          <w:sz w:val="20"/>
        </w:rPr>
        <w:t> </w:t>
      </w:r>
      <w:r>
        <w:rPr>
          <w:sz w:val="20"/>
        </w:rPr>
        <w:t>edad</w:t>
      </w:r>
      <w:r>
        <w:rPr>
          <w:spacing w:val="-8"/>
          <w:sz w:val="20"/>
        </w:rPr>
        <w:t> </w:t>
      </w:r>
      <w:r>
        <w:rPr>
          <w:sz w:val="20"/>
        </w:rPr>
        <w:t>y</w:t>
      </w:r>
      <w:r>
        <w:rPr>
          <w:spacing w:val="-11"/>
          <w:sz w:val="20"/>
        </w:rPr>
        <w:t> </w:t>
      </w:r>
      <w:r>
        <w:rPr>
          <w:sz w:val="20"/>
        </w:rPr>
        <w:t>hasta</w:t>
      </w:r>
      <w:r>
        <w:rPr>
          <w:spacing w:val="-8"/>
          <w:sz w:val="20"/>
        </w:rPr>
        <w:t> </w:t>
      </w:r>
      <w:r>
        <w:rPr>
          <w:sz w:val="20"/>
        </w:rPr>
        <w:t>los</w:t>
      </w:r>
      <w:r>
        <w:rPr>
          <w:spacing w:val="-9"/>
          <w:sz w:val="20"/>
        </w:rPr>
        <w:t> </w:t>
      </w:r>
      <w:r>
        <w:rPr>
          <w:sz w:val="20"/>
        </w:rPr>
        <w:t>60</w:t>
      </w:r>
      <w:r>
        <w:rPr>
          <w:spacing w:val="-10"/>
          <w:sz w:val="20"/>
        </w:rPr>
        <w:t> </w:t>
      </w:r>
      <w:r>
        <w:rPr>
          <w:sz w:val="20"/>
        </w:rPr>
        <w:t>años</w:t>
      </w:r>
      <w:r>
        <w:rPr>
          <w:spacing w:val="-9"/>
          <w:sz w:val="20"/>
        </w:rPr>
        <w:t> </w:t>
      </w:r>
      <w:r>
        <w:rPr>
          <w:sz w:val="20"/>
        </w:rPr>
        <w:t>de</w:t>
      </w:r>
      <w:r>
        <w:rPr>
          <w:spacing w:val="-11"/>
          <w:sz w:val="20"/>
        </w:rPr>
        <w:t> </w:t>
      </w:r>
      <w:r>
        <w:rPr>
          <w:sz w:val="20"/>
        </w:rPr>
        <w:t>edad,</w:t>
      </w:r>
      <w:r>
        <w:rPr>
          <w:spacing w:val="-10"/>
          <w:sz w:val="20"/>
        </w:rPr>
        <w:t> </w:t>
      </w:r>
      <w:r>
        <w:rPr>
          <w:sz w:val="20"/>
        </w:rPr>
        <w:t>con</w:t>
      </w:r>
      <w:r>
        <w:rPr>
          <w:spacing w:val="-10"/>
          <w:sz w:val="20"/>
        </w:rPr>
        <w:t> </w:t>
      </w:r>
      <w:r>
        <w:rPr>
          <w:sz w:val="20"/>
        </w:rPr>
        <w:t>excepción de las personas con discapacidad, amas de casa y jóvenes que se encuentren estudiando;</w:t>
      </w:r>
    </w:p>
    <w:p>
      <w:pPr>
        <w:pStyle w:val="ListParagraph"/>
        <w:numPr>
          <w:ilvl w:val="0"/>
          <w:numId w:val="7"/>
        </w:numPr>
        <w:tabs>
          <w:tab w:pos="1131" w:val="left" w:leader="none"/>
          <w:tab w:pos="1133" w:val="left" w:leader="none"/>
        </w:tabs>
        <w:spacing w:line="278" w:lineRule="auto" w:before="0" w:after="0"/>
        <w:ind w:left="1133" w:right="52" w:hanging="683"/>
        <w:jc w:val="both"/>
        <w:rPr>
          <w:sz w:val="20"/>
        </w:rPr>
      </w:pPr>
      <w:r>
        <w:rPr>
          <w:sz w:val="20"/>
        </w:rPr>
        <w:t>Denunciar ante la autoridad municipal a quien cometa infracciones al presente bando, así como a los demás ordenamientos vigentes en el ámbito municipal;</w:t>
      </w:r>
    </w:p>
    <w:p>
      <w:pPr>
        <w:pStyle w:val="ListParagraph"/>
        <w:numPr>
          <w:ilvl w:val="0"/>
          <w:numId w:val="7"/>
        </w:numPr>
        <w:tabs>
          <w:tab w:pos="1130" w:val="left" w:leader="none"/>
        </w:tabs>
        <w:spacing w:line="227" w:lineRule="exact" w:before="0" w:after="0"/>
        <w:ind w:left="1130" w:right="0" w:hanging="735"/>
        <w:jc w:val="both"/>
        <w:rPr>
          <w:sz w:val="20"/>
        </w:rPr>
      </w:pPr>
      <w:r>
        <w:rPr>
          <w:sz w:val="20"/>
        </w:rPr>
        <w:t>Mantener</w:t>
      </w:r>
      <w:r>
        <w:rPr>
          <w:spacing w:val="-4"/>
          <w:sz w:val="20"/>
        </w:rPr>
        <w:t> </w:t>
      </w:r>
      <w:r>
        <w:rPr>
          <w:sz w:val="20"/>
        </w:rPr>
        <w:t>aseado</w:t>
      </w:r>
      <w:r>
        <w:rPr>
          <w:spacing w:val="-7"/>
          <w:sz w:val="20"/>
        </w:rPr>
        <w:t> </w:t>
      </w:r>
      <w:r>
        <w:rPr>
          <w:sz w:val="20"/>
        </w:rPr>
        <w:t>el</w:t>
      </w:r>
      <w:r>
        <w:rPr>
          <w:spacing w:val="-7"/>
          <w:sz w:val="20"/>
        </w:rPr>
        <w:t> </w:t>
      </w:r>
      <w:r>
        <w:rPr>
          <w:sz w:val="20"/>
        </w:rPr>
        <w:t>frente</w:t>
      </w:r>
      <w:r>
        <w:rPr>
          <w:spacing w:val="-5"/>
          <w:sz w:val="20"/>
        </w:rPr>
        <w:t> </w:t>
      </w:r>
      <w:r>
        <w:rPr>
          <w:sz w:val="20"/>
        </w:rPr>
        <w:t>de</w:t>
      </w:r>
      <w:r>
        <w:rPr>
          <w:spacing w:val="-8"/>
          <w:sz w:val="20"/>
        </w:rPr>
        <w:t> </w:t>
      </w:r>
      <w:r>
        <w:rPr>
          <w:sz w:val="20"/>
        </w:rPr>
        <w:t>su</w:t>
      </w:r>
      <w:r>
        <w:rPr>
          <w:spacing w:val="-6"/>
          <w:sz w:val="20"/>
        </w:rPr>
        <w:t> </w:t>
      </w:r>
      <w:r>
        <w:rPr>
          <w:sz w:val="20"/>
        </w:rPr>
        <w:t>domicilio,</w:t>
      </w:r>
      <w:r>
        <w:rPr>
          <w:spacing w:val="-5"/>
          <w:sz w:val="20"/>
        </w:rPr>
        <w:t> </w:t>
      </w:r>
      <w:r>
        <w:rPr>
          <w:sz w:val="20"/>
        </w:rPr>
        <w:t>negocio</w:t>
      </w:r>
      <w:r>
        <w:rPr>
          <w:spacing w:val="-3"/>
          <w:sz w:val="20"/>
        </w:rPr>
        <w:t> </w:t>
      </w:r>
      <w:r>
        <w:rPr>
          <w:sz w:val="20"/>
        </w:rPr>
        <w:t>y</w:t>
      </w:r>
      <w:r>
        <w:rPr>
          <w:spacing w:val="-8"/>
          <w:sz w:val="20"/>
        </w:rPr>
        <w:t> </w:t>
      </w:r>
      <w:r>
        <w:rPr>
          <w:sz w:val="20"/>
        </w:rPr>
        <w:t>predio</w:t>
      </w:r>
      <w:r>
        <w:rPr>
          <w:spacing w:val="-6"/>
          <w:sz w:val="20"/>
        </w:rPr>
        <w:t> </w:t>
      </w:r>
      <w:r>
        <w:rPr>
          <w:sz w:val="20"/>
        </w:rPr>
        <w:t>de</w:t>
      </w:r>
      <w:r>
        <w:rPr>
          <w:spacing w:val="-7"/>
          <w:sz w:val="20"/>
        </w:rPr>
        <w:t> </w:t>
      </w:r>
      <w:r>
        <w:rPr>
          <w:sz w:val="20"/>
        </w:rPr>
        <w:t>su</w:t>
      </w:r>
      <w:r>
        <w:rPr>
          <w:spacing w:val="-6"/>
          <w:sz w:val="20"/>
        </w:rPr>
        <w:t> </w:t>
      </w:r>
      <w:r>
        <w:rPr>
          <w:sz w:val="20"/>
        </w:rPr>
        <w:t>propiedad</w:t>
      </w:r>
      <w:r>
        <w:rPr>
          <w:spacing w:val="-7"/>
          <w:sz w:val="20"/>
        </w:rPr>
        <w:t> </w:t>
      </w:r>
      <w:r>
        <w:rPr>
          <w:sz w:val="20"/>
        </w:rPr>
        <w:t>o</w:t>
      </w:r>
      <w:r>
        <w:rPr>
          <w:spacing w:val="-6"/>
          <w:sz w:val="20"/>
        </w:rPr>
        <w:t> </w:t>
      </w:r>
      <w:r>
        <w:rPr>
          <w:spacing w:val="-2"/>
          <w:sz w:val="20"/>
        </w:rPr>
        <w:t>posesión;</w:t>
      </w:r>
    </w:p>
    <w:p>
      <w:pPr>
        <w:pStyle w:val="ListParagraph"/>
        <w:numPr>
          <w:ilvl w:val="0"/>
          <w:numId w:val="7"/>
        </w:numPr>
        <w:tabs>
          <w:tab w:pos="1131" w:val="left" w:leader="none"/>
          <w:tab w:pos="1133" w:val="left" w:leader="none"/>
        </w:tabs>
        <w:spacing w:line="276" w:lineRule="auto" w:before="33" w:after="0"/>
        <w:ind w:left="1133" w:right="58" w:hanging="795"/>
        <w:jc w:val="both"/>
        <w:rPr>
          <w:sz w:val="20"/>
        </w:rPr>
      </w:pPr>
      <w:r>
        <w:rPr>
          <w:sz w:val="20"/>
        </w:rPr>
        <w:t>Vacunar a los animales domésticos de su propiedad conforme a los términos prescritos por los reglamentos</w:t>
      </w:r>
      <w:r>
        <w:rPr>
          <w:spacing w:val="-8"/>
          <w:sz w:val="20"/>
        </w:rPr>
        <w:t> </w:t>
      </w:r>
      <w:r>
        <w:rPr>
          <w:sz w:val="20"/>
        </w:rPr>
        <w:t>respectivos,</w:t>
      </w:r>
      <w:r>
        <w:rPr>
          <w:spacing w:val="-6"/>
          <w:sz w:val="20"/>
        </w:rPr>
        <w:t> </w:t>
      </w:r>
      <w:r>
        <w:rPr>
          <w:sz w:val="20"/>
        </w:rPr>
        <w:t>evitar</w:t>
      </w:r>
      <w:r>
        <w:rPr>
          <w:spacing w:val="-6"/>
          <w:sz w:val="20"/>
        </w:rPr>
        <w:t> </w:t>
      </w:r>
      <w:r>
        <w:rPr>
          <w:sz w:val="20"/>
        </w:rPr>
        <w:t>la</w:t>
      </w:r>
      <w:r>
        <w:rPr>
          <w:spacing w:val="-7"/>
          <w:sz w:val="20"/>
        </w:rPr>
        <w:t> </w:t>
      </w:r>
      <w:r>
        <w:rPr>
          <w:sz w:val="20"/>
        </w:rPr>
        <w:t>vagancia</w:t>
      </w:r>
      <w:r>
        <w:rPr>
          <w:spacing w:val="-7"/>
          <w:sz w:val="20"/>
        </w:rPr>
        <w:t> </w:t>
      </w:r>
      <w:r>
        <w:rPr>
          <w:sz w:val="20"/>
        </w:rPr>
        <w:t>de</w:t>
      </w:r>
      <w:r>
        <w:rPr>
          <w:spacing w:val="-7"/>
          <w:sz w:val="20"/>
        </w:rPr>
        <w:t> </w:t>
      </w:r>
      <w:r>
        <w:rPr>
          <w:sz w:val="20"/>
        </w:rPr>
        <w:t>los</w:t>
      </w:r>
      <w:r>
        <w:rPr>
          <w:spacing w:val="-8"/>
          <w:sz w:val="20"/>
        </w:rPr>
        <w:t> </w:t>
      </w:r>
      <w:r>
        <w:rPr>
          <w:sz w:val="20"/>
        </w:rPr>
        <w:t>mismos,</w:t>
      </w:r>
      <w:r>
        <w:rPr>
          <w:spacing w:val="-9"/>
          <w:sz w:val="20"/>
        </w:rPr>
        <w:t> </w:t>
      </w:r>
      <w:r>
        <w:rPr>
          <w:sz w:val="20"/>
        </w:rPr>
        <w:t>así</w:t>
      </w:r>
      <w:r>
        <w:rPr>
          <w:spacing w:val="-9"/>
          <w:sz w:val="20"/>
        </w:rPr>
        <w:t> </w:t>
      </w:r>
      <w:r>
        <w:rPr>
          <w:sz w:val="20"/>
        </w:rPr>
        <w:t>como</w:t>
      </w:r>
      <w:r>
        <w:rPr>
          <w:spacing w:val="-9"/>
          <w:sz w:val="20"/>
        </w:rPr>
        <w:t> </w:t>
      </w:r>
      <w:r>
        <w:rPr>
          <w:sz w:val="20"/>
        </w:rPr>
        <w:t>presentarlos</w:t>
      </w:r>
      <w:r>
        <w:rPr>
          <w:spacing w:val="-5"/>
          <w:sz w:val="20"/>
        </w:rPr>
        <w:t> </w:t>
      </w:r>
      <w:r>
        <w:rPr>
          <w:sz w:val="20"/>
        </w:rPr>
        <w:t>a</w:t>
      </w:r>
      <w:r>
        <w:rPr>
          <w:spacing w:val="-7"/>
          <w:sz w:val="20"/>
        </w:rPr>
        <w:t> </w:t>
      </w:r>
      <w:r>
        <w:rPr>
          <w:sz w:val="20"/>
        </w:rPr>
        <w:t>las</w:t>
      </w:r>
      <w:r>
        <w:rPr>
          <w:spacing w:val="-6"/>
          <w:sz w:val="20"/>
        </w:rPr>
        <w:t> </w:t>
      </w:r>
      <w:r>
        <w:rPr>
          <w:sz w:val="20"/>
        </w:rPr>
        <w:t>dependencias</w:t>
      </w:r>
      <w:r>
        <w:rPr>
          <w:spacing w:val="-6"/>
          <w:sz w:val="20"/>
        </w:rPr>
        <w:t> </w:t>
      </w:r>
      <w:r>
        <w:rPr>
          <w:sz w:val="20"/>
        </w:rPr>
        <w:t>de salud</w:t>
      </w:r>
      <w:r>
        <w:rPr>
          <w:spacing w:val="-7"/>
          <w:sz w:val="20"/>
        </w:rPr>
        <w:t> </w:t>
      </w:r>
      <w:r>
        <w:rPr>
          <w:sz w:val="20"/>
        </w:rPr>
        <w:t>Secretaria</w:t>
      </w:r>
      <w:r>
        <w:rPr>
          <w:spacing w:val="-9"/>
          <w:sz w:val="20"/>
        </w:rPr>
        <w:t> </w:t>
      </w:r>
      <w:r>
        <w:rPr>
          <w:sz w:val="20"/>
        </w:rPr>
        <w:t>de</w:t>
      </w:r>
      <w:r>
        <w:rPr>
          <w:spacing w:val="-7"/>
          <w:sz w:val="20"/>
        </w:rPr>
        <w:t> </w:t>
      </w:r>
      <w:r>
        <w:rPr>
          <w:sz w:val="20"/>
        </w:rPr>
        <w:t>Seguridad</w:t>
      </w:r>
      <w:r>
        <w:rPr>
          <w:spacing w:val="-7"/>
          <w:sz w:val="20"/>
        </w:rPr>
        <w:t> </w:t>
      </w:r>
      <w:r>
        <w:rPr>
          <w:sz w:val="20"/>
        </w:rPr>
        <w:t>y</w:t>
      </w:r>
      <w:r>
        <w:rPr>
          <w:spacing w:val="-12"/>
          <w:sz w:val="20"/>
        </w:rPr>
        <w:t> </w:t>
      </w:r>
      <w:r>
        <w:rPr>
          <w:sz w:val="20"/>
        </w:rPr>
        <w:t>Asistencia</w:t>
      </w:r>
      <w:r>
        <w:rPr>
          <w:spacing w:val="-9"/>
          <w:sz w:val="20"/>
        </w:rPr>
        <w:t> </w:t>
      </w:r>
      <w:r>
        <w:rPr>
          <w:sz w:val="20"/>
        </w:rPr>
        <w:t>e</w:t>
      </w:r>
      <w:r>
        <w:rPr>
          <w:spacing w:val="-9"/>
          <w:sz w:val="20"/>
        </w:rPr>
        <w:t> </w:t>
      </w:r>
      <w:r>
        <w:rPr>
          <w:sz w:val="20"/>
        </w:rPr>
        <w:t>Instituto</w:t>
      </w:r>
      <w:r>
        <w:rPr>
          <w:spacing w:val="-7"/>
          <w:sz w:val="20"/>
        </w:rPr>
        <w:t> </w:t>
      </w:r>
      <w:r>
        <w:rPr>
          <w:sz w:val="20"/>
        </w:rPr>
        <w:t>Mexicano</w:t>
      </w:r>
      <w:r>
        <w:rPr>
          <w:spacing w:val="-9"/>
          <w:sz w:val="20"/>
        </w:rPr>
        <w:t> </w:t>
      </w:r>
      <w:r>
        <w:rPr>
          <w:sz w:val="20"/>
        </w:rPr>
        <w:t>del</w:t>
      </w:r>
      <w:r>
        <w:rPr>
          <w:spacing w:val="-10"/>
          <w:sz w:val="20"/>
        </w:rPr>
        <w:t> </w:t>
      </w:r>
      <w:r>
        <w:rPr>
          <w:sz w:val="20"/>
        </w:rPr>
        <w:t>Seguro</w:t>
      </w:r>
      <w:r>
        <w:rPr>
          <w:spacing w:val="-9"/>
          <w:sz w:val="20"/>
        </w:rPr>
        <w:t> </w:t>
      </w:r>
      <w:r>
        <w:rPr>
          <w:sz w:val="20"/>
        </w:rPr>
        <w:t>Social</w:t>
      </w:r>
      <w:r>
        <w:rPr>
          <w:spacing w:val="-10"/>
          <w:sz w:val="20"/>
        </w:rPr>
        <w:t> </w:t>
      </w:r>
      <w:r>
        <w:rPr>
          <w:sz w:val="20"/>
        </w:rPr>
        <w:t>(SSA</w:t>
      </w:r>
      <w:r>
        <w:rPr>
          <w:spacing w:val="-9"/>
          <w:sz w:val="20"/>
        </w:rPr>
        <w:t> </w:t>
      </w:r>
      <w:r>
        <w:rPr>
          <w:sz w:val="20"/>
        </w:rPr>
        <w:t>e</w:t>
      </w:r>
      <w:r>
        <w:rPr>
          <w:spacing w:val="-9"/>
          <w:sz w:val="20"/>
        </w:rPr>
        <w:t> </w:t>
      </w:r>
      <w:r>
        <w:rPr>
          <w:sz w:val="20"/>
        </w:rPr>
        <w:t>IMSS),</w:t>
      </w:r>
      <w:r>
        <w:rPr>
          <w:spacing w:val="-9"/>
          <w:sz w:val="20"/>
        </w:rPr>
        <w:t> </w:t>
      </w:r>
      <w:r>
        <w:rPr>
          <w:sz w:val="20"/>
        </w:rPr>
        <w:t>cuando estos lo requieran;</w:t>
      </w:r>
    </w:p>
    <w:p>
      <w:pPr>
        <w:pStyle w:val="ListParagraph"/>
        <w:numPr>
          <w:ilvl w:val="0"/>
          <w:numId w:val="7"/>
        </w:numPr>
        <w:tabs>
          <w:tab w:pos="1131" w:val="left" w:leader="none"/>
          <w:tab w:pos="1133" w:val="left" w:leader="none"/>
        </w:tabs>
        <w:spacing w:line="276" w:lineRule="auto" w:before="1" w:after="0"/>
        <w:ind w:left="1133" w:right="58" w:hanging="851"/>
        <w:jc w:val="both"/>
        <w:rPr>
          <w:sz w:val="20"/>
        </w:rPr>
      </w:pPr>
      <w:r>
        <w:rPr>
          <w:sz w:val="20"/>
        </w:rPr>
        <w:t>Denunciar</w:t>
      </w:r>
      <w:r>
        <w:rPr>
          <w:spacing w:val="-1"/>
          <w:sz w:val="20"/>
        </w:rPr>
        <w:t> </w:t>
      </w:r>
      <w:r>
        <w:rPr>
          <w:sz w:val="20"/>
        </w:rPr>
        <w:t>ante la autoridad</w:t>
      </w:r>
      <w:r>
        <w:rPr>
          <w:spacing w:val="-2"/>
          <w:sz w:val="20"/>
        </w:rPr>
        <w:t> </w:t>
      </w:r>
      <w:r>
        <w:rPr>
          <w:sz w:val="20"/>
        </w:rPr>
        <w:t>municipal</w:t>
      </w:r>
      <w:r>
        <w:rPr>
          <w:spacing w:val="-3"/>
          <w:sz w:val="20"/>
        </w:rPr>
        <w:t> </w:t>
      </w:r>
      <w:r>
        <w:rPr>
          <w:sz w:val="20"/>
        </w:rPr>
        <w:t>las</w:t>
      </w:r>
      <w:r>
        <w:rPr>
          <w:spacing w:val="-1"/>
          <w:sz w:val="20"/>
        </w:rPr>
        <w:t> </w:t>
      </w:r>
      <w:r>
        <w:rPr>
          <w:sz w:val="20"/>
        </w:rPr>
        <w:t>construcciones</w:t>
      </w:r>
      <w:r>
        <w:rPr>
          <w:spacing w:val="-1"/>
          <w:sz w:val="20"/>
        </w:rPr>
        <w:t> </w:t>
      </w:r>
      <w:r>
        <w:rPr>
          <w:sz w:val="20"/>
        </w:rPr>
        <w:t>que</w:t>
      </w:r>
      <w:r>
        <w:rPr>
          <w:spacing w:val="-2"/>
          <w:sz w:val="20"/>
        </w:rPr>
        <w:t> </w:t>
      </w:r>
      <w:r>
        <w:rPr>
          <w:sz w:val="20"/>
        </w:rPr>
        <w:t>se</w:t>
      </w:r>
      <w:r>
        <w:rPr>
          <w:spacing w:val="-2"/>
          <w:sz w:val="20"/>
        </w:rPr>
        <w:t> </w:t>
      </w:r>
      <w:r>
        <w:rPr>
          <w:sz w:val="20"/>
        </w:rPr>
        <w:t>estén</w:t>
      </w:r>
      <w:r>
        <w:rPr>
          <w:spacing w:val="-2"/>
          <w:sz w:val="20"/>
        </w:rPr>
        <w:t> </w:t>
      </w:r>
      <w:r>
        <w:rPr>
          <w:sz w:val="20"/>
        </w:rPr>
        <w:t>realizando</w:t>
      </w:r>
      <w:r>
        <w:rPr>
          <w:spacing w:val="-2"/>
          <w:sz w:val="20"/>
        </w:rPr>
        <w:t> </w:t>
      </w:r>
      <w:r>
        <w:rPr>
          <w:sz w:val="20"/>
        </w:rPr>
        <w:t>sin licencia y</w:t>
      </w:r>
      <w:r>
        <w:rPr>
          <w:spacing w:val="-5"/>
          <w:sz w:val="20"/>
        </w:rPr>
        <w:t> </w:t>
      </w:r>
      <w:r>
        <w:rPr>
          <w:sz w:val="20"/>
        </w:rPr>
        <w:t>fuera de los limites aprobados por el reglamento de obras públicas;</w:t>
      </w:r>
    </w:p>
    <w:p>
      <w:pPr>
        <w:pStyle w:val="ListParagraph"/>
        <w:numPr>
          <w:ilvl w:val="0"/>
          <w:numId w:val="7"/>
        </w:numPr>
        <w:tabs>
          <w:tab w:pos="1130" w:val="left" w:leader="none"/>
          <w:tab w:pos="1133" w:val="left" w:leader="none"/>
        </w:tabs>
        <w:spacing w:line="276" w:lineRule="auto" w:before="0" w:after="0"/>
        <w:ind w:left="1133" w:right="58" w:hanging="738"/>
        <w:jc w:val="both"/>
        <w:rPr>
          <w:sz w:val="20"/>
        </w:rPr>
      </w:pPr>
      <w:r>
        <w:rPr>
          <w:sz w:val="20"/>
        </w:rPr>
        <w:t>Poner en conocimiento de la autoridad municipal de aquellas personas que por su carencia socioeconómica o por problemas de discapacidad se vean impedidos para satisfacer su requerimiento básico de subsistencia y desarrollo;</w:t>
      </w:r>
    </w:p>
    <w:p>
      <w:pPr>
        <w:pStyle w:val="ListParagraph"/>
        <w:numPr>
          <w:ilvl w:val="0"/>
          <w:numId w:val="7"/>
        </w:numPr>
        <w:tabs>
          <w:tab w:pos="1130" w:val="left" w:leader="none"/>
          <w:tab w:pos="1133" w:val="left" w:leader="none"/>
        </w:tabs>
        <w:spacing w:line="276" w:lineRule="auto" w:before="0" w:after="0"/>
        <w:ind w:left="1133" w:right="52" w:hanging="683"/>
        <w:jc w:val="both"/>
        <w:rPr>
          <w:sz w:val="20"/>
        </w:rPr>
      </w:pPr>
      <w:r>
        <w:rPr>
          <w:sz w:val="20"/>
        </w:rPr>
        <w:t>Atender los requerimientos que por escrito y por los conductos debidos les hagan las autoridades municipales,</w:t>
      </w:r>
      <w:r>
        <w:rPr>
          <w:spacing w:val="-6"/>
          <w:sz w:val="20"/>
        </w:rPr>
        <w:t> </w:t>
      </w:r>
      <w:r>
        <w:rPr>
          <w:sz w:val="20"/>
        </w:rPr>
        <w:t>siempre</w:t>
      </w:r>
      <w:r>
        <w:rPr>
          <w:spacing w:val="-4"/>
          <w:sz w:val="20"/>
        </w:rPr>
        <w:t> </w:t>
      </w:r>
      <w:r>
        <w:rPr>
          <w:sz w:val="20"/>
        </w:rPr>
        <w:t>y</w:t>
      </w:r>
      <w:r>
        <w:rPr>
          <w:spacing w:val="-10"/>
          <w:sz w:val="20"/>
        </w:rPr>
        <w:t> </w:t>
      </w:r>
      <w:r>
        <w:rPr>
          <w:sz w:val="20"/>
        </w:rPr>
        <w:t>cuando,</w:t>
      </w:r>
      <w:r>
        <w:rPr>
          <w:spacing w:val="-4"/>
          <w:sz w:val="20"/>
        </w:rPr>
        <w:t> </w:t>
      </w:r>
      <w:r>
        <w:rPr>
          <w:sz w:val="20"/>
        </w:rPr>
        <w:t>éstos</w:t>
      </w:r>
      <w:r>
        <w:rPr>
          <w:spacing w:val="-6"/>
          <w:sz w:val="20"/>
        </w:rPr>
        <w:t> </w:t>
      </w:r>
      <w:r>
        <w:rPr>
          <w:sz w:val="20"/>
        </w:rPr>
        <w:t>se</w:t>
      </w:r>
      <w:r>
        <w:rPr>
          <w:spacing w:val="-4"/>
          <w:sz w:val="20"/>
        </w:rPr>
        <w:t> </w:t>
      </w:r>
      <w:r>
        <w:rPr>
          <w:sz w:val="20"/>
        </w:rPr>
        <w:t>encuentren</w:t>
      </w:r>
      <w:r>
        <w:rPr>
          <w:spacing w:val="-5"/>
          <w:sz w:val="20"/>
        </w:rPr>
        <w:t> </w:t>
      </w:r>
      <w:r>
        <w:rPr>
          <w:sz w:val="20"/>
        </w:rPr>
        <w:t>fundados</w:t>
      </w:r>
      <w:r>
        <w:rPr>
          <w:spacing w:val="-1"/>
          <w:sz w:val="20"/>
        </w:rPr>
        <w:t> </w:t>
      </w:r>
      <w:r>
        <w:rPr>
          <w:sz w:val="20"/>
        </w:rPr>
        <w:t>y</w:t>
      </w:r>
      <w:r>
        <w:rPr>
          <w:spacing w:val="-10"/>
          <w:sz w:val="20"/>
        </w:rPr>
        <w:t> </w:t>
      </w:r>
      <w:r>
        <w:rPr>
          <w:sz w:val="20"/>
        </w:rPr>
        <w:t>motivados</w:t>
      </w:r>
      <w:r>
        <w:rPr>
          <w:spacing w:val="-5"/>
          <w:sz w:val="20"/>
        </w:rPr>
        <w:t> </w:t>
      </w:r>
      <w:r>
        <w:rPr>
          <w:sz w:val="20"/>
        </w:rPr>
        <w:t>de acuerdo</w:t>
      </w:r>
      <w:r>
        <w:rPr>
          <w:spacing w:val="-5"/>
          <w:sz w:val="20"/>
        </w:rPr>
        <w:t> </w:t>
      </w:r>
      <w:r>
        <w:rPr>
          <w:sz w:val="20"/>
        </w:rPr>
        <w:t>a</w:t>
      </w:r>
      <w:r>
        <w:rPr>
          <w:spacing w:val="-5"/>
          <w:sz w:val="20"/>
        </w:rPr>
        <w:t> </w:t>
      </w:r>
      <w:r>
        <w:rPr>
          <w:sz w:val="20"/>
        </w:rPr>
        <w:t>lo</w:t>
      </w:r>
      <w:r>
        <w:rPr>
          <w:spacing w:val="-4"/>
          <w:sz w:val="20"/>
        </w:rPr>
        <w:t> </w:t>
      </w:r>
      <w:r>
        <w:rPr>
          <w:sz w:val="20"/>
        </w:rPr>
        <w:t>dispuesto</w:t>
      </w:r>
      <w:r>
        <w:rPr>
          <w:spacing w:val="-5"/>
          <w:sz w:val="20"/>
        </w:rPr>
        <w:t> </w:t>
      </w:r>
      <w:r>
        <w:rPr>
          <w:sz w:val="20"/>
        </w:rPr>
        <w:t>en las leyes federales, estatales y los reglamentos vigentes en el Municipio;</w:t>
      </w:r>
    </w:p>
    <w:p>
      <w:pPr>
        <w:pStyle w:val="ListParagraph"/>
        <w:spacing w:after="0" w:line="276" w:lineRule="auto"/>
        <w:jc w:val="both"/>
        <w:rPr>
          <w:sz w:val="20"/>
        </w:rPr>
        <w:sectPr>
          <w:pgSz w:w="12240" w:h="15840"/>
          <w:pgMar w:header="573" w:footer="642" w:top="1000" w:bottom="840" w:left="720" w:right="1080"/>
        </w:sectPr>
      </w:pPr>
    </w:p>
    <w:p>
      <w:pPr>
        <w:pStyle w:val="ListParagraph"/>
        <w:numPr>
          <w:ilvl w:val="0"/>
          <w:numId w:val="7"/>
        </w:numPr>
        <w:tabs>
          <w:tab w:pos="1130" w:val="left" w:leader="none"/>
        </w:tabs>
        <w:spacing w:line="240" w:lineRule="auto" w:before="85" w:after="0"/>
        <w:ind w:left="1130" w:right="0" w:hanging="735"/>
        <w:jc w:val="both"/>
        <w:rPr>
          <w:sz w:val="20"/>
        </w:rPr>
      </w:pPr>
      <w:r>
        <w:rPr>
          <w:sz w:val="20"/>
        </w:rPr>
        <mc:AlternateContent>
          <mc:Choice Requires="wps">
            <w:drawing>
              <wp:anchor distT="0" distB="0" distL="0" distR="0" allowOverlap="1" layoutInCell="1" locked="0" behindDoc="0" simplePos="0" relativeHeight="15731200">
                <wp:simplePos x="0" y="0"/>
                <wp:positionH relativeFrom="page">
                  <wp:posOffset>-775435</wp:posOffset>
                </wp:positionH>
                <wp:positionV relativeFrom="page">
                  <wp:posOffset>4587013</wp:posOffset>
                </wp:positionV>
                <wp:extent cx="9351010" cy="914400"/>
                <wp:effectExtent l="0" t="0" r="0" b="0"/>
                <wp:wrapNone/>
                <wp:docPr id="27" name="Textbox 27"/>
                <wp:cNvGraphicFramePr>
                  <a:graphicFrameLocks/>
                </wp:cNvGraphicFramePr>
                <a:graphic>
                  <a:graphicData uri="http://schemas.microsoft.com/office/word/2010/wordprocessingShape">
                    <wps:wsp>
                      <wps:cNvPr id="27" name="Textbox 27"/>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1200;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Tomar</w:t>
      </w:r>
      <w:r>
        <w:rPr>
          <w:spacing w:val="-7"/>
          <w:sz w:val="20"/>
        </w:rPr>
        <w:t> </w:t>
      </w:r>
      <w:r>
        <w:rPr>
          <w:sz w:val="20"/>
        </w:rPr>
        <w:t>parte</w:t>
      </w:r>
      <w:r>
        <w:rPr>
          <w:spacing w:val="-7"/>
          <w:sz w:val="20"/>
        </w:rPr>
        <w:t> </w:t>
      </w:r>
      <w:r>
        <w:rPr>
          <w:sz w:val="20"/>
        </w:rPr>
        <w:t>en</w:t>
      </w:r>
      <w:r>
        <w:rPr>
          <w:spacing w:val="-7"/>
          <w:sz w:val="20"/>
        </w:rPr>
        <w:t> </w:t>
      </w:r>
      <w:r>
        <w:rPr>
          <w:sz w:val="20"/>
        </w:rPr>
        <w:t>la</w:t>
      </w:r>
      <w:r>
        <w:rPr>
          <w:spacing w:val="-7"/>
          <w:sz w:val="20"/>
        </w:rPr>
        <w:t> </w:t>
      </w:r>
      <w:r>
        <w:rPr>
          <w:sz w:val="20"/>
        </w:rPr>
        <w:t>activación</w:t>
      </w:r>
      <w:r>
        <w:rPr>
          <w:spacing w:val="-6"/>
          <w:sz w:val="20"/>
        </w:rPr>
        <w:t> </w:t>
      </w:r>
      <w:r>
        <w:rPr>
          <w:sz w:val="20"/>
        </w:rPr>
        <w:t>para</w:t>
      </w:r>
      <w:r>
        <w:rPr>
          <w:spacing w:val="-5"/>
          <w:sz w:val="20"/>
        </w:rPr>
        <w:t> </w:t>
      </w:r>
      <w:r>
        <w:rPr>
          <w:sz w:val="20"/>
        </w:rPr>
        <w:t>el</w:t>
      </w:r>
      <w:r>
        <w:rPr>
          <w:spacing w:val="-6"/>
          <w:sz w:val="20"/>
        </w:rPr>
        <w:t> </w:t>
      </w:r>
      <w:r>
        <w:rPr>
          <w:sz w:val="20"/>
        </w:rPr>
        <w:t>desarrollo</w:t>
      </w:r>
      <w:r>
        <w:rPr>
          <w:spacing w:val="-5"/>
          <w:sz w:val="20"/>
        </w:rPr>
        <w:t> </w:t>
      </w:r>
      <w:r>
        <w:rPr>
          <w:spacing w:val="-2"/>
          <w:sz w:val="20"/>
        </w:rPr>
        <w:t>comunitario;</w:t>
      </w:r>
    </w:p>
    <w:p>
      <w:pPr>
        <w:pStyle w:val="ListParagraph"/>
        <w:numPr>
          <w:ilvl w:val="0"/>
          <w:numId w:val="7"/>
        </w:numPr>
        <w:tabs>
          <w:tab w:pos="1131" w:val="left" w:leader="none"/>
          <w:tab w:pos="1133" w:val="left" w:leader="none"/>
        </w:tabs>
        <w:spacing w:line="276" w:lineRule="auto" w:before="34" w:after="0"/>
        <w:ind w:left="1133" w:right="51" w:hanging="795"/>
        <w:jc w:val="both"/>
        <w:rPr>
          <w:sz w:val="20"/>
        </w:rPr>
      </w:pPr>
      <w:r>
        <w:rPr>
          <w:sz w:val="20"/>
        </w:rPr>
        <w:t>Proporcionar oportunamente y</w:t>
      </w:r>
      <w:r>
        <w:rPr>
          <w:spacing w:val="-5"/>
          <w:sz w:val="20"/>
        </w:rPr>
        <w:t> </w:t>
      </w:r>
      <w:r>
        <w:rPr>
          <w:sz w:val="20"/>
        </w:rPr>
        <w:t>con</w:t>
      </w:r>
      <w:r>
        <w:rPr>
          <w:spacing w:val="-3"/>
          <w:sz w:val="20"/>
        </w:rPr>
        <w:t> </w:t>
      </w:r>
      <w:r>
        <w:rPr>
          <w:sz w:val="20"/>
        </w:rPr>
        <w:t>toda veracidad los informes y</w:t>
      </w:r>
      <w:r>
        <w:rPr>
          <w:spacing w:val="-5"/>
          <w:sz w:val="20"/>
        </w:rPr>
        <w:t> </w:t>
      </w:r>
      <w:r>
        <w:rPr>
          <w:sz w:val="20"/>
        </w:rPr>
        <w:t>datos</w:t>
      </w:r>
      <w:r>
        <w:rPr>
          <w:spacing w:val="-1"/>
          <w:sz w:val="20"/>
        </w:rPr>
        <w:t> </w:t>
      </w:r>
      <w:r>
        <w:rPr>
          <w:sz w:val="20"/>
        </w:rPr>
        <w:t>estadísticos</w:t>
      </w:r>
      <w:r>
        <w:rPr>
          <w:spacing w:val="-1"/>
          <w:sz w:val="20"/>
        </w:rPr>
        <w:t> </w:t>
      </w:r>
      <w:r>
        <w:rPr>
          <w:sz w:val="20"/>
        </w:rPr>
        <w:t>de</w:t>
      </w:r>
      <w:r>
        <w:rPr>
          <w:spacing w:val="-3"/>
          <w:sz w:val="20"/>
        </w:rPr>
        <w:t> </w:t>
      </w:r>
      <w:r>
        <w:rPr>
          <w:sz w:val="20"/>
        </w:rPr>
        <w:t>cualquier género que le fueren solicitados por las autoridades municipales en el ejercicio de sus funciones;</w:t>
      </w:r>
    </w:p>
    <w:p>
      <w:pPr>
        <w:pStyle w:val="ListParagraph"/>
        <w:numPr>
          <w:ilvl w:val="0"/>
          <w:numId w:val="7"/>
        </w:numPr>
        <w:tabs>
          <w:tab w:pos="1130" w:val="left" w:leader="none"/>
          <w:tab w:pos="1133" w:val="left" w:leader="none"/>
        </w:tabs>
        <w:spacing w:line="276" w:lineRule="auto" w:before="0" w:after="0"/>
        <w:ind w:left="1133" w:right="59" w:hanging="851"/>
        <w:jc w:val="both"/>
        <w:rPr>
          <w:sz w:val="20"/>
        </w:rPr>
      </w:pPr>
      <w:r>
        <w:rPr>
          <w:sz w:val="20"/>
        </w:rPr>
        <w:t>Respetar a todos los seres humanos y no discriminarlos por motivos de origen étnico o nacionalidad, género,</w:t>
      </w:r>
      <w:r>
        <w:rPr>
          <w:spacing w:val="-1"/>
          <w:sz w:val="20"/>
        </w:rPr>
        <w:t> </w:t>
      </w:r>
      <w:r>
        <w:rPr>
          <w:sz w:val="20"/>
        </w:rPr>
        <w:t>edad, discapacidad,</w:t>
      </w:r>
      <w:r>
        <w:rPr>
          <w:spacing w:val="-1"/>
          <w:sz w:val="20"/>
        </w:rPr>
        <w:t> </w:t>
      </w:r>
      <w:r>
        <w:rPr>
          <w:sz w:val="20"/>
        </w:rPr>
        <w:t>condición</w:t>
      </w:r>
      <w:r>
        <w:rPr>
          <w:spacing w:val="-1"/>
          <w:sz w:val="20"/>
        </w:rPr>
        <w:t> </w:t>
      </w:r>
      <w:r>
        <w:rPr>
          <w:sz w:val="20"/>
        </w:rPr>
        <w:t>social, condiciones de</w:t>
      </w:r>
      <w:r>
        <w:rPr>
          <w:spacing w:val="-1"/>
          <w:sz w:val="20"/>
        </w:rPr>
        <w:t> </w:t>
      </w:r>
      <w:r>
        <w:rPr>
          <w:sz w:val="20"/>
        </w:rPr>
        <w:t>salud, religión, opiniones, las preferencias sexuales, estado civil o cualquier otra que atente contra la dignidad humana y</w:t>
      </w:r>
      <w:r>
        <w:rPr>
          <w:spacing w:val="-3"/>
          <w:sz w:val="20"/>
        </w:rPr>
        <w:t> </w:t>
      </w:r>
      <w:r>
        <w:rPr>
          <w:sz w:val="20"/>
        </w:rPr>
        <w:t>tenga por objeto anular o menoscabar los derechos humanos;</w:t>
      </w:r>
    </w:p>
    <w:p>
      <w:pPr>
        <w:pStyle w:val="ListParagraph"/>
        <w:numPr>
          <w:ilvl w:val="0"/>
          <w:numId w:val="7"/>
        </w:numPr>
        <w:tabs>
          <w:tab w:pos="1133" w:val="left" w:leader="none"/>
          <w:tab w:pos="1186" w:val="left" w:leader="none"/>
        </w:tabs>
        <w:spacing w:line="276" w:lineRule="auto" w:before="0" w:after="0"/>
        <w:ind w:left="1133" w:right="57" w:hanging="872"/>
        <w:jc w:val="both"/>
        <w:rPr>
          <w:sz w:val="20"/>
        </w:rPr>
      </w:pPr>
      <w:r>
        <w:rPr>
          <w:sz w:val="20"/>
        </w:rPr>
        <w:t>Presentar</w:t>
      </w:r>
      <w:r>
        <w:rPr>
          <w:spacing w:val="40"/>
          <w:sz w:val="20"/>
        </w:rPr>
        <w:t> </w:t>
      </w:r>
      <w:r>
        <w:rPr>
          <w:sz w:val="20"/>
        </w:rPr>
        <w:t>a sus hijos varones en edad militar y remisos a la junta municipal de reclutamiento para que presten su servicio militar;</w:t>
      </w:r>
    </w:p>
    <w:p>
      <w:pPr>
        <w:pStyle w:val="ListParagraph"/>
        <w:numPr>
          <w:ilvl w:val="0"/>
          <w:numId w:val="7"/>
        </w:numPr>
        <w:tabs>
          <w:tab w:pos="1131" w:val="left" w:leader="none"/>
        </w:tabs>
        <w:spacing w:line="229" w:lineRule="exact" w:before="0" w:after="0"/>
        <w:ind w:left="1131" w:right="0" w:hanging="815"/>
        <w:jc w:val="both"/>
        <w:rPr>
          <w:sz w:val="20"/>
        </w:rPr>
      </w:pPr>
      <w:r>
        <w:rPr>
          <w:sz w:val="20"/>
        </w:rPr>
        <w:t>Impedir</w:t>
      </w:r>
      <w:r>
        <w:rPr>
          <w:spacing w:val="-7"/>
          <w:sz w:val="20"/>
        </w:rPr>
        <w:t> </w:t>
      </w:r>
      <w:r>
        <w:rPr>
          <w:sz w:val="20"/>
        </w:rPr>
        <w:t>la</w:t>
      </w:r>
      <w:r>
        <w:rPr>
          <w:spacing w:val="-7"/>
          <w:sz w:val="20"/>
        </w:rPr>
        <w:t> </w:t>
      </w:r>
      <w:r>
        <w:rPr>
          <w:sz w:val="20"/>
        </w:rPr>
        <w:t>explotación</w:t>
      </w:r>
      <w:r>
        <w:rPr>
          <w:spacing w:val="-8"/>
          <w:sz w:val="20"/>
        </w:rPr>
        <w:t> </w:t>
      </w:r>
      <w:r>
        <w:rPr>
          <w:sz w:val="20"/>
        </w:rPr>
        <w:t>laboral</w:t>
      </w:r>
      <w:r>
        <w:rPr>
          <w:spacing w:val="-8"/>
          <w:sz w:val="20"/>
        </w:rPr>
        <w:t> </w:t>
      </w:r>
      <w:r>
        <w:rPr>
          <w:sz w:val="20"/>
        </w:rPr>
        <w:t>de</w:t>
      </w:r>
      <w:r>
        <w:rPr>
          <w:spacing w:val="-8"/>
          <w:sz w:val="20"/>
        </w:rPr>
        <w:t> </w:t>
      </w:r>
      <w:r>
        <w:rPr>
          <w:sz w:val="20"/>
        </w:rPr>
        <w:t>cualquier</w:t>
      </w:r>
      <w:r>
        <w:rPr>
          <w:spacing w:val="-4"/>
          <w:sz w:val="20"/>
        </w:rPr>
        <w:t> </w:t>
      </w:r>
      <w:r>
        <w:rPr>
          <w:sz w:val="20"/>
        </w:rPr>
        <w:t>persona</w:t>
      </w:r>
      <w:r>
        <w:rPr>
          <w:spacing w:val="-4"/>
          <w:sz w:val="20"/>
        </w:rPr>
        <w:t> </w:t>
      </w:r>
      <w:r>
        <w:rPr>
          <w:sz w:val="20"/>
        </w:rPr>
        <w:t>y</w:t>
      </w:r>
      <w:r>
        <w:rPr>
          <w:spacing w:val="-9"/>
          <w:sz w:val="20"/>
        </w:rPr>
        <w:t> </w:t>
      </w:r>
      <w:r>
        <w:rPr>
          <w:sz w:val="20"/>
        </w:rPr>
        <w:t>denunciar</w:t>
      </w:r>
      <w:r>
        <w:rPr>
          <w:spacing w:val="-7"/>
          <w:sz w:val="20"/>
        </w:rPr>
        <w:t> </w:t>
      </w:r>
      <w:r>
        <w:rPr>
          <w:sz w:val="20"/>
        </w:rPr>
        <w:t>el</w:t>
      </w:r>
      <w:r>
        <w:rPr>
          <w:spacing w:val="-8"/>
          <w:sz w:val="20"/>
        </w:rPr>
        <w:t> </w:t>
      </w:r>
      <w:r>
        <w:rPr>
          <w:sz w:val="20"/>
        </w:rPr>
        <w:t>hecho</w:t>
      </w:r>
      <w:r>
        <w:rPr>
          <w:spacing w:val="-9"/>
          <w:sz w:val="20"/>
        </w:rPr>
        <w:t> </w:t>
      </w:r>
      <w:r>
        <w:rPr>
          <w:sz w:val="20"/>
        </w:rPr>
        <w:t>ante</w:t>
      </w:r>
      <w:r>
        <w:rPr>
          <w:spacing w:val="-6"/>
          <w:sz w:val="20"/>
        </w:rPr>
        <w:t> </w:t>
      </w:r>
      <w:r>
        <w:rPr>
          <w:sz w:val="20"/>
        </w:rPr>
        <w:t>la</w:t>
      </w:r>
      <w:r>
        <w:rPr>
          <w:spacing w:val="-6"/>
          <w:sz w:val="20"/>
        </w:rPr>
        <w:t> </w:t>
      </w:r>
      <w:r>
        <w:rPr>
          <w:sz w:val="20"/>
        </w:rPr>
        <w:t>autoridad</w:t>
      </w:r>
      <w:r>
        <w:rPr>
          <w:spacing w:val="-8"/>
          <w:sz w:val="20"/>
        </w:rPr>
        <w:t> </w:t>
      </w:r>
      <w:r>
        <w:rPr>
          <w:spacing w:val="-2"/>
          <w:sz w:val="20"/>
        </w:rPr>
        <w:t>competente;</w:t>
      </w:r>
    </w:p>
    <w:p>
      <w:pPr>
        <w:pStyle w:val="ListParagraph"/>
        <w:numPr>
          <w:ilvl w:val="0"/>
          <w:numId w:val="7"/>
        </w:numPr>
        <w:tabs>
          <w:tab w:pos="1133" w:val="left" w:leader="none"/>
        </w:tabs>
        <w:spacing w:line="276" w:lineRule="auto" w:before="36" w:after="0"/>
        <w:ind w:left="1133" w:right="54" w:hanging="872"/>
        <w:jc w:val="left"/>
        <w:rPr>
          <w:sz w:val="20"/>
        </w:rPr>
      </w:pPr>
      <w:r>
        <w:rPr>
          <w:sz w:val="20"/>
        </w:rPr>
        <w:t>Abstenerse</w:t>
      </w:r>
      <w:r>
        <w:rPr>
          <w:spacing w:val="-7"/>
          <w:sz w:val="20"/>
        </w:rPr>
        <w:t> </w:t>
      </w:r>
      <w:r>
        <w:rPr>
          <w:sz w:val="20"/>
        </w:rPr>
        <w:t>de</w:t>
      </w:r>
      <w:r>
        <w:rPr>
          <w:spacing w:val="-7"/>
          <w:sz w:val="20"/>
        </w:rPr>
        <w:t> </w:t>
      </w:r>
      <w:r>
        <w:rPr>
          <w:sz w:val="20"/>
        </w:rPr>
        <w:t>ingerir</w:t>
      </w:r>
      <w:r>
        <w:rPr>
          <w:spacing w:val="-6"/>
          <w:sz w:val="20"/>
        </w:rPr>
        <w:t> </w:t>
      </w:r>
      <w:r>
        <w:rPr>
          <w:sz w:val="20"/>
        </w:rPr>
        <w:t>bebidas</w:t>
      </w:r>
      <w:r>
        <w:rPr>
          <w:spacing w:val="-6"/>
          <w:sz w:val="20"/>
        </w:rPr>
        <w:t> </w:t>
      </w:r>
      <w:r>
        <w:rPr>
          <w:sz w:val="20"/>
        </w:rPr>
        <w:t>alcohólicas</w:t>
      </w:r>
      <w:r>
        <w:rPr>
          <w:spacing w:val="-3"/>
          <w:sz w:val="20"/>
        </w:rPr>
        <w:t> </w:t>
      </w:r>
      <w:r>
        <w:rPr>
          <w:sz w:val="20"/>
        </w:rPr>
        <w:t>y</w:t>
      </w:r>
      <w:r>
        <w:rPr>
          <w:spacing w:val="-9"/>
          <w:sz w:val="20"/>
        </w:rPr>
        <w:t> </w:t>
      </w:r>
      <w:r>
        <w:rPr>
          <w:sz w:val="20"/>
        </w:rPr>
        <w:t>practicar</w:t>
      </w:r>
      <w:r>
        <w:rPr>
          <w:spacing w:val="-6"/>
          <w:sz w:val="20"/>
        </w:rPr>
        <w:t> </w:t>
      </w:r>
      <w:r>
        <w:rPr>
          <w:sz w:val="20"/>
        </w:rPr>
        <w:t>juegos</w:t>
      </w:r>
      <w:r>
        <w:rPr>
          <w:spacing w:val="-6"/>
          <w:sz w:val="20"/>
        </w:rPr>
        <w:t> </w:t>
      </w:r>
      <w:r>
        <w:rPr>
          <w:sz w:val="20"/>
        </w:rPr>
        <w:t>de</w:t>
      </w:r>
      <w:r>
        <w:rPr>
          <w:spacing w:val="-7"/>
          <w:sz w:val="20"/>
        </w:rPr>
        <w:t> </w:t>
      </w:r>
      <w:r>
        <w:rPr>
          <w:sz w:val="20"/>
        </w:rPr>
        <w:t>azar</w:t>
      </w:r>
      <w:r>
        <w:rPr>
          <w:spacing w:val="-6"/>
          <w:sz w:val="20"/>
        </w:rPr>
        <w:t> </w:t>
      </w:r>
      <w:r>
        <w:rPr>
          <w:sz w:val="20"/>
        </w:rPr>
        <w:t>en</w:t>
      </w:r>
      <w:r>
        <w:rPr>
          <w:spacing w:val="-7"/>
          <w:sz w:val="20"/>
        </w:rPr>
        <w:t> </w:t>
      </w:r>
      <w:r>
        <w:rPr>
          <w:sz w:val="20"/>
        </w:rPr>
        <w:t>la</w:t>
      </w:r>
      <w:r>
        <w:rPr>
          <w:spacing w:val="-4"/>
          <w:sz w:val="20"/>
        </w:rPr>
        <w:t> </w:t>
      </w:r>
      <w:r>
        <w:rPr>
          <w:sz w:val="20"/>
        </w:rPr>
        <w:t>vía</w:t>
      </w:r>
      <w:r>
        <w:rPr>
          <w:spacing w:val="-7"/>
          <w:sz w:val="20"/>
        </w:rPr>
        <w:t> </w:t>
      </w:r>
      <w:r>
        <w:rPr>
          <w:sz w:val="20"/>
        </w:rPr>
        <w:t>pública;</w:t>
      </w:r>
      <w:r>
        <w:rPr>
          <w:spacing w:val="-6"/>
          <w:sz w:val="20"/>
        </w:rPr>
        <w:t> </w:t>
      </w:r>
      <w:r>
        <w:rPr>
          <w:sz w:val="20"/>
        </w:rPr>
        <w:t>así</w:t>
      </w:r>
      <w:r>
        <w:rPr>
          <w:spacing w:val="-6"/>
          <w:sz w:val="20"/>
        </w:rPr>
        <w:t> </w:t>
      </w:r>
      <w:r>
        <w:rPr>
          <w:sz w:val="20"/>
        </w:rPr>
        <w:t>como</w:t>
      </w:r>
      <w:r>
        <w:rPr>
          <w:spacing w:val="-7"/>
          <w:sz w:val="20"/>
        </w:rPr>
        <w:t> </w:t>
      </w:r>
      <w:r>
        <w:rPr>
          <w:sz w:val="20"/>
        </w:rPr>
        <w:t>vender</w:t>
      </w:r>
      <w:r>
        <w:rPr>
          <w:spacing w:val="-6"/>
          <w:sz w:val="20"/>
        </w:rPr>
        <w:t> </w:t>
      </w:r>
      <w:r>
        <w:rPr>
          <w:sz w:val="20"/>
        </w:rPr>
        <w:t>o proporcionar bebidas alcohólicas a los menores de edad e incitarles a ello;</w:t>
      </w:r>
    </w:p>
    <w:p>
      <w:pPr>
        <w:pStyle w:val="ListParagraph"/>
        <w:numPr>
          <w:ilvl w:val="0"/>
          <w:numId w:val="7"/>
        </w:numPr>
        <w:tabs>
          <w:tab w:pos="1133" w:val="left" w:leader="none"/>
        </w:tabs>
        <w:spacing w:line="276" w:lineRule="auto" w:before="0" w:after="0"/>
        <w:ind w:left="1133" w:right="62" w:hanging="927"/>
        <w:jc w:val="left"/>
        <w:rPr>
          <w:sz w:val="20"/>
        </w:rPr>
      </w:pPr>
      <w:r>
        <w:rPr>
          <w:sz w:val="20"/>
        </w:rPr>
        <w:t>Prestar</w:t>
      </w:r>
      <w:r>
        <w:rPr>
          <w:spacing w:val="-14"/>
          <w:sz w:val="20"/>
        </w:rPr>
        <w:t> </w:t>
      </w:r>
      <w:r>
        <w:rPr>
          <w:sz w:val="20"/>
        </w:rPr>
        <w:t>ayuda</w:t>
      </w:r>
      <w:r>
        <w:rPr>
          <w:spacing w:val="-11"/>
          <w:sz w:val="20"/>
        </w:rPr>
        <w:t> </w:t>
      </w:r>
      <w:r>
        <w:rPr>
          <w:sz w:val="20"/>
        </w:rPr>
        <w:t>y</w:t>
      </w:r>
      <w:r>
        <w:rPr>
          <w:spacing w:val="-14"/>
          <w:sz w:val="20"/>
        </w:rPr>
        <w:t> </w:t>
      </w:r>
      <w:r>
        <w:rPr>
          <w:sz w:val="20"/>
        </w:rPr>
        <w:t>servicios</w:t>
      </w:r>
      <w:r>
        <w:rPr>
          <w:spacing w:val="-12"/>
          <w:sz w:val="20"/>
        </w:rPr>
        <w:t> </w:t>
      </w:r>
      <w:r>
        <w:rPr>
          <w:sz w:val="20"/>
        </w:rPr>
        <w:t>personales</w:t>
      </w:r>
      <w:r>
        <w:rPr>
          <w:spacing w:val="-13"/>
          <w:sz w:val="20"/>
        </w:rPr>
        <w:t> </w:t>
      </w:r>
      <w:r>
        <w:rPr>
          <w:sz w:val="20"/>
        </w:rPr>
        <w:t>en</w:t>
      </w:r>
      <w:r>
        <w:rPr>
          <w:spacing w:val="-12"/>
          <w:sz w:val="20"/>
        </w:rPr>
        <w:t> </w:t>
      </w:r>
      <w:r>
        <w:rPr>
          <w:sz w:val="20"/>
        </w:rPr>
        <w:t>los</w:t>
      </w:r>
      <w:r>
        <w:rPr>
          <w:spacing w:val="-13"/>
          <w:sz w:val="20"/>
        </w:rPr>
        <w:t> </w:t>
      </w:r>
      <w:r>
        <w:rPr>
          <w:sz w:val="20"/>
        </w:rPr>
        <w:t>casos</w:t>
      </w:r>
      <w:r>
        <w:rPr>
          <w:spacing w:val="-13"/>
          <w:sz w:val="20"/>
        </w:rPr>
        <w:t> </w:t>
      </w:r>
      <w:r>
        <w:rPr>
          <w:sz w:val="20"/>
        </w:rPr>
        <w:t>de</w:t>
      </w:r>
      <w:r>
        <w:rPr>
          <w:spacing w:val="-14"/>
          <w:sz w:val="20"/>
        </w:rPr>
        <w:t> </w:t>
      </w:r>
      <w:r>
        <w:rPr>
          <w:sz w:val="20"/>
        </w:rPr>
        <w:t>desastre</w:t>
      </w:r>
      <w:r>
        <w:rPr>
          <w:spacing w:val="-14"/>
          <w:sz w:val="20"/>
        </w:rPr>
        <w:t> </w:t>
      </w:r>
      <w:r>
        <w:rPr>
          <w:sz w:val="20"/>
        </w:rPr>
        <w:t>o</w:t>
      </w:r>
      <w:r>
        <w:rPr>
          <w:spacing w:val="-14"/>
          <w:sz w:val="20"/>
        </w:rPr>
        <w:t> </w:t>
      </w:r>
      <w:r>
        <w:rPr>
          <w:sz w:val="20"/>
        </w:rPr>
        <w:t>calamidad</w:t>
      </w:r>
      <w:r>
        <w:rPr>
          <w:spacing w:val="-14"/>
          <w:sz w:val="20"/>
        </w:rPr>
        <w:t> </w:t>
      </w:r>
      <w:r>
        <w:rPr>
          <w:sz w:val="20"/>
        </w:rPr>
        <w:t>pública</w:t>
      </w:r>
      <w:r>
        <w:rPr>
          <w:spacing w:val="-12"/>
          <w:sz w:val="20"/>
        </w:rPr>
        <w:t> </w:t>
      </w:r>
      <w:r>
        <w:rPr>
          <w:sz w:val="20"/>
        </w:rPr>
        <w:t>que</w:t>
      </w:r>
      <w:r>
        <w:rPr>
          <w:spacing w:val="-11"/>
          <w:sz w:val="20"/>
        </w:rPr>
        <w:t> </w:t>
      </w:r>
      <w:r>
        <w:rPr>
          <w:sz w:val="20"/>
        </w:rPr>
        <w:t>pongan</w:t>
      </w:r>
      <w:r>
        <w:rPr>
          <w:spacing w:val="-12"/>
          <w:sz w:val="20"/>
        </w:rPr>
        <w:t> </w:t>
      </w:r>
      <w:r>
        <w:rPr>
          <w:sz w:val="20"/>
        </w:rPr>
        <w:t>en</w:t>
      </w:r>
      <w:r>
        <w:rPr>
          <w:spacing w:val="-12"/>
          <w:sz w:val="20"/>
        </w:rPr>
        <w:t> </w:t>
      </w:r>
      <w:r>
        <w:rPr>
          <w:sz w:val="20"/>
        </w:rPr>
        <w:t>peligro la vida, la salud, o propiedades de los miembros de la colectividad;</w:t>
      </w:r>
    </w:p>
    <w:p>
      <w:pPr>
        <w:pStyle w:val="ListParagraph"/>
        <w:numPr>
          <w:ilvl w:val="0"/>
          <w:numId w:val="7"/>
        </w:numPr>
        <w:tabs>
          <w:tab w:pos="1133" w:val="left" w:leader="none"/>
        </w:tabs>
        <w:spacing w:line="278" w:lineRule="auto" w:before="0" w:after="0"/>
        <w:ind w:left="1133" w:right="65" w:hanging="983"/>
        <w:jc w:val="left"/>
        <w:rPr>
          <w:sz w:val="20"/>
        </w:rPr>
      </w:pPr>
      <w:r>
        <w:rPr>
          <w:sz w:val="20"/>
        </w:rPr>
        <w:t>Solicitar por escrito ante las autoridades municipales el permiso para realizar cualquier fiesta, desfile,</w:t>
      </w:r>
      <w:r>
        <w:rPr>
          <w:spacing w:val="40"/>
          <w:sz w:val="20"/>
        </w:rPr>
        <w:t> </w:t>
      </w:r>
      <w:r>
        <w:rPr>
          <w:sz w:val="20"/>
        </w:rPr>
        <w:t>baile, acto religioso,</w:t>
      </w:r>
      <w:r>
        <w:rPr>
          <w:spacing w:val="40"/>
          <w:sz w:val="20"/>
        </w:rPr>
        <w:t> </w:t>
      </w:r>
      <w:r>
        <w:rPr>
          <w:sz w:val="20"/>
        </w:rPr>
        <w:t>conmemoraciones, etc., que se lleve a cabo en lugares públicos; y</w:t>
      </w:r>
    </w:p>
    <w:p>
      <w:pPr>
        <w:pStyle w:val="ListParagraph"/>
        <w:numPr>
          <w:ilvl w:val="0"/>
          <w:numId w:val="7"/>
        </w:numPr>
        <w:tabs>
          <w:tab w:pos="1133" w:val="left" w:leader="none"/>
        </w:tabs>
        <w:spacing w:line="227" w:lineRule="exact" w:before="0" w:after="0"/>
        <w:ind w:left="1133" w:right="0" w:hanging="872"/>
        <w:jc w:val="left"/>
        <w:rPr>
          <w:sz w:val="20"/>
        </w:rPr>
      </w:pPr>
      <w:r>
        <w:rPr>
          <w:sz w:val="20"/>
        </w:rPr>
        <w:t>Todas</w:t>
      </w:r>
      <w:r>
        <w:rPr>
          <w:spacing w:val="-8"/>
          <w:sz w:val="20"/>
        </w:rPr>
        <w:t> </w:t>
      </w:r>
      <w:r>
        <w:rPr>
          <w:sz w:val="20"/>
        </w:rPr>
        <w:t>los</w:t>
      </w:r>
      <w:r>
        <w:rPr>
          <w:spacing w:val="-7"/>
          <w:sz w:val="20"/>
        </w:rPr>
        <w:t> </w:t>
      </w:r>
      <w:r>
        <w:rPr>
          <w:sz w:val="20"/>
        </w:rPr>
        <w:t>demás</w:t>
      </w:r>
      <w:r>
        <w:rPr>
          <w:spacing w:val="-8"/>
          <w:sz w:val="20"/>
        </w:rPr>
        <w:t> </w:t>
      </w:r>
      <w:r>
        <w:rPr>
          <w:sz w:val="20"/>
        </w:rPr>
        <w:t>que</w:t>
      </w:r>
      <w:r>
        <w:rPr>
          <w:spacing w:val="-8"/>
          <w:sz w:val="20"/>
        </w:rPr>
        <w:t> </w:t>
      </w:r>
      <w:r>
        <w:rPr>
          <w:sz w:val="20"/>
        </w:rPr>
        <w:t>establezcan</w:t>
      </w:r>
      <w:r>
        <w:rPr>
          <w:spacing w:val="-7"/>
          <w:sz w:val="20"/>
        </w:rPr>
        <w:t> </w:t>
      </w:r>
      <w:r>
        <w:rPr>
          <w:sz w:val="20"/>
        </w:rPr>
        <w:t>las</w:t>
      </w:r>
      <w:r>
        <w:rPr>
          <w:spacing w:val="-8"/>
          <w:sz w:val="20"/>
        </w:rPr>
        <w:t> </w:t>
      </w:r>
      <w:r>
        <w:rPr>
          <w:sz w:val="20"/>
        </w:rPr>
        <w:t>disposiciones</w:t>
      </w:r>
      <w:r>
        <w:rPr>
          <w:spacing w:val="-7"/>
          <w:sz w:val="20"/>
        </w:rPr>
        <w:t> </w:t>
      </w:r>
      <w:r>
        <w:rPr>
          <w:sz w:val="20"/>
        </w:rPr>
        <w:t>jurídicas</w:t>
      </w:r>
      <w:r>
        <w:rPr>
          <w:spacing w:val="-8"/>
          <w:sz w:val="20"/>
        </w:rPr>
        <w:t> </w:t>
      </w:r>
      <w:r>
        <w:rPr>
          <w:sz w:val="20"/>
        </w:rPr>
        <w:t>federales,</w:t>
      </w:r>
      <w:r>
        <w:rPr>
          <w:spacing w:val="-8"/>
          <w:sz w:val="20"/>
        </w:rPr>
        <w:t> </w:t>
      </w:r>
      <w:r>
        <w:rPr>
          <w:sz w:val="20"/>
        </w:rPr>
        <w:t>estatales</w:t>
      </w:r>
      <w:r>
        <w:rPr>
          <w:spacing w:val="-6"/>
          <w:sz w:val="20"/>
        </w:rPr>
        <w:t> </w:t>
      </w:r>
      <w:r>
        <w:rPr>
          <w:sz w:val="20"/>
        </w:rPr>
        <w:t>y</w:t>
      </w:r>
      <w:r>
        <w:rPr>
          <w:spacing w:val="-10"/>
          <w:sz w:val="20"/>
        </w:rPr>
        <w:t> </w:t>
      </w:r>
      <w:r>
        <w:rPr>
          <w:spacing w:val="-2"/>
          <w:sz w:val="20"/>
        </w:rPr>
        <w:t>municipales.</w:t>
      </w:r>
    </w:p>
    <w:p>
      <w:pPr>
        <w:pStyle w:val="BodyText"/>
        <w:spacing w:before="33"/>
        <w:ind w:left="0"/>
      </w:pPr>
    </w:p>
    <w:p>
      <w:pPr>
        <w:pStyle w:val="BodyText"/>
      </w:pPr>
      <w:r>
        <w:rPr/>
        <w:t>ARTÍCULO</w:t>
      </w:r>
      <w:r>
        <w:rPr>
          <w:spacing w:val="-7"/>
        </w:rPr>
        <w:t> </w:t>
      </w:r>
      <w:r>
        <w:rPr/>
        <w:t>24</w:t>
      </w:r>
      <w:r>
        <w:rPr>
          <w:rFonts w:ascii="Arial" w:hAnsi="Arial"/>
          <w:b/>
        </w:rPr>
        <w:t>.-</w:t>
      </w:r>
      <w:r>
        <w:rPr>
          <w:rFonts w:ascii="Arial" w:hAnsi="Arial"/>
          <w:b/>
          <w:spacing w:val="-4"/>
        </w:rPr>
        <w:t> </w:t>
      </w:r>
      <w:r>
        <w:rPr/>
        <w:t>La</w:t>
      </w:r>
      <w:r>
        <w:rPr>
          <w:spacing w:val="-8"/>
        </w:rPr>
        <w:t> </w:t>
      </w:r>
      <w:r>
        <w:rPr/>
        <w:t>calidad</w:t>
      </w:r>
      <w:r>
        <w:rPr>
          <w:spacing w:val="-6"/>
        </w:rPr>
        <w:t> </w:t>
      </w:r>
      <w:r>
        <w:rPr/>
        <w:t>de</w:t>
      </w:r>
      <w:r>
        <w:rPr>
          <w:spacing w:val="-6"/>
        </w:rPr>
        <w:t> </w:t>
      </w:r>
      <w:r>
        <w:rPr/>
        <w:t>vecino</w:t>
      </w:r>
      <w:r>
        <w:rPr>
          <w:spacing w:val="-7"/>
        </w:rPr>
        <w:t> </w:t>
      </w:r>
      <w:r>
        <w:rPr/>
        <w:t>del</w:t>
      </w:r>
      <w:r>
        <w:rPr>
          <w:spacing w:val="-6"/>
        </w:rPr>
        <w:t> </w:t>
      </w:r>
      <w:r>
        <w:rPr/>
        <w:t>Municipio</w:t>
      </w:r>
      <w:r>
        <w:rPr>
          <w:spacing w:val="-7"/>
        </w:rPr>
        <w:t> </w:t>
      </w:r>
      <w:r>
        <w:rPr/>
        <w:t>se</w:t>
      </w:r>
      <w:r>
        <w:rPr>
          <w:spacing w:val="-4"/>
        </w:rPr>
        <w:t> </w:t>
      </w:r>
      <w:r>
        <w:rPr>
          <w:spacing w:val="-2"/>
        </w:rPr>
        <w:t>pierde:</w:t>
      </w:r>
    </w:p>
    <w:p>
      <w:pPr>
        <w:pStyle w:val="BodyText"/>
        <w:spacing w:before="228"/>
      </w:pPr>
      <w:r>
        <w:rPr>
          <w:rFonts w:ascii="Arial"/>
          <w:b/>
        </w:rPr>
        <w:t>I.-</w:t>
      </w:r>
      <w:r>
        <w:rPr>
          <w:rFonts w:ascii="Arial"/>
          <w:b/>
          <w:spacing w:val="-6"/>
        </w:rPr>
        <w:t> </w:t>
      </w:r>
      <w:r>
        <w:rPr/>
        <w:t>Por</w:t>
      </w:r>
      <w:r>
        <w:rPr>
          <w:spacing w:val="-7"/>
        </w:rPr>
        <w:t> </w:t>
      </w:r>
      <w:r>
        <w:rPr/>
        <w:t>renuncia</w:t>
      </w:r>
      <w:r>
        <w:rPr>
          <w:spacing w:val="-6"/>
        </w:rPr>
        <w:t> </w:t>
      </w:r>
      <w:r>
        <w:rPr/>
        <w:t>expresa</w:t>
      </w:r>
      <w:r>
        <w:rPr>
          <w:spacing w:val="-5"/>
        </w:rPr>
        <w:t> </w:t>
      </w:r>
      <w:r>
        <w:rPr/>
        <w:t>ante</w:t>
      </w:r>
      <w:r>
        <w:rPr>
          <w:spacing w:val="-7"/>
        </w:rPr>
        <w:t> </w:t>
      </w:r>
      <w:r>
        <w:rPr/>
        <w:t>la</w:t>
      </w:r>
      <w:r>
        <w:rPr>
          <w:spacing w:val="-7"/>
        </w:rPr>
        <w:t> </w:t>
      </w:r>
      <w:r>
        <w:rPr/>
        <w:t>autoridad</w:t>
      </w:r>
      <w:r>
        <w:rPr>
          <w:spacing w:val="-7"/>
        </w:rPr>
        <w:t> </w:t>
      </w:r>
      <w:r>
        <w:rPr>
          <w:spacing w:val="-2"/>
        </w:rPr>
        <w:t>competente;</w:t>
      </w:r>
    </w:p>
    <w:p>
      <w:pPr>
        <w:pStyle w:val="BodyText"/>
        <w:spacing w:before="1"/>
      </w:pPr>
      <w:r>
        <w:rPr>
          <w:rFonts w:ascii="Arial"/>
          <w:b/>
        </w:rPr>
        <w:t>II.-</w:t>
      </w:r>
      <w:r>
        <w:rPr>
          <w:rFonts w:ascii="Arial"/>
          <w:b/>
          <w:spacing w:val="-7"/>
        </w:rPr>
        <w:t> </w:t>
      </w:r>
      <w:r>
        <w:rPr/>
        <w:t>Por</w:t>
      </w:r>
      <w:r>
        <w:rPr>
          <w:spacing w:val="-7"/>
        </w:rPr>
        <w:t> </w:t>
      </w:r>
      <w:r>
        <w:rPr/>
        <w:t>sentencia</w:t>
      </w:r>
      <w:r>
        <w:rPr>
          <w:spacing w:val="-8"/>
        </w:rPr>
        <w:t> </w:t>
      </w:r>
      <w:r>
        <w:rPr/>
        <w:t>judicial</w:t>
      </w:r>
      <w:r>
        <w:rPr>
          <w:spacing w:val="-8"/>
        </w:rPr>
        <w:t> </w:t>
      </w:r>
      <w:r>
        <w:rPr/>
        <w:t>que</w:t>
      </w:r>
      <w:r>
        <w:rPr>
          <w:spacing w:val="-8"/>
        </w:rPr>
        <w:t> </w:t>
      </w:r>
      <w:r>
        <w:rPr/>
        <w:t>determine</w:t>
      </w:r>
      <w:r>
        <w:rPr>
          <w:spacing w:val="-9"/>
        </w:rPr>
        <w:t> </w:t>
      </w:r>
      <w:r>
        <w:rPr/>
        <w:t>su</w:t>
      </w:r>
      <w:r>
        <w:rPr>
          <w:spacing w:val="-7"/>
        </w:rPr>
        <w:t> </w:t>
      </w:r>
      <w:r>
        <w:rPr/>
        <w:t>ausencia;</w:t>
      </w:r>
      <w:r>
        <w:rPr>
          <w:spacing w:val="-6"/>
        </w:rPr>
        <w:t> </w:t>
      </w:r>
      <w:r>
        <w:rPr>
          <w:spacing w:val="-10"/>
        </w:rPr>
        <w:t>y</w:t>
      </w:r>
    </w:p>
    <w:p>
      <w:pPr>
        <w:pStyle w:val="BodyText"/>
      </w:pPr>
      <w:r>
        <w:rPr>
          <w:rFonts w:ascii="Arial" w:hAnsi="Arial"/>
          <w:b/>
        </w:rPr>
        <w:t>III.-</w:t>
      </w:r>
      <w:r>
        <w:rPr>
          <w:rFonts w:ascii="Arial" w:hAnsi="Arial"/>
          <w:b/>
          <w:spacing w:val="-5"/>
        </w:rPr>
        <w:t> </w:t>
      </w:r>
      <w:r>
        <w:rPr/>
        <w:t>Por</w:t>
      </w:r>
      <w:r>
        <w:rPr>
          <w:spacing w:val="-3"/>
        </w:rPr>
        <w:t> </w:t>
      </w:r>
      <w:r>
        <w:rPr/>
        <w:t>dejar</w:t>
      </w:r>
      <w:r>
        <w:rPr>
          <w:spacing w:val="-6"/>
        </w:rPr>
        <w:t> </w:t>
      </w:r>
      <w:r>
        <w:rPr/>
        <w:t>de</w:t>
      </w:r>
      <w:r>
        <w:rPr>
          <w:spacing w:val="-6"/>
        </w:rPr>
        <w:t> </w:t>
      </w:r>
      <w:r>
        <w:rPr/>
        <w:t>residir</w:t>
      </w:r>
      <w:r>
        <w:rPr>
          <w:spacing w:val="-5"/>
        </w:rPr>
        <w:t> </w:t>
      </w:r>
      <w:r>
        <w:rPr/>
        <w:t>dentro</w:t>
      </w:r>
      <w:r>
        <w:rPr>
          <w:spacing w:val="-6"/>
        </w:rPr>
        <w:t> </w:t>
      </w:r>
      <w:r>
        <w:rPr/>
        <w:t>del</w:t>
      </w:r>
      <w:r>
        <w:rPr>
          <w:spacing w:val="-7"/>
        </w:rPr>
        <w:t> </w:t>
      </w:r>
      <w:r>
        <w:rPr/>
        <w:t>territorio</w:t>
      </w:r>
      <w:r>
        <w:rPr>
          <w:spacing w:val="-4"/>
        </w:rPr>
        <w:t> </w:t>
      </w:r>
      <w:r>
        <w:rPr/>
        <w:t>municipal</w:t>
      </w:r>
      <w:r>
        <w:rPr>
          <w:spacing w:val="-6"/>
        </w:rPr>
        <w:t> </w:t>
      </w:r>
      <w:r>
        <w:rPr/>
        <w:t>por</w:t>
      </w:r>
      <w:r>
        <w:rPr>
          <w:spacing w:val="-6"/>
        </w:rPr>
        <w:t> </w:t>
      </w:r>
      <w:r>
        <w:rPr/>
        <w:t>el</w:t>
      </w:r>
      <w:r>
        <w:rPr>
          <w:spacing w:val="-7"/>
        </w:rPr>
        <w:t> </w:t>
      </w:r>
      <w:r>
        <w:rPr/>
        <w:t>término</w:t>
      </w:r>
      <w:r>
        <w:rPr>
          <w:spacing w:val="-6"/>
        </w:rPr>
        <w:t> </w:t>
      </w:r>
      <w:r>
        <w:rPr/>
        <w:t>de</w:t>
      </w:r>
      <w:r>
        <w:rPr>
          <w:spacing w:val="-5"/>
        </w:rPr>
        <w:t> </w:t>
      </w:r>
      <w:r>
        <w:rPr/>
        <w:t>dos</w:t>
      </w:r>
      <w:r>
        <w:rPr>
          <w:spacing w:val="-5"/>
        </w:rPr>
        <w:t> </w:t>
      </w:r>
      <w:r>
        <w:rPr>
          <w:spacing w:val="-2"/>
        </w:rPr>
        <w:t>años.</w:t>
      </w:r>
    </w:p>
    <w:p>
      <w:pPr>
        <w:pStyle w:val="BodyText"/>
        <w:spacing w:before="1"/>
        <w:ind w:left="0"/>
      </w:pPr>
    </w:p>
    <w:p>
      <w:pPr>
        <w:pStyle w:val="BodyText"/>
      </w:pPr>
      <w:r>
        <w:rPr/>
        <w:t>ARTÍCULO</w:t>
      </w:r>
      <w:r>
        <w:rPr>
          <w:spacing w:val="23"/>
        </w:rPr>
        <w:t> </w:t>
      </w:r>
      <w:r>
        <w:rPr/>
        <w:t>25.-</w:t>
      </w:r>
      <w:r>
        <w:rPr>
          <w:spacing w:val="23"/>
        </w:rPr>
        <w:t> </w:t>
      </w:r>
      <w:r>
        <w:rPr/>
        <w:t>Además</w:t>
      </w:r>
      <w:r>
        <w:rPr>
          <w:spacing w:val="23"/>
        </w:rPr>
        <w:t> </w:t>
      </w:r>
      <w:r>
        <w:rPr/>
        <w:t>de</w:t>
      </w:r>
      <w:r>
        <w:rPr>
          <w:spacing w:val="22"/>
        </w:rPr>
        <w:t> </w:t>
      </w:r>
      <w:r>
        <w:rPr/>
        <w:t>lo</w:t>
      </w:r>
      <w:r>
        <w:rPr>
          <w:spacing w:val="22"/>
        </w:rPr>
        <w:t> </w:t>
      </w:r>
      <w:r>
        <w:rPr/>
        <w:t>establecido</w:t>
      </w:r>
      <w:r>
        <w:rPr>
          <w:spacing w:val="22"/>
        </w:rPr>
        <w:t> </w:t>
      </w:r>
      <w:r>
        <w:rPr/>
        <w:t>en</w:t>
      </w:r>
      <w:r>
        <w:rPr>
          <w:spacing w:val="22"/>
        </w:rPr>
        <w:t> </w:t>
      </w:r>
      <w:r>
        <w:rPr/>
        <w:t>el</w:t>
      </w:r>
      <w:r>
        <w:rPr>
          <w:spacing w:val="23"/>
        </w:rPr>
        <w:t> </w:t>
      </w:r>
      <w:r>
        <w:rPr/>
        <w:t>Artículo</w:t>
      </w:r>
      <w:r>
        <w:rPr>
          <w:spacing w:val="22"/>
        </w:rPr>
        <w:t> </w:t>
      </w:r>
      <w:r>
        <w:rPr/>
        <w:t>20</w:t>
      </w:r>
      <w:r>
        <w:rPr>
          <w:spacing w:val="22"/>
        </w:rPr>
        <w:t> </w:t>
      </w:r>
      <w:r>
        <w:rPr/>
        <w:t>de</w:t>
      </w:r>
      <w:r>
        <w:rPr>
          <w:spacing w:val="22"/>
        </w:rPr>
        <w:t> </w:t>
      </w:r>
      <w:r>
        <w:rPr/>
        <w:t>la</w:t>
      </w:r>
      <w:r>
        <w:rPr>
          <w:spacing w:val="22"/>
        </w:rPr>
        <w:t> </w:t>
      </w:r>
      <w:r>
        <w:rPr/>
        <w:t>Ley</w:t>
      </w:r>
      <w:r>
        <w:rPr>
          <w:spacing w:val="20"/>
        </w:rPr>
        <w:t> </w:t>
      </w:r>
      <w:r>
        <w:rPr/>
        <w:t>Orgánica</w:t>
      </w:r>
      <w:r>
        <w:rPr>
          <w:spacing w:val="22"/>
        </w:rPr>
        <w:t> </w:t>
      </w:r>
      <w:r>
        <w:rPr/>
        <w:t>Municipal</w:t>
      </w:r>
      <w:r>
        <w:rPr>
          <w:spacing w:val="21"/>
        </w:rPr>
        <w:t> </w:t>
      </w:r>
      <w:r>
        <w:rPr/>
        <w:t>para</w:t>
      </w:r>
      <w:r>
        <w:rPr>
          <w:spacing w:val="22"/>
        </w:rPr>
        <w:t> </w:t>
      </w:r>
      <w:r>
        <w:rPr/>
        <w:t>el</w:t>
      </w:r>
      <w:r>
        <w:rPr>
          <w:spacing w:val="21"/>
        </w:rPr>
        <w:t> </w:t>
      </w:r>
      <w:r>
        <w:rPr/>
        <w:t>Estado</w:t>
      </w:r>
      <w:r>
        <w:rPr>
          <w:spacing w:val="22"/>
        </w:rPr>
        <w:t> </w:t>
      </w:r>
      <w:r>
        <w:rPr/>
        <w:t>de Hidalgo, la vecindad no se pierde:</w:t>
      </w:r>
    </w:p>
    <w:p>
      <w:pPr>
        <w:pStyle w:val="BodyText"/>
        <w:spacing w:before="229"/>
      </w:pPr>
      <w:r>
        <w:rPr>
          <w:rFonts w:ascii="Arial"/>
          <w:b/>
        </w:rPr>
        <w:t>I.-</w:t>
      </w:r>
      <w:r>
        <w:rPr>
          <w:rFonts w:ascii="Arial"/>
          <w:b/>
          <w:spacing w:val="-6"/>
        </w:rPr>
        <w:t> </w:t>
      </w:r>
      <w:r>
        <w:rPr/>
        <w:t>Por</w:t>
      </w:r>
      <w:r>
        <w:rPr>
          <w:spacing w:val="-7"/>
        </w:rPr>
        <w:t> </w:t>
      </w:r>
      <w:r>
        <w:rPr/>
        <w:t>enfermedad;</w:t>
      </w:r>
      <w:r>
        <w:rPr>
          <w:spacing w:val="-3"/>
        </w:rPr>
        <w:t> </w:t>
      </w:r>
      <w:r>
        <w:rPr>
          <w:spacing w:val="-10"/>
        </w:rPr>
        <w:t>y</w:t>
      </w:r>
    </w:p>
    <w:p>
      <w:pPr>
        <w:pStyle w:val="BodyText"/>
      </w:pPr>
      <w:r>
        <w:rPr>
          <w:rFonts w:ascii="Arial"/>
          <w:b/>
        </w:rPr>
        <w:t>II.-</w:t>
      </w:r>
      <w:r>
        <w:rPr>
          <w:rFonts w:ascii="Arial"/>
          <w:b/>
          <w:spacing w:val="-6"/>
        </w:rPr>
        <w:t> </w:t>
      </w:r>
      <w:r>
        <w:rPr/>
        <w:t>Por</w:t>
      </w:r>
      <w:r>
        <w:rPr>
          <w:spacing w:val="-6"/>
        </w:rPr>
        <w:t> </w:t>
      </w:r>
      <w:r>
        <w:rPr/>
        <w:t>cualquier</w:t>
      </w:r>
      <w:r>
        <w:rPr>
          <w:spacing w:val="-7"/>
        </w:rPr>
        <w:t> </w:t>
      </w:r>
      <w:r>
        <w:rPr/>
        <w:t>otra</w:t>
      </w:r>
      <w:r>
        <w:rPr>
          <w:spacing w:val="-6"/>
        </w:rPr>
        <w:t> </w:t>
      </w:r>
      <w:r>
        <w:rPr/>
        <w:t>causa</w:t>
      </w:r>
      <w:r>
        <w:rPr>
          <w:spacing w:val="-7"/>
        </w:rPr>
        <w:t> </w:t>
      </w:r>
      <w:r>
        <w:rPr/>
        <w:t>justificada</w:t>
      </w:r>
      <w:r>
        <w:rPr>
          <w:spacing w:val="-4"/>
        </w:rPr>
        <w:t> </w:t>
      </w:r>
      <w:r>
        <w:rPr/>
        <w:t>a</w:t>
      </w:r>
      <w:r>
        <w:rPr>
          <w:spacing w:val="-7"/>
        </w:rPr>
        <w:t> </w:t>
      </w:r>
      <w:r>
        <w:rPr/>
        <w:t>juicio</w:t>
      </w:r>
      <w:r>
        <w:rPr>
          <w:spacing w:val="-6"/>
        </w:rPr>
        <w:t> </w:t>
      </w:r>
      <w:r>
        <w:rPr/>
        <w:t>de</w:t>
      </w:r>
      <w:r>
        <w:rPr>
          <w:spacing w:val="-7"/>
        </w:rPr>
        <w:t> </w:t>
      </w:r>
      <w:r>
        <w:rPr/>
        <w:t>la</w:t>
      </w:r>
      <w:r>
        <w:rPr>
          <w:spacing w:val="-6"/>
        </w:rPr>
        <w:t> </w:t>
      </w:r>
      <w:r>
        <w:rPr/>
        <w:t>autoridad</w:t>
      </w:r>
      <w:r>
        <w:rPr>
          <w:spacing w:val="-8"/>
        </w:rPr>
        <w:t> </w:t>
      </w:r>
      <w:r>
        <w:rPr>
          <w:spacing w:val="-2"/>
        </w:rPr>
        <w:t>municipal.</w:t>
      </w:r>
    </w:p>
    <w:p>
      <w:pPr>
        <w:pStyle w:val="BodyText"/>
        <w:spacing w:before="1"/>
        <w:ind w:left="0"/>
      </w:pPr>
    </w:p>
    <w:p>
      <w:pPr>
        <w:pStyle w:val="Heading1"/>
        <w:ind w:left="4114" w:right="3757" w:firstLine="2"/>
      </w:pPr>
      <w:r>
        <w:rPr/>
        <w:t>TÍTULO SEGUNDO PADRONES</w:t>
      </w:r>
      <w:r>
        <w:rPr>
          <w:spacing w:val="-14"/>
        </w:rPr>
        <w:t> </w:t>
      </w:r>
      <w:r>
        <w:rPr/>
        <w:t>MUNICIPALES CAPITULO ÚNICO</w:t>
      </w:r>
    </w:p>
    <w:p>
      <w:pPr>
        <w:pStyle w:val="BodyText"/>
        <w:spacing w:before="230"/>
      </w:pPr>
      <w:r>
        <w:rPr/>
        <w:t>ARTÍCULO 26.- El padrón municipal, es el registro administrativo donde constan los vecinos del municipio, sus datos constituyen, prueba de residencia en el municipio y del domicilio habitual del mismo.</w:t>
      </w:r>
    </w:p>
    <w:p>
      <w:pPr>
        <w:pStyle w:val="BodyText"/>
        <w:spacing w:before="228"/>
      </w:pPr>
      <w:r>
        <w:rPr/>
        <w:t>Toda</w:t>
      </w:r>
      <w:r>
        <w:rPr>
          <w:spacing w:val="-11"/>
        </w:rPr>
        <w:t> </w:t>
      </w:r>
      <w:r>
        <w:rPr/>
        <w:t>persona</w:t>
      </w:r>
      <w:r>
        <w:rPr>
          <w:spacing w:val="-11"/>
        </w:rPr>
        <w:t> </w:t>
      </w:r>
      <w:r>
        <w:rPr/>
        <w:t>que</w:t>
      </w:r>
      <w:r>
        <w:rPr>
          <w:spacing w:val="-11"/>
        </w:rPr>
        <w:t> </w:t>
      </w:r>
      <w:r>
        <w:rPr/>
        <w:t>viva</w:t>
      </w:r>
      <w:r>
        <w:rPr>
          <w:spacing w:val="-11"/>
        </w:rPr>
        <w:t> </w:t>
      </w:r>
      <w:r>
        <w:rPr/>
        <w:t>en</w:t>
      </w:r>
      <w:r>
        <w:rPr>
          <w:spacing w:val="-12"/>
        </w:rPr>
        <w:t> </w:t>
      </w:r>
      <w:r>
        <w:rPr/>
        <w:t>el</w:t>
      </w:r>
      <w:r>
        <w:rPr>
          <w:spacing w:val="-12"/>
        </w:rPr>
        <w:t> </w:t>
      </w:r>
      <w:r>
        <w:rPr/>
        <w:t>municipio</w:t>
      </w:r>
      <w:r>
        <w:rPr>
          <w:spacing w:val="-11"/>
        </w:rPr>
        <w:t> </w:t>
      </w:r>
      <w:r>
        <w:rPr/>
        <w:t>de</w:t>
      </w:r>
      <w:r>
        <w:rPr>
          <w:spacing w:val="-11"/>
        </w:rPr>
        <w:t> </w:t>
      </w:r>
      <w:r>
        <w:rPr/>
        <w:t>Calnali,</w:t>
      </w:r>
      <w:r>
        <w:rPr>
          <w:spacing w:val="-11"/>
        </w:rPr>
        <w:t> </w:t>
      </w:r>
      <w:r>
        <w:rPr/>
        <w:t>está</w:t>
      </w:r>
      <w:r>
        <w:rPr>
          <w:spacing w:val="-9"/>
        </w:rPr>
        <w:t> </w:t>
      </w:r>
      <w:r>
        <w:rPr/>
        <w:t>obligada</w:t>
      </w:r>
      <w:r>
        <w:rPr>
          <w:spacing w:val="-12"/>
        </w:rPr>
        <w:t> </w:t>
      </w:r>
      <w:r>
        <w:rPr/>
        <w:t>a</w:t>
      </w:r>
      <w:r>
        <w:rPr>
          <w:spacing w:val="-9"/>
        </w:rPr>
        <w:t> </w:t>
      </w:r>
      <w:r>
        <w:rPr/>
        <w:t>inscribirse</w:t>
      </w:r>
      <w:r>
        <w:rPr>
          <w:spacing w:val="-11"/>
        </w:rPr>
        <w:t> </w:t>
      </w:r>
      <w:r>
        <w:rPr/>
        <w:t>en</w:t>
      </w:r>
      <w:r>
        <w:rPr>
          <w:spacing w:val="-11"/>
        </w:rPr>
        <w:t> </w:t>
      </w:r>
      <w:r>
        <w:rPr/>
        <w:t>el</w:t>
      </w:r>
      <w:r>
        <w:rPr>
          <w:spacing w:val="-10"/>
        </w:rPr>
        <w:t> </w:t>
      </w:r>
      <w:r>
        <w:rPr/>
        <w:t>padrón</w:t>
      </w:r>
      <w:r>
        <w:rPr>
          <w:spacing w:val="-11"/>
        </w:rPr>
        <w:t> </w:t>
      </w:r>
      <w:r>
        <w:rPr/>
        <w:t>Municipal,</w:t>
      </w:r>
      <w:r>
        <w:rPr>
          <w:spacing w:val="-11"/>
        </w:rPr>
        <w:t> </w:t>
      </w:r>
      <w:r>
        <w:rPr/>
        <w:t>cundo</w:t>
      </w:r>
      <w:r>
        <w:rPr>
          <w:spacing w:val="-11"/>
        </w:rPr>
        <w:t> </w:t>
      </w:r>
      <w:r>
        <w:rPr/>
        <w:t>resida habitualmente en este.</w:t>
      </w:r>
    </w:p>
    <w:p>
      <w:pPr>
        <w:pStyle w:val="BodyText"/>
        <w:spacing w:before="1"/>
        <w:ind w:left="0"/>
      </w:pPr>
    </w:p>
    <w:p>
      <w:pPr>
        <w:pStyle w:val="BodyText"/>
        <w:spacing w:before="1"/>
        <w:ind w:right="57"/>
        <w:jc w:val="both"/>
      </w:pPr>
      <w:r>
        <w:rPr/>
        <w:t>Los padrones municipales contendrán: nombre apellido, edad, origen, profesión u ocupación y estado civil de cada habitante, condición</w:t>
      </w:r>
      <w:r>
        <w:rPr>
          <w:spacing w:val="40"/>
        </w:rPr>
        <w:t> </w:t>
      </w:r>
      <w:r>
        <w:rPr/>
        <w:t>de vecindad. El padrón municipal respectivo tendrá carácter de instrumento público fehaciente para todos los efectos administrativos.</w:t>
      </w:r>
    </w:p>
    <w:p>
      <w:pPr>
        <w:pStyle w:val="BodyText"/>
        <w:spacing w:before="229"/>
        <w:ind w:right="55"/>
        <w:jc w:val="both"/>
      </w:pPr>
      <w:r>
        <w:rPr/>
        <w:t>ARTÍCULO 27.- Los padrones de contribuyentes estarán a cargo del Tesorero Municipal, en términos de lo que establece el artículo 104 Fracción XXI, de la Ley Orgánica Municipal</w:t>
      </w:r>
      <w:r>
        <w:rPr>
          <w:spacing w:val="40"/>
        </w:rPr>
        <w:t> </w:t>
      </w:r>
      <w:r>
        <w:rPr/>
        <w:t>y son documentos de interés público y deberán contener única y exclusivamente aquellos datos necesarios para cumplir con la función para la cual fueron creados; el Ayuntamiento mediante reglamento determinará las áreas y dependencias que serán responsables de su conformación y actualización.</w:t>
      </w:r>
    </w:p>
    <w:p>
      <w:pPr>
        <w:pStyle w:val="BodyText"/>
        <w:ind w:left="0"/>
      </w:pPr>
    </w:p>
    <w:p>
      <w:pPr>
        <w:pStyle w:val="Heading1"/>
        <w:spacing w:before="1"/>
        <w:ind w:left="3488" w:right="3022" w:firstLine="1032"/>
        <w:jc w:val="left"/>
      </w:pPr>
      <w:r>
        <w:rPr/>
        <w:t>TÍTULO TERCERO ACTIVIDADES</w:t>
      </w:r>
      <w:r>
        <w:rPr>
          <w:spacing w:val="-14"/>
        </w:rPr>
        <w:t> </w:t>
      </w:r>
      <w:r>
        <w:rPr/>
        <w:t>DE</w:t>
      </w:r>
      <w:r>
        <w:rPr>
          <w:spacing w:val="-14"/>
        </w:rPr>
        <w:t> </w:t>
      </w:r>
      <w:r>
        <w:rPr/>
        <w:t>LA</w:t>
      </w:r>
      <w:r>
        <w:rPr>
          <w:spacing w:val="-14"/>
        </w:rPr>
        <w:t> </w:t>
      </w:r>
      <w:r>
        <w:rPr/>
        <w:t>ADMINISTRACIÓN</w:t>
      </w:r>
    </w:p>
    <w:p>
      <w:pPr>
        <w:spacing w:before="1"/>
        <w:ind w:left="4311" w:right="3944" w:firstLine="81"/>
        <w:jc w:val="left"/>
        <w:rPr>
          <w:rFonts w:ascii="Arial" w:hAnsi="Arial"/>
          <w:b/>
          <w:sz w:val="20"/>
        </w:rPr>
      </w:pPr>
      <w:r>
        <w:rPr>
          <w:rFonts w:ascii="Arial" w:hAnsi="Arial"/>
          <w:b/>
          <w:sz w:val="20"/>
        </w:rPr>
        <w:t>CAPÍTULO PRIMERO SERVICIOS</w:t>
      </w:r>
      <w:r>
        <w:rPr>
          <w:rFonts w:ascii="Arial" w:hAnsi="Arial"/>
          <w:b/>
          <w:spacing w:val="-14"/>
          <w:sz w:val="20"/>
        </w:rPr>
        <w:t> </w:t>
      </w:r>
      <w:r>
        <w:rPr>
          <w:rFonts w:ascii="Arial" w:hAnsi="Arial"/>
          <w:b/>
          <w:sz w:val="20"/>
        </w:rPr>
        <w:t>PÚBLICOS</w:t>
      </w:r>
    </w:p>
    <w:p>
      <w:pPr>
        <w:pStyle w:val="BodyText"/>
        <w:spacing w:before="228"/>
        <w:jc w:val="both"/>
      </w:pPr>
      <w:r>
        <w:rPr/>
        <w:t>ARTÍCULO</w:t>
      </w:r>
      <w:r>
        <w:rPr>
          <w:spacing w:val="-7"/>
        </w:rPr>
        <w:t> </w:t>
      </w:r>
      <w:r>
        <w:rPr/>
        <w:t>28.-</w:t>
      </w:r>
      <w:r>
        <w:rPr>
          <w:spacing w:val="-4"/>
        </w:rPr>
        <w:t> </w:t>
      </w:r>
      <w:r>
        <w:rPr/>
        <w:t>El</w:t>
      </w:r>
      <w:r>
        <w:rPr>
          <w:spacing w:val="-7"/>
        </w:rPr>
        <w:t> </w:t>
      </w:r>
      <w:r>
        <w:rPr/>
        <w:t>Ayuntamiento</w:t>
      </w:r>
      <w:r>
        <w:rPr>
          <w:spacing w:val="-8"/>
        </w:rPr>
        <w:t> </w:t>
      </w:r>
      <w:r>
        <w:rPr/>
        <w:t>tiene</w:t>
      </w:r>
      <w:r>
        <w:rPr>
          <w:spacing w:val="-6"/>
        </w:rPr>
        <w:t> </w:t>
      </w:r>
      <w:r>
        <w:rPr/>
        <w:t>a</w:t>
      </w:r>
      <w:r>
        <w:rPr>
          <w:spacing w:val="-7"/>
        </w:rPr>
        <w:t> </w:t>
      </w:r>
      <w:r>
        <w:rPr/>
        <w:t>su</w:t>
      </w:r>
      <w:r>
        <w:rPr>
          <w:spacing w:val="-7"/>
        </w:rPr>
        <w:t> </w:t>
      </w:r>
      <w:r>
        <w:rPr/>
        <w:t>cargo</w:t>
      </w:r>
      <w:r>
        <w:rPr>
          <w:spacing w:val="-6"/>
        </w:rPr>
        <w:t> </w:t>
      </w:r>
      <w:r>
        <w:rPr/>
        <w:t>la</w:t>
      </w:r>
      <w:r>
        <w:rPr>
          <w:spacing w:val="-5"/>
        </w:rPr>
        <w:t> </w:t>
      </w:r>
      <w:r>
        <w:rPr/>
        <w:t>prestación</w:t>
      </w:r>
      <w:r>
        <w:rPr>
          <w:spacing w:val="-6"/>
        </w:rPr>
        <w:t> </w:t>
      </w:r>
      <w:r>
        <w:rPr/>
        <w:t>y</w:t>
      </w:r>
      <w:r>
        <w:rPr>
          <w:spacing w:val="-10"/>
        </w:rPr>
        <w:t> </w:t>
      </w:r>
      <w:r>
        <w:rPr/>
        <w:t>regulación</w:t>
      </w:r>
      <w:r>
        <w:rPr>
          <w:spacing w:val="-6"/>
        </w:rPr>
        <w:t> </w:t>
      </w:r>
      <w:r>
        <w:rPr/>
        <w:t>de</w:t>
      </w:r>
      <w:r>
        <w:rPr>
          <w:spacing w:val="-6"/>
        </w:rPr>
        <w:t> </w:t>
      </w:r>
      <w:r>
        <w:rPr/>
        <w:t>los</w:t>
      </w:r>
      <w:r>
        <w:rPr>
          <w:spacing w:val="-7"/>
        </w:rPr>
        <w:t> </w:t>
      </w:r>
      <w:r>
        <w:rPr/>
        <w:t>siguientes</w:t>
      </w:r>
      <w:r>
        <w:rPr>
          <w:spacing w:val="-6"/>
        </w:rPr>
        <w:t> </w:t>
      </w:r>
      <w:r>
        <w:rPr/>
        <w:t>servicios</w:t>
      </w:r>
      <w:r>
        <w:rPr>
          <w:spacing w:val="-6"/>
        </w:rPr>
        <w:t> </w:t>
      </w:r>
      <w:r>
        <w:rPr>
          <w:spacing w:val="-2"/>
        </w:rPr>
        <w:t>públicos:</w:t>
      </w:r>
    </w:p>
    <w:p>
      <w:pPr>
        <w:pStyle w:val="BodyText"/>
        <w:spacing w:after="0"/>
        <w:jc w:val="both"/>
        <w:sectPr>
          <w:pgSz w:w="12240" w:h="15840"/>
          <w:pgMar w:header="573" w:footer="642" w:top="1000" w:bottom="840" w:left="720" w:right="1080"/>
        </w:sectPr>
      </w:pPr>
    </w:p>
    <w:p>
      <w:pPr>
        <w:pStyle w:val="ListParagraph"/>
        <w:numPr>
          <w:ilvl w:val="1"/>
          <w:numId w:val="7"/>
        </w:numPr>
        <w:tabs>
          <w:tab w:pos="1493" w:val="left" w:leader="none"/>
        </w:tabs>
        <w:spacing w:line="240" w:lineRule="auto" w:before="111" w:after="0"/>
        <w:ind w:left="1493" w:right="0" w:hanging="720"/>
        <w:jc w:val="left"/>
        <w:rPr>
          <w:sz w:val="20"/>
        </w:rPr>
      </w:pPr>
      <w:r>
        <w:rPr>
          <w:sz w:val="20"/>
        </w:rPr>
        <mc:AlternateContent>
          <mc:Choice Requires="wps">
            <w:drawing>
              <wp:anchor distT="0" distB="0" distL="0" distR="0" allowOverlap="1" layoutInCell="1" locked="0" behindDoc="0" simplePos="0" relativeHeight="15731712">
                <wp:simplePos x="0" y="0"/>
                <wp:positionH relativeFrom="page">
                  <wp:posOffset>-775435</wp:posOffset>
                </wp:positionH>
                <wp:positionV relativeFrom="page">
                  <wp:posOffset>4587013</wp:posOffset>
                </wp:positionV>
                <wp:extent cx="9351010" cy="914400"/>
                <wp:effectExtent l="0" t="0" r="0" b="0"/>
                <wp:wrapNone/>
                <wp:docPr id="28" name="Textbox 28"/>
                <wp:cNvGraphicFramePr>
                  <a:graphicFrameLocks/>
                </wp:cNvGraphicFramePr>
                <a:graphic>
                  <a:graphicData uri="http://schemas.microsoft.com/office/word/2010/wordprocessingShape">
                    <wps:wsp>
                      <wps:cNvPr id="28" name="Textbox 28"/>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1712;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Agua,</w:t>
      </w:r>
      <w:r>
        <w:rPr>
          <w:spacing w:val="-10"/>
          <w:sz w:val="20"/>
        </w:rPr>
        <w:t> </w:t>
      </w:r>
      <w:r>
        <w:rPr>
          <w:sz w:val="20"/>
        </w:rPr>
        <w:t>saneamiento,</w:t>
      </w:r>
      <w:r>
        <w:rPr>
          <w:spacing w:val="-8"/>
          <w:sz w:val="20"/>
        </w:rPr>
        <w:t> </w:t>
      </w:r>
      <w:r>
        <w:rPr>
          <w:sz w:val="20"/>
        </w:rPr>
        <w:t>drenaje,</w:t>
      </w:r>
      <w:r>
        <w:rPr>
          <w:spacing w:val="-9"/>
          <w:sz w:val="20"/>
        </w:rPr>
        <w:t> </w:t>
      </w:r>
      <w:r>
        <w:rPr>
          <w:sz w:val="20"/>
        </w:rPr>
        <w:t>alcantarillado,</w:t>
      </w:r>
      <w:r>
        <w:rPr>
          <w:spacing w:val="-10"/>
          <w:sz w:val="20"/>
        </w:rPr>
        <w:t> </w:t>
      </w:r>
      <w:r>
        <w:rPr>
          <w:sz w:val="20"/>
        </w:rPr>
        <w:t>tratamiento</w:t>
      </w:r>
      <w:r>
        <w:rPr>
          <w:spacing w:val="-8"/>
          <w:sz w:val="20"/>
        </w:rPr>
        <w:t> </w:t>
      </w:r>
      <w:r>
        <w:rPr>
          <w:sz w:val="20"/>
        </w:rPr>
        <w:t>y</w:t>
      </w:r>
      <w:r>
        <w:rPr>
          <w:spacing w:val="-10"/>
          <w:sz w:val="20"/>
        </w:rPr>
        <w:t> </w:t>
      </w:r>
      <w:r>
        <w:rPr>
          <w:sz w:val="20"/>
        </w:rPr>
        <w:t>disposición</w:t>
      </w:r>
      <w:r>
        <w:rPr>
          <w:spacing w:val="-9"/>
          <w:sz w:val="20"/>
        </w:rPr>
        <w:t> </w:t>
      </w:r>
      <w:r>
        <w:rPr>
          <w:sz w:val="20"/>
        </w:rPr>
        <w:t>de</w:t>
      </w:r>
      <w:r>
        <w:rPr>
          <w:spacing w:val="-8"/>
          <w:sz w:val="20"/>
        </w:rPr>
        <w:t> </w:t>
      </w:r>
      <w:r>
        <w:rPr>
          <w:sz w:val="20"/>
        </w:rPr>
        <w:t>aguas</w:t>
      </w:r>
      <w:r>
        <w:rPr>
          <w:spacing w:val="-9"/>
          <w:sz w:val="20"/>
        </w:rPr>
        <w:t> </w:t>
      </w:r>
      <w:r>
        <w:rPr>
          <w:spacing w:val="-2"/>
          <w:sz w:val="20"/>
        </w:rPr>
        <w:t>residuales;</w:t>
      </w:r>
    </w:p>
    <w:p>
      <w:pPr>
        <w:pStyle w:val="ListParagraph"/>
        <w:numPr>
          <w:ilvl w:val="1"/>
          <w:numId w:val="7"/>
        </w:numPr>
        <w:tabs>
          <w:tab w:pos="1493" w:val="left" w:leader="none"/>
        </w:tabs>
        <w:spacing w:line="240" w:lineRule="auto" w:before="34" w:after="0"/>
        <w:ind w:left="1493" w:right="0" w:hanging="720"/>
        <w:jc w:val="left"/>
        <w:rPr>
          <w:sz w:val="20"/>
        </w:rPr>
      </w:pPr>
      <w:r>
        <w:rPr>
          <w:sz w:val="20"/>
        </w:rPr>
        <w:t>Alumbrado</w:t>
      </w:r>
      <w:r>
        <w:rPr>
          <w:spacing w:val="-13"/>
          <w:sz w:val="20"/>
        </w:rPr>
        <w:t> </w:t>
      </w:r>
      <w:r>
        <w:rPr>
          <w:spacing w:val="-2"/>
          <w:sz w:val="20"/>
        </w:rPr>
        <w:t>Público;</w:t>
      </w:r>
    </w:p>
    <w:p>
      <w:pPr>
        <w:pStyle w:val="ListParagraph"/>
        <w:numPr>
          <w:ilvl w:val="1"/>
          <w:numId w:val="7"/>
        </w:numPr>
        <w:tabs>
          <w:tab w:pos="1493" w:val="left" w:leader="none"/>
        </w:tabs>
        <w:spacing w:line="240" w:lineRule="auto" w:before="35" w:after="0"/>
        <w:ind w:left="1493" w:right="0" w:hanging="720"/>
        <w:jc w:val="left"/>
        <w:rPr>
          <w:sz w:val="20"/>
        </w:rPr>
      </w:pPr>
      <w:r>
        <w:rPr>
          <w:sz w:val="20"/>
        </w:rPr>
        <w:t>Limpia,</w:t>
      </w:r>
      <w:r>
        <w:rPr>
          <w:spacing w:val="-9"/>
          <w:sz w:val="20"/>
        </w:rPr>
        <w:t> </w:t>
      </w:r>
      <w:r>
        <w:rPr>
          <w:sz w:val="20"/>
        </w:rPr>
        <w:t>recolección,</w:t>
      </w:r>
      <w:r>
        <w:rPr>
          <w:spacing w:val="-9"/>
          <w:sz w:val="20"/>
        </w:rPr>
        <w:t> </w:t>
      </w:r>
      <w:r>
        <w:rPr>
          <w:sz w:val="20"/>
        </w:rPr>
        <w:t>traslado,</w:t>
      </w:r>
      <w:r>
        <w:rPr>
          <w:spacing w:val="-9"/>
          <w:sz w:val="20"/>
        </w:rPr>
        <w:t> </w:t>
      </w:r>
      <w:r>
        <w:rPr>
          <w:sz w:val="20"/>
        </w:rPr>
        <w:t>tratamiento</w:t>
      </w:r>
      <w:r>
        <w:rPr>
          <w:spacing w:val="-7"/>
          <w:sz w:val="20"/>
        </w:rPr>
        <w:t> </w:t>
      </w:r>
      <w:r>
        <w:rPr>
          <w:sz w:val="20"/>
        </w:rPr>
        <w:t>y</w:t>
      </w:r>
      <w:r>
        <w:rPr>
          <w:spacing w:val="-9"/>
          <w:sz w:val="20"/>
        </w:rPr>
        <w:t> </w:t>
      </w:r>
      <w:r>
        <w:rPr>
          <w:sz w:val="20"/>
        </w:rPr>
        <w:t>disposición</w:t>
      </w:r>
      <w:r>
        <w:rPr>
          <w:spacing w:val="-8"/>
          <w:sz w:val="20"/>
        </w:rPr>
        <w:t> </w:t>
      </w:r>
      <w:r>
        <w:rPr>
          <w:sz w:val="20"/>
        </w:rPr>
        <w:t>final</w:t>
      </w:r>
      <w:r>
        <w:rPr>
          <w:spacing w:val="-7"/>
          <w:sz w:val="20"/>
        </w:rPr>
        <w:t> </w:t>
      </w:r>
      <w:r>
        <w:rPr>
          <w:sz w:val="20"/>
        </w:rPr>
        <w:t>de</w:t>
      </w:r>
      <w:r>
        <w:rPr>
          <w:spacing w:val="-10"/>
          <w:sz w:val="20"/>
        </w:rPr>
        <w:t> </w:t>
      </w:r>
      <w:r>
        <w:rPr>
          <w:spacing w:val="-2"/>
          <w:sz w:val="20"/>
        </w:rPr>
        <w:t>residuos;</w:t>
      </w:r>
    </w:p>
    <w:p>
      <w:pPr>
        <w:pStyle w:val="ListParagraph"/>
        <w:numPr>
          <w:ilvl w:val="1"/>
          <w:numId w:val="7"/>
        </w:numPr>
        <w:tabs>
          <w:tab w:pos="1493" w:val="left" w:leader="none"/>
        </w:tabs>
        <w:spacing w:line="240" w:lineRule="auto" w:before="34" w:after="0"/>
        <w:ind w:left="1493" w:right="0" w:hanging="720"/>
        <w:jc w:val="left"/>
        <w:rPr>
          <w:sz w:val="20"/>
        </w:rPr>
      </w:pPr>
      <w:r>
        <w:rPr>
          <w:sz w:val="20"/>
        </w:rPr>
        <w:t>Tianguis</w:t>
      </w:r>
      <w:r>
        <w:rPr>
          <w:spacing w:val="-3"/>
          <w:sz w:val="20"/>
        </w:rPr>
        <w:t> </w:t>
      </w:r>
      <w:r>
        <w:rPr>
          <w:sz w:val="20"/>
        </w:rPr>
        <w:t>y</w:t>
      </w:r>
      <w:r>
        <w:rPr>
          <w:spacing w:val="-10"/>
          <w:sz w:val="20"/>
        </w:rPr>
        <w:t> </w:t>
      </w:r>
      <w:r>
        <w:rPr>
          <w:spacing w:val="-2"/>
          <w:sz w:val="20"/>
        </w:rPr>
        <w:t>mercado;</w:t>
      </w:r>
    </w:p>
    <w:p>
      <w:pPr>
        <w:pStyle w:val="ListParagraph"/>
        <w:numPr>
          <w:ilvl w:val="1"/>
          <w:numId w:val="7"/>
        </w:numPr>
        <w:tabs>
          <w:tab w:pos="1493" w:val="left" w:leader="none"/>
        </w:tabs>
        <w:spacing w:line="240" w:lineRule="auto" w:before="34" w:after="0"/>
        <w:ind w:left="1493" w:right="0" w:hanging="720"/>
        <w:jc w:val="left"/>
        <w:rPr>
          <w:sz w:val="20"/>
        </w:rPr>
      </w:pPr>
      <w:r>
        <w:rPr>
          <w:spacing w:val="-2"/>
          <w:sz w:val="20"/>
        </w:rPr>
        <w:t>Panteones;</w:t>
      </w:r>
    </w:p>
    <w:p>
      <w:pPr>
        <w:pStyle w:val="ListParagraph"/>
        <w:numPr>
          <w:ilvl w:val="1"/>
          <w:numId w:val="7"/>
        </w:numPr>
        <w:tabs>
          <w:tab w:pos="1493" w:val="left" w:leader="none"/>
        </w:tabs>
        <w:spacing w:line="240" w:lineRule="auto" w:before="36" w:after="0"/>
        <w:ind w:left="1493" w:right="0" w:hanging="720"/>
        <w:jc w:val="left"/>
        <w:rPr>
          <w:sz w:val="20"/>
        </w:rPr>
      </w:pPr>
      <w:r>
        <w:rPr>
          <w:sz w:val="20"/>
        </w:rPr>
        <w:t>Rastro</w:t>
      </w:r>
      <w:r>
        <w:rPr>
          <w:spacing w:val="-6"/>
          <w:sz w:val="20"/>
        </w:rPr>
        <w:t> </w:t>
      </w:r>
      <w:r>
        <w:rPr>
          <w:sz w:val="20"/>
        </w:rPr>
        <w:t>Municipal</w:t>
      </w:r>
      <w:r>
        <w:rPr>
          <w:spacing w:val="-6"/>
          <w:sz w:val="20"/>
        </w:rPr>
        <w:t> </w:t>
      </w:r>
      <w:r>
        <w:rPr>
          <w:sz w:val="20"/>
        </w:rPr>
        <w:t>o</w:t>
      </w:r>
      <w:r>
        <w:rPr>
          <w:spacing w:val="-6"/>
          <w:sz w:val="20"/>
        </w:rPr>
        <w:t> </w:t>
      </w:r>
      <w:r>
        <w:rPr>
          <w:sz w:val="20"/>
        </w:rPr>
        <w:t>Casas</w:t>
      </w:r>
      <w:r>
        <w:rPr>
          <w:spacing w:val="-5"/>
          <w:sz w:val="20"/>
        </w:rPr>
        <w:t> </w:t>
      </w:r>
      <w:r>
        <w:rPr>
          <w:sz w:val="20"/>
        </w:rPr>
        <w:t>de</w:t>
      </w:r>
      <w:r>
        <w:rPr>
          <w:spacing w:val="-5"/>
          <w:sz w:val="20"/>
        </w:rPr>
        <w:t> </w:t>
      </w:r>
      <w:r>
        <w:rPr>
          <w:spacing w:val="-2"/>
          <w:sz w:val="20"/>
        </w:rPr>
        <w:t>Matanza;</w:t>
      </w:r>
    </w:p>
    <w:p>
      <w:pPr>
        <w:pStyle w:val="ListParagraph"/>
        <w:numPr>
          <w:ilvl w:val="1"/>
          <w:numId w:val="7"/>
        </w:numPr>
        <w:tabs>
          <w:tab w:pos="1493" w:val="left" w:leader="none"/>
        </w:tabs>
        <w:spacing w:line="240" w:lineRule="auto" w:before="34" w:after="0"/>
        <w:ind w:left="1493" w:right="0" w:hanging="720"/>
        <w:jc w:val="left"/>
        <w:rPr>
          <w:sz w:val="20"/>
        </w:rPr>
      </w:pPr>
      <w:r>
        <w:rPr>
          <w:sz w:val="20"/>
        </w:rPr>
        <w:t>Registro</w:t>
      </w:r>
      <w:r>
        <w:rPr>
          <w:spacing w:val="-6"/>
          <w:sz w:val="20"/>
        </w:rPr>
        <w:t> </w:t>
      </w:r>
      <w:r>
        <w:rPr>
          <w:sz w:val="20"/>
        </w:rPr>
        <w:t>del</w:t>
      </w:r>
      <w:r>
        <w:rPr>
          <w:spacing w:val="-9"/>
          <w:sz w:val="20"/>
        </w:rPr>
        <w:t> </w:t>
      </w:r>
      <w:r>
        <w:rPr>
          <w:sz w:val="20"/>
        </w:rPr>
        <w:t>Estado</w:t>
      </w:r>
      <w:r>
        <w:rPr>
          <w:spacing w:val="-8"/>
          <w:sz w:val="20"/>
        </w:rPr>
        <w:t> </w:t>
      </w:r>
      <w:r>
        <w:rPr>
          <w:spacing w:val="-2"/>
          <w:sz w:val="20"/>
        </w:rPr>
        <w:t>Familiar;</w:t>
      </w:r>
    </w:p>
    <w:p>
      <w:pPr>
        <w:pStyle w:val="ListParagraph"/>
        <w:numPr>
          <w:ilvl w:val="1"/>
          <w:numId w:val="7"/>
        </w:numPr>
        <w:tabs>
          <w:tab w:pos="1493" w:val="left" w:leader="none"/>
        </w:tabs>
        <w:spacing w:line="240" w:lineRule="auto" w:before="34" w:after="0"/>
        <w:ind w:left="1493" w:right="0" w:hanging="720"/>
        <w:jc w:val="left"/>
        <w:rPr>
          <w:sz w:val="20"/>
        </w:rPr>
      </w:pPr>
      <w:r>
        <w:rPr>
          <w:sz w:val="20"/>
        </w:rPr>
        <w:t>Calles,</w:t>
      </w:r>
      <w:r>
        <w:rPr>
          <w:spacing w:val="-10"/>
          <w:sz w:val="20"/>
        </w:rPr>
        <w:t> </w:t>
      </w:r>
      <w:r>
        <w:rPr>
          <w:sz w:val="20"/>
        </w:rPr>
        <w:t>Parques,</w:t>
      </w:r>
      <w:r>
        <w:rPr>
          <w:spacing w:val="-9"/>
          <w:sz w:val="20"/>
        </w:rPr>
        <w:t> </w:t>
      </w:r>
      <w:r>
        <w:rPr>
          <w:sz w:val="20"/>
        </w:rPr>
        <w:t>Jardines,</w:t>
      </w:r>
      <w:r>
        <w:rPr>
          <w:spacing w:val="-8"/>
          <w:sz w:val="20"/>
        </w:rPr>
        <w:t> </w:t>
      </w:r>
      <w:r>
        <w:rPr>
          <w:sz w:val="20"/>
        </w:rPr>
        <w:t>capillas</w:t>
      </w:r>
      <w:r>
        <w:rPr>
          <w:spacing w:val="-5"/>
          <w:sz w:val="20"/>
        </w:rPr>
        <w:t> </w:t>
      </w:r>
      <w:r>
        <w:rPr>
          <w:sz w:val="20"/>
        </w:rPr>
        <w:t>y</w:t>
      </w:r>
      <w:r>
        <w:rPr>
          <w:spacing w:val="-11"/>
          <w:sz w:val="20"/>
        </w:rPr>
        <w:t> </w:t>
      </w:r>
      <w:r>
        <w:rPr>
          <w:spacing w:val="-2"/>
          <w:sz w:val="20"/>
        </w:rPr>
        <w:t>monumentos;</w:t>
      </w:r>
    </w:p>
    <w:p>
      <w:pPr>
        <w:pStyle w:val="ListParagraph"/>
        <w:numPr>
          <w:ilvl w:val="1"/>
          <w:numId w:val="7"/>
        </w:numPr>
        <w:tabs>
          <w:tab w:pos="1493" w:val="left" w:leader="none"/>
        </w:tabs>
        <w:spacing w:line="276" w:lineRule="auto" w:before="34" w:after="0"/>
        <w:ind w:left="1493" w:right="59" w:hanging="720"/>
        <w:jc w:val="left"/>
        <w:rPr>
          <w:sz w:val="20"/>
        </w:rPr>
      </w:pPr>
      <w:r>
        <w:rPr>
          <w:sz w:val="20"/>
        </w:rPr>
        <w:t>Seguridad Pública, en los términos del Artículo 21 de la Constitución Política de los Estados Unidos Mexicanos, Policía Preventiva Municipal y Tránsito;</w:t>
      </w:r>
    </w:p>
    <w:p>
      <w:pPr>
        <w:pStyle w:val="ListParagraph"/>
        <w:numPr>
          <w:ilvl w:val="1"/>
          <w:numId w:val="7"/>
        </w:numPr>
        <w:tabs>
          <w:tab w:pos="1493" w:val="left" w:leader="none"/>
        </w:tabs>
        <w:spacing w:line="240" w:lineRule="auto" w:before="2" w:after="0"/>
        <w:ind w:left="1493" w:right="0" w:hanging="720"/>
        <w:jc w:val="left"/>
        <w:rPr>
          <w:sz w:val="20"/>
        </w:rPr>
      </w:pPr>
      <w:r>
        <w:rPr>
          <w:sz w:val="20"/>
        </w:rPr>
        <w:t>Protección,</w:t>
      </w:r>
      <w:r>
        <w:rPr>
          <w:spacing w:val="-7"/>
          <w:sz w:val="20"/>
        </w:rPr>
        <w:t> </w:t>
      </w:r>
      <w:r>
        <w:rPr>
          <w:sz w:val="20"/>
        </w:rPr>
        <w:t>conservación</w:t>
      </w:r>
      <w:r>
        <w:rPr>
          <w:spacing w:val="-4"/>
          <w:sz w:val="20"/>
        </w:rPr>
        <w:t> </w:t>
      </w:r>
      <w:r>
        <w:rPr>
          <w:sz w:val="20"/>
        </w:rPr>
        <w:t>y</w:t>
      </w:r>
      <w:r>
        <w:rPr>
          <w:spacing w:val="-8"/>
          <w:sz w:val="20"/>
        </w:rPr>
        <w:t> </w:t>
      </w:r>
      <w:r>
        <w:rPr>
          <w:sz w:val="20"/>
        </w:rPr>
        <w:t>restauración</w:t>
      </w:r>
      <w:r>
        <w:rPr>
          <w:spacing w:val="-7"/>
          <w:sz w:val="20"/>
        </w:rPr>
        <w:t> </w:t>
      </w:r>
      <w:r>
        <w:rPr>
          <w:sz w:val="20"/>
        </w:rPr>
        <w:t>de</w:t>
      </w:r>
      <w:r>
        <w:rPr>
          <w:spacing w:val="-5"/>
          <w:sz w:val="20"/>
        </w:rPr>
        <w:t> </w:t>
      </w:r>
      <w:r>
        <w:rPr>
          <w:sz w:val="20"/>
        </w:rPr>
        <w:t>la</w:t>
      </w:r>
      <w:r>
        <w:rPr>
          <w:spacing w:val="-5"/>
          <w:sz w:val="20"/>
        </w:rPr>
        <w:t> </w:t>
      </w:r>
      <w:r>
        <w:rPr>
          <w:sz w:val="20"/>
        </w:rPr>
        <w:t>flora,</w:t>
      </w:r>
      <w:r>
        <w:rPr>
          <w:spacing w:val="-5"/>
          <w:sz w:val="20"/>
        </w:rPr>
        <w:t> </w:t>
      </w:r>
      <w:r>
        <w:rPr>
          <w:sz w:val="20"/>
        </w:rPr>
        <w:t>la</w:t>
      </w:r>
      <w:r>
        <w:rPr>
          <w:spacing w:val="-7"/>
          <w:sz w:val="20"/>
        </w:rPr>
        <w:t> </w:t>
      </w:r>
      <w:r>
        <w:rPr>
          <w:sz w:val="20"/>
        </w:rPr>
        <w:t>fauna</w:t>
      </w:r>
      <w:r>
        <w:rPr>
          <w:spacing w:val="-3"/>
          <w:sz w:val="20"/>
        </w:rPr>
        <w:t> </w:t>
      </w:r>
      <w:r>
        <w:rPr>
          <w:sz w:val="20"/>
        </w:rPr>
        <w:t>y</w:t>
      </w:r>
      <w:r>
        <w:rPr>
          <w:spacing w:val="-8"/>
          <w:sz w:val="20"/>
        </w:rPr>
        <w:t> </w:t>
      </w:r>
      <w:r>
        <w:rPr>
          <w:sz w:val="20"/>
        </w:rPr>
        <w:t>el</w:t>
      </w:r>
      <w:r>
        <w:rPr>
          <w:spacing w:val="-8"/>
          <w:sz w:val="20"/>
        </w:rPr>
        <w:t> </w:t>
      </w:r>
      <w:r>
        <w:rPr>
          <w:sz w:val="20"/>
        </w:rPr>
        <w:t>medio</w:t>
      </w:r>
      <w:r>
        <w:rPr>
          <w:spacing w:val="-5"/>
          <w:sz w:val="20"/>
        </w:rPr>
        <w:t> </w:t>
      </w:r>
      <w:r>
        <w:rPr>
          <w:spacing w:val="-2"/>
          <w:sz w:val="20"/>
        </w:rPr>
        <w:t>ambiente;</w:t>
      </w:r>
    </w:p>
    <w:p>
      <w:pPr>
        <w:pStyle w:val="ListParagraph"/>
        <w:numPr>
          <w:ilvl w:val="1"/>
          <w:numId w:val="7"/>
        </w:numPr>
        <w:tabs>
          <w:tab w:pos="1493" w:val="left" w:leader="none"/>
        </w:tabs>
        <w:spacing w:line="240" w:lineRule="auto" w:before="34" w:after="0"/>
        <w:ind w:left="1493" w:right="0" w:hanging="720"/>
        <w:jc w:val="left"/>
        <w:rPr>
          <w:sz w:val="20"/>
        </w:rPr>
      </w:pPr>
      <w:r>
        <w:rPr>
          <w:sz w:val="20"/>
        </w:rPr>
        <w:t>Protección</w:t>
      </w:r>
      <w:r>
        <w:rPr>
          <w:spacing w:val="-14"/>
          <w:sz w:val="20"/>
        </w:rPr>
        <w:t> </w:t>
      </w:r>
      <w:r>
        <w:rPr>
          <w:spacing w:val="-2"/>
          <w:sz w:val="20"/>
        </w:rPr>
        <w:t>Civil;</w:t>
      </w:r>
    </w:p>
    <w:p>
      <w:pPr>
        <w:pStyle w:val="ListParagraph"/>
        <w:numPr>
          <w:ilvl w:val="1"/>
          <w:numId w:val="7"/>
        </w:numPr>
        <w:tabs>
          <w:tab w:pos="1493" w:val="left" w:leader="none"/>
        </w:tabs>
        <w:spacing w:line="240" w:lineRule="auto" w:before="34" w:after="0"/>
        <w:ind w:left="1493" w:right="0" w:hanging="720"/>
        <w:jc w:val="left"/>
        <w:rPr>
          <w:sz w:val="20"/>
        </w:rPr>
      </w:pPr>
      <w:r>
        <w:rPr>
          <w:sz w:val="20"/>
        </w:rPr>
        <w:t>Asistencia</w:t>
      </w:r>
      <w:r>
        <w:rPr>
          <w:spacing w:val="-5"/>
          <w:sz w:val="20"/>
        </w:rPr>
        <w:t> </w:t>
      </w:r>
      <w:r>
        <w:rPr>
          <w:sz w:val="20"/>
        </w:rPr>
        <w:t>y</w:t>
      </w:r>
      <w:r>
        <w:rPr>
          <w:spacing w:val="-10"/>
          <w:sz w:val="20"/>
        </w:rPr>
        <w:t> </w:t>
      </w:r>
      <w:r>
        <w:rPr>
          <w:sz w:val="20"/>
        </w:rPr>
        <w:t>desarrollo</w:t>
      </w:r>
      <w:r>
        <w:rPr>
          <w:spacing w:val="-6"/>
          <w:sz w:val="20"/>
        </w:rPr>
        <w:t> </w:t>
      </w:r>
      <w:r>
        <w:rPr>
          <w:spacing w:val="-2"/>
          <w:sz w:val="20"/>
        </w:rPr>
        <w:t>Social;</w:t>
      </w:r>
    </w:p>
    <w:p>
      <w:pPr>
        <w:pStyle w:val="ListParagraph"/>
        <w:numPr>
          <w:ilvl w:val="1"/>
          <w:numId w:val="7"/>
        </w:numPr>
        <w:tabs>
          <w:tab w:pos="1493" w:val="left" w:leader="none"/>
        </w:tabs>
        <w:spacing w:line="240" w:lineRule="auto" w:before="34" w:after="0"/>
        <w:ind w:left="1493" w:right="0" w:hanging="720"/>
        <w:jc w:val="left"/>
        <w:rPr>
          <w:sz w:val="20"/>
        </w:rPr>
      </w:pPr>
      <w:r>
        <w:rPr>
          <w:sz w:val="20"/>
        </w:rPr>
        <w:t>Sanidad</w:t>
      </w:r>
      <w:r>
        <w:rPr>
          <w:spacing w:val="-13"/>
          <w:sz w:val="20"/>
        </w:rPr>
        <w:t> </w:t>
      </w:r>
      <w:r>
        <w:rPr>
          <w:spacing w:val="-2"/>
          <w:sz w:val="20"/>
        </w:rPr>
        <w:t>Municipal;</w:t>
      </w:r>
    </w:p>
    <w:p>
      <w:pPr>
        <w:pStyle w:val="ListParagraph"/>
        <w:numPr>
          <w:ilvl w:val="1"/>
          <w:numId w:val="7"/>
        </w:numPr>
        <w:tabs>
          <w:tab w:pos="1493" w:val="left" w:leader="none"/>
        </w:tabs>
        <w:spacing w:line="240" w:lineRule="auto" w:before="34" w:after="0"/>
        <w:ind w:left="1493" w:right="0" w:hanging="720"/>
        <w:jc w:val="left"/>
        <w:rPr>
          <w:sz w:val="20"/>
        </w:rPr>
      </w:pPr>
      <w:r>
        <w:rPr>
          <w:sz w:val="20"/>
        </w:rPr>
        <w:t>Obras</w:t>
      </w:r>
      <w:r>
        <w:rPr>
          <w:spacing w:val="-5"/>
          <w:sz w:val="20"/>
        </w:rPr>
        <w:t> </w:t>
      </w:r>
      <w:r>
        <w:rPr>
          <w:spacing w:val="-2"/>
          <w:sz w:val="20"/>
        </w:rPr>
        <w:t>Públicas;</w:t>
      </w:r>
    </w:p>
    <w:p>
      <w:pPr>
        <w:pStyle w:val="ListParagraph"/>
        <w:numPr>
          <w:ilvl w:val="1"/>
          <w:numId w:val="7"/>
        </w:numPr>
        <w:tabs>
          <w:tab w:pos="1493" w:val="left" w:leader="none"/>
        </w:tabs>
        <w:spacing w:line="240" w:lineRule="auto" w:before="37" w:after="0"/>
        <w:ind w:left="1493" w:right="0" w:hanging="720"/>
        <w:jc w:val="left"/>
        <w:rPr>
          <w:sz w:val="20"/>
        </w:rPr>
      </w:pPr>
      <w:r>
        <w:rPr>
          <w:sz w:val="20"/>
        </w:rPr>
        <w:t>Conservación</w:t>
      </w:r>
      <w:r>
        <w:rPr>
          <w:spacing w:val="-8"/>
          <w:sz w:val="20"/>
        </w:rPr>
        <w:t> </w:t>
      </w:r>
      <w:r>
        <w:rPr>
          <w:sz w:val="20"/>
        </w:rPr>
        <w:t>de</w:t>
      </w:r>
      <w:r>
        <w:rPr>
          <w:spacing w:val="-6"/>
          <w:sz w:val="20"/>
        </w:rPr>
        <w:t> </w:t>
      </w:r>
      <w:r>
        <w:rPr>
          <w:sz w:val="20"/>
        </w:rPr>
        <w:t>obras</w:t>
      </w:r>
      <w:r>
        <w:rPr>
          <w:spacing w:val="-5"/>
          <w:sz w:val="20"/>
        </w:rPr>
        <w:t> </w:t>
      </w:r>
      <w:r>
        <w:rPr>
          <w:sz w:val="20"/>
        </w:rPr>
        <w:t>de</w:t>
      </w:r>
      <w:r>
        <w:rPr>
          <w:spacing w:val="-6"/>
          <w:sz w:val="20"/>
        </w:rPr>
        <w:t> </w:t>
      </w:r>
      <w:r>
        <w:rPr>
          <w:sz w:val="20"/>
        </w:rPr>
        <w:t>interés</w:t>
      </w:r>
      <w:r>
        <w:rPr>
          <w:spacing w:val="-7"/>
          <w:sz w:val="20"/>
        </w:rPr>
        <w:t> </w:t>
      </w:r>
      <w:r>
        <w:rPr>
          <w:spacing w:val="-2"/>
          <w:sz w:val="20"/>
        </w:rPr>
        <w:t>social;</w:t>
      </w:r>
    </w:p>
    <w:p>
      <w:pPr>
        <w:pStyle w:val="ListParagraph"/>
        <w:numPr>
          <w:ilvl w:val="1"/>
          <w:numId w:val="7"/>
        </w:numPr>
        <w:tabs>
          <w:tab w:pos="1493" w:val="left" w:leader="none"/>
        </w:tabs>
        <w:spacing w:line="240" w:lineRule="auto" w:before="34" w:after="0"/>
        <w:ind w:left="1493" w:right="0" w:hanging="720"/>
        <w:jc w:val="left"/>
        <w:rPr>
          <w:sz w:val="20"/>
        </w:rPr>
      </w:pPr>
      <w:r>
        <w:rPr>
          <w:sz w:val="20"/>
        </w:rPr>
        <w:t>Fomento</w:t>
      </w:r>
      <w:r>
        <w:rPr>
          <w:spacing w:val="-6"/>
          <w:sz w:val="20"/>
        </w:rPr>
        <w:t> </w:t>
      </w:r>
      <w:r>
        <w:rPr>
          <w:sz w:val="20"/>
        </w:rPr>
        <w:t>al</w:t>
      </w:r>
      <w:r>
        <w:rPr>
          <w:spacing w:val="-5"/>
          <w:sz w:val="20"/>
        </w:rPr>
        <w:t> </w:t>
      </w:r>
      <w:r>
        <w:rPr>
          <w:sz w:val="20"/>
        </w:rPr>
        <w:t>empleo,</w:t>
      </w:r>
      <w:r>
        <w:rPr>
          <w:spacing w:val="-5"/>
          <w:sz w:val="20"/>
        </w:rPr>
        <w:t> </w:t>
      </w:r>
      <w:r>
        <w:rPr>
          <w:sz w:val="20"/>
        </w:rPr>
        <w:t>al</w:t>
      </w:r>
      <w:r>
        <w:rPr>
          <w:spacing w:val="-5"/>
          <w:sz w:val="20"/>
        </w:rPr>
        <w:t> </w:t>
      </w:r>
      <w:r>
        <w:rPr>
          <w:sz w:val="20"/>
        </w:rPr>
        <w:t>turismo</w:t>
      </w:r>
      <w:r>
        <w:rPr>
          <w:spacing w:val="-3"/>
          <w:sz w:val="20"/>
        </w:rPr>
        <w:t> </w:t>
      </w:r>
      <w:r>
        <w:rPr>
          <w:sz w:val="20"/>
        </w:rPr>
        <w:t>y</w:t>
      </w:r>
      <w:r>
        <w:rPr>
          <w:spacing w:val="-10"/>
          <w:sz w:val="20"/>
        </w:rPr>
        <w:t> </w:t>
      </w:r>
      <w:r>
        <w:rPr>
          <w:sz w:val="20"/>
        </w:rPr>
        <w:t>la</w:t>
      </w:r>
      <w:r>
        <w:rPr>
          <w:spacing w:val="-5"/>
          <w:sz w:val="20"/>
        </w:rPr>
        <w:t> </w:t>
      </w:r>
      <w:r>
        <w:rPr>
          <w:spacing w:val="-2"/>
          <w:sz w:val="20"/>
        </w:rPr>
        <w:t>recreación;</w:t>
      </w:r>
    </w:p>
    <w:p>
      <w:pPr>
        <w:pStyle w:val="ListParagraph"/>
        <w:numPr>
          <w:ilvl w:val="1"/>
          <w:numId w:val="7"/>
        </w:numPr>
        <w:tabs>
          <w:tab w:pos="1493" w:val="left" w:leader="none"/>
        </w:tabs>
        <w:spacing w:line="240" w:lineRule="auto" w:before="34" w:after="0"/>
        <w:ind w:left="1493" w:right="0" w:hanging="720"/>
        <w:jc w:val="left"/>
        <w:rPr>
          <w:sz w:val="20"/>
        </w:rPr>
      </w:pPr>
      <w:r>
        <w:rPr>
          <w:sz w:val="20"/>
        </w:rPr>
        <w:t>Regulación</w:t>
      </w:r>
      <w:r>
        <w:rPr>
          <w:spacing w:val="-3"/>
          <w:sz w:val="20"/>
        </w:rPr>
        <w:t> </w:t>
      </w:r>
      <w:r>
        <w:rPr>
          <w:sz w:val="20"/>
        </w:rPr>
        <w:t>y</w:t>
      </w:r>
      <w:r>
        <w:rPr>
          <w:spacing w:val="-8"/>
          <w:sz w:val="20"/>
        </w:rPr>
        <w:t> </w:t>
      </w:r>
      <w:r>
        <w:rPr>
          <w:sz w:val="20"/>
        </w:rPr>
        <w:t>vigilancia</w:t>
      </w:r>
      <w:r>
        <w:rPr>
          <w:spacing w:val="-6"/>
          <w:sz w:val="20"/>
        </w:rPr>
        <w:t> </w:t>
      </w:r>
      <w:r>
        <w:rPr>
          <w:sz w:val="20"/>
        </w:rPr>
        <w:t>de</w:t>
      </w:r>
      <w:r>
        <w:rPr>
          <w:spacing w:val="-6"/>
          <w:sz w:val="20"/>
        </w:rPr>
        <w:t> </w:t>
      </w:r>
      <w:r>
        <w:rPr>
          <w:sz w:val="20"/>
        </w:rPr>
        <w:t>toda</w:t>
      </w:r>
      <w:r>
        <w:rPr>
          <w:spacing w:val="-7"/>
          <w:sz w:val="20"/>
        </w:rPr>
        <w:t> </w:t>
      </w:r>
      <w:r>
        <w:rPr>
          <w:sz w:val="20"/>
        </w:rPr>
        <w:t>clase</w:t>
      </w:r>
      <w:r>
        <w:rPr>
          <w:spacing w:val="-6"/>
          <w:sz w:val="20"/>
        </w:rPr>
        <w:t> </w:t>
      </w:r>
      <w:r>
        <w:rPr>
          <w:sz w:val="20"/>
        </w:rPr>
        <w:t>de</w:t>
      </w:r>
      <w:r>
        <w:rPr>
          <w:spacing w:val="-7"/>
          <w:sz w:val="20"/>
        </w:rPr>
        <w:t> </w:t>
      </w:r>
      <w:r>
        <w:rPr>
          <w:spacing w:val="-2"/>
          <w:sz w:val="20"/>
        </w:rPr>
        <w:t>espectáculos;</w:t>
      </w:r>
    </w:p>
    <w:p>
      <w:pPr>
        <w:pStyle w:val="ListParagraph"/>
        <w:numPr>
          <w:ilvl w:val="1"/>
          <w:numId w:val="7"/>
        </w:numPr>
        <w:tabs>
          <w:tab w:pos="1493" w:val="left" w:leader="none"/>
        </w:tabs>
        <w:spacing w:line="240" w:lineRule="auto" w:before="34" w:after="0"/>
        <w:ind w:left="1493" w:right="0" w:hanging="720"/>
        <w:jc w:val="left"/>
        <w:rPr>
          <w:sz w:val="20"/>
        </w:rPr>
      </w:pPr>
      <w:r>
        <w:rPr>
          <w:sz w:val="20"/>
        </w:rPr>
        <w:t>Instalaciones</w:t>
      </w:r>
      <w:r>
        <w:rPr>
          <w:spacing w:val="-10"/>
          <w:sz w:val="20"/>
        </w:rPr>
        <w:t> </w:t>
      </w:r>
      <w:r>
        <w:rPr>
          <w:sz w:val="20"/>
        </w:rPr>
        <w:t>propiedad</w:t>
      </w:r>
      <w:r>
        <w:rPr>
          <w:spacing w:val="-8"/>
          <w:sz w:val="20"/>
        </w:rPr>
        <w:t> </w:t>
      </w:r>
      <w:r>
        <w:rPr>
          <w:sz w:val="20"/>
        </w:rPr>
        <w:t>del</w:t>
      </w:r>
      <w:r>
        <w:rPr>
          <w:spacing w:val="-10"/>
          <w:sz w:val="20"/>
        </w:rPr>
        <w:t> </w:t>
      </w:r>
      <w:r>
        <w:rPr>
          <w:sz w:val="20"/>
        </w:rPr>
        <w:t>Municipio</w:t>
      </w:r>
      <w:r>
        <w:rPr>
          <w:spacing w:val="-8"/>
          <w:sz w:val="20"/>
        </w:rPr>
        <w:t> </w:t>
      </w:r>
      <w:r>
        <w:rPr>
          <w:sz w:val="20"/>
        </w:rPr>
        <w:t>destinadas</w:t>
      </w:r>
      <w:r>
        <w:rPr>
          <w:spacing w:val="-9"/>
          <w:sz w:val="20"/>
        </w:rPr>
        <w:t> </w:t>
      </w:r>
      <w:r>
        <w:rPr>
          <w:sz w:val="20"/>
        </w:rPr>
        <w:t>a</w:t>
      </w:r>
      <w:r>
        <w:rPr>
          <w:spacing w:val="-9"/>
          <w:sz w:val="20"/>
        </w:rPr>
        <w:t> </w:t>
      </w:r>
      <w:r>
        <w:rPr>
          <w:sz w:val="20"/>
        </w:rPr>
        <w:t>la</w:t>
      </w:r>
      <w:r>
        <w:rPr>
          <w:spacing w:val="-8"/>
          <w:sz w:val="20"/>
        </w:rPr>
        <w:t> </w:t>
      </w:r>
      <w:r>
        <w:rPr>
          <w:sz w:val="20"/>
        </w:rPr>
        <w:t>actividad</w:t>
      </w:r>
      <w:r>
        <w:rPr>
          <w:spacing w:val="-11"/>
          <w:sz w:val="20"/>
        </w:rPr>
        <w:t> </w:t>
      </w:r>
      <w:r>
        <w:rPr>
          <w:spacing w:val="-2"/>
          <w:sz w:val="20"/>
        </w:rPr>
        <w:t>deportiva;</w:t>
      </w:r>
    </w:p>
    <w:p>
      <w:pPr>
        <w:pStyle w:val="ListParagraph"/>
        <w:numPr>
          <w:ilvl w:val="1"/>
          <w:numId w:val="7"/>
        </w:numPr>
        <w:tabs>
          <w:tab w:pos="1493" w:val="left" w:leader="none"/>
        </w:tabs>
        <w:spacing w:line="278" w:lineRule="auto" w:before="34" w:after="0"/>
        <w:ind w:left="1493" w:right="64" w:hanging="720"/>
        <w:jc w:val="left"/>
        <w:rPr>
          <w:sz w:val="20"/>
        </w:rPr>
      </w:pPr>
      <w:r>
        <w:rPr>
          <w:sz w:val="20"/>
        </w:rPr>
        <w:t>Fomento a la igualdad sustantiva entre mujeres y</w:t>
      </w:r>
      <w:r>
        <w:rPr>
          <w:spacing w:val="-5"/>
          <w:sz w:val="20"/>
        </w:rPr>
        <w:t> </w:t>
      </w:r>
      <w:r>
        <w:rPr>
          <w:sz w:val="20"/>
        </w:rPr>
        <w:t>hombres y</w:t>
      </w:r>
      <w:r>
        <w:rPr>
          <w:spacing w:val="-3"/>
          <w:sz w:val="20"/>
        </w:rPr>
        <w:t> </w:t>
      </w:r>
      <w:r>
        <w:rPr>
          <w:sz w:val="20"/>
        </w:rPr>
        <w:t>erradicación de todo tipo de violencia ; </w:t>
      </w:r>
      <w:r>
        <w:rPr>
          <w:spacing w:val="-10"/>
          <w:sz w:val="20"/>
        </w:rPr>
        <w:t>y</w:t>
      </w:r>
    </w:p>
    <w:p>
      <w:pPr>
        <w:pStyle w:val="ListParagraph"/>
        <w:numPr>
          <w:ilvl w:val="1"/>
          <w:numId w:val="7"/>
        </w:numPr>
        <w:tabs>
          <w:tab w:pos="1493" w:val="left" w:leader="none"/>
        </w:tabs>
        <w:spacing w:line="276" w:lineRule="auto" w:before="0" w:after="0"/>
        <w:ind w:left="1493" w:right="58" w:hanging="720"/>
        <w:jc w:val="left"/>
        <w:rPr>
          <w:sz w:val="20"/>
        </w:rPr>
      </w:pPr>
      <w:r>
        <w:rPr>
          <w:sz w:val="20"/>
        </w:rPr>
        <w:t>Los</w:t>
      </w:r>
      <w:r>
        <w:rPr>
          <w:spacing w:val="39"/>
          <w:sz w:val="20"/>
        </w:rPr>
        <w:t> </w:t>
      </w:r>
      <w:r>
        <w:rPr>
          <w:sz w:val="20"/>
        </w:rPr>
        <w:t>demás</w:t>
      </w:r>
      <w:r>
        <w:rPr>
          <w:spacing w:val="38"/>
          <w:sz w:val="20"/>
        </w:rPr>
        <w:t> </w:t>
      </w:r>
      <w:r>
        <w:rPr>
          <w:sz w:val="20"/>
        </w:rPr>
        <w:t>que</w:t>
      </w:r>
      <w:r>
        <w:rPr>
          <w:spacing w:val="40"/>
          <w:sz w:val="20"/>
        </w:rPr>
        <w:t> </w:t>
      </w:r>
      <w:r>
        <w:rPr>
          <w:sz w:val="20"/>
        </w:rPr>
        <w:t>los</w:t>
      </w:r>
      <w:r>
        <w:rPr>
          <w:spacing w:val="38"/>
          <w:sz w:val="20"/>
        </w:rPr>
        <w:t> </w:t>
      </w:r>
      <w:r>
        <w:rPr>
          <w:sz w:val="20"/>
        </w:rPr>
        <w:t>Reglamentos</w:t>
      </w:r>
      <w:r>
        <w:rPr>
          <w:spacing w:val="38"/>
          <w:sz w:val="20"/>
        </w:rPr>
        <w:t> </w:t>
      </w:r>
      <w:r>
        <w:rPr>
          <w:sz w:val="20"/>
        </w:rPr>
        <w:t>Municipales</w:t>
      </w:r>
      <w:r>
        <w:rPr>
          <w:spacing w:val="38"/>
          <w:sz w:val="20"/>
        </w:rPr>
        <w:t> </w:t>
      </w:r>
      <w:r>
        <w:rPr>
          <w:sz w:val="20"/>
        </w:rPr>
        <w:t>determinen,</w:t>
      </w:r>
      <w:r>
        <w:rPr>
          <w:spacing w:val="37"/>
          <w:sz w:val="20"/>
        </w:rPr>
        <w:t> </w:t>
      </w:r>
      <w:r>
        <w:rPr>
          <w:sz w:val="20"/>
        </w:rPr>
        <w:t>según</w:t>
      </w:r>
      <w:r>
        <w:rPr>
          <w:spacing w:val="39"/>
          <w:sz w:val="20"/>
        </w:rPr>
        <w:t> </w:t>
      </w:r>
      <w:r>
        <w:rPr>
          <w:sz w:val="20"/>
        </w:rPr>
        <w:t>sus</w:t>
      </w:r>
      <w:r>
        <w:rPr>
          <w:spacing w:val="38"/>
          <w:sz w:val="20"/>
        </w:rPr>
        <w:t> </w:t>
      </w:r>
      <w:r>
        <w:rPr>
          <w:sz w:val="20"/>
        </w:rPr>
        <w:t>condiciones</w:t>
      </w:r>
      <w:r>
        <w:rPr>
          <w:spacing w:val="38"/>
          <w:sz w:val="20"/>
        </w:rPr>
        <w:t> </w:t>
      </w:r>
      <w:r>
        <w:rPr>
          <w:sz w:val="20"/>
        </w:rPr>
        <w:t>territoriales</w:t>
      </w:r>
      <w:r>
        <w:rPr>
          <w:spacing w:val="40"/>
          <w:sz w:val="20"/>
        </w:rPr>
        <w:t> </w:t>
      </w:r>
      <w:r>
        <w:rPr>
          <w:sz w:val="20"/>
        </w:rPr>
        <w:t>y socioeconómicas; así como sus capacidades técnicas administrativas y financieras.</w:t>
      </w:r>
    </w:p>
    <w:p>
      <w:pPr>
        <w:pStyle w:val="BodyText"/>
        <w:spacing w:before="226"/>
        <w:ind w:right="63"/>
        <w:jc w:val="both"/>
      </w:pPr>
      <w:r>
        <w:rPr/>
        <w:t>ARTÍCULO 29.- Corresponde al Ayuntamiento la reglamentación de todo lo concerniente a la organización, administración, concesión, funcionamiento, conservación y explotación de los servicios públicos a su cargo, así como también de los organismos descentralizados (DIF y CAPASC)</w:t>
      </w:r>
    </w:p>
    <w:p>
      <w:pPr>
        <w:pStyle w:val="BodyText"/>
        <w:spacing w:before="229"/>
        <w:ind w:right="60"/>
        <w:jc w:val="both"/>
      </w:pPr>
      <w:r>
        <w:rPr/>
        <w:t>ARTÍCULO 30.- Los servicios públicos municipales deberán prestarse en forma continua, regular, general y uniforme, de acuerdo a las necesidades de la población.</w:t>
      </w:r>
    </w:p>
    <w:p>
      <w:pPr>
        <w:pStyle w:val="BodyText"/>
        <w:spacing w:before="2"/>
        <w:ind w:left="0"/>
      </w:pPr>
    </w:p>
    <w:p>
      <w:pPr>
        <w:pStyle w:val="BodyText"/>
        <w:ind w:right="57"/>
        <w:jc w:val="both"/>
      </w:pPr>
      <w:r>
        <w:rPr/>
        <w:t>ARTÍCULO 31.- Los servicios públicos pueden concesionarse a particulares, la concesión se otorgará por concurso, con la aprobación de las dos terceras partes del Ayuntamiento.</w:t>
      </w:r>
    </w:p>
    <w:p>
      <w:pPr>
        <w:pStyle w:val="BodyText"/>
        <w:spacing w:before="229"/>
        <w:ind w:right="63"/>
        <w:jc w:val="both"/>
      </w:pPr>
      <w:r>
        <w:rPr/>
        <w:t>ARTÍCULO</w:t>
      </w:r>
      <w:r>
        <w:rPr>
          <w:spacing w:val="-1"/>
        </w:rPr>
        <w:t> </w:t>
      </w:r>
      <w:r>
        <w:rPr/>
        <w:t>32.-</w:t>
      </w:r>
      <w:r>
        <w:rPr>
          <w:spacing w:val="-1"/>
        </w:rPr>
        <w:t> </w:t>
      </w:r>
      <w:r>
        <w:rPr/>
        <w:t>El Ayuntamiento,</w:t>
      </w:r>
      <w:r>
        <w:rPr>
          <w:spacing w:val="-2"/>
        </w:rPr>
        <w:t> </w:t>
      </w:r>
      <w:r>
        <w:rPr/>
        <w:t>atendiendo el</w:t>
      </w:r>
      <w:r>
        <w:rPr>
          <w:spacing w:val="-1"/>
        </w:rPr>
        <w:t> </w:t>
      </w:r>
      <w:r>
        <w:rPr/>
        <w:t>interés</w:t>
      </w:r>
      <w:r>
        <w:rPr>
          <w:spacing w:val="-1"/>
        </w:rPr>
        <w:t> </w:t>
      </w:r>
      <w:r>
        <w:rPr/>
        <w:t>público y</w:t>
      </w:r>
      <w:r>
        <w:rPr>
          <w:spacing w:val="-4"/>
        </w:rPr>
        <w:t> </w:t>
      </w:r>
      <w:r>
        <w:rPr/>
        <w:t>en</w:t>
      </w:r>
      <w:r>
        <w:rPr>
          <w:spacing w:val="-2"/>
        </w:rPr>
        <w:t> </w:t>
      </w:r>
      <w:r>
        <w:rPr/>
        <w:t>beneficio</w:t>
      </w:r>
      <w:r>
        <w:rPr>
          <w:spacing w:val="-2"/>
        </w:rPr>
        <w:t> </w:t>
      </w:r>
      <w:r>
        <w:rPr/>
        <w:t>de</w:t>
      </w:r>
      <w:r>
        <w:rPr>
          <w:spacing w:val="-2"/>
        </w:rPr>
        <w:t> </w:t>
      </w:r>
      <w:r>
        <w:rPr/>
        <w:t>la</w:t>
      </w:r>
      <w:r>
        <w:rPr>
          <w:spacing w:val="-2"/>
        </w:rPr>
        <w:t> </w:t>
      </w:r>
      <w:r>
        <w:rPr/>
        <w:t>comunidad, puede</w:t>
      </w:r>
      <w:r>
        <w:rPr>
          <w:spacing w:val="-2"/>
        </w:rPr>
        <w:t> </w:t>
      </w:r>
      <w:r>
        <w:rPr/>
        <w:t>modificar en cualquier momento el funcionamiento del servicio público concesionado, así como las cláusulas de la concesión, previa audiencia que se dé al concesionario.</w:t>
      </w:r>
    </w:p>
    <w:p>
      <w:pPr>
        <w:pStyle w:val="BodyText"/>
        <w:spacing w:before="229"/>
        <w:ind w:right="61"/>
        <w:jc w:val="both"/>
      </w:pPr>
      <w:r>
        <w:rPr/>
        <w:t>ARTÍCULO 33.- El Ayuntamiento vigilará e inspeccionará la prestación del servicio público concesionado, debiendo cerciorarse de que el mismo se está prestando de conformidad a lo previsto en el contrato respectivo.</w:t>
      </w:r>
    </w:p>
    <w:p>
      <w:pPr>
        <w:pStyle w:val="BodyText"/>
        <w:spacing w:before="1"/>
        <w:ind w:left="0"/>
      </w:pPr>
    </w:p>
    <w:p>
      <w:pPr>
        <w:pStyle w:val="Heading1"/>
      </w:pPr>
      <w:r>
        <w:rPr/>
        <w:t>CAPÍTULO</w:t>
      </w:r>
      <w:r>
        <w:rPr>
          <w:spacing w:val="-11"/>
        </w:rPr>
        <w:t> </w:t>
      </w:r>
      <w:r>
        <w:rPr>
          <w:spacing w:val="-2"/>
        </w:rPr>
        <w:t>SEGUNDO</w:t>
      </w:r>
    </w:p>
    <w:p>
      <w:pPr>
        <w:spacing w:before="1"/>
        <w:ind w:left="539" w:right="18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ESPECTÁCULOS</w:t>
      </w:r>
      <w:r>
        <w:rPr>
          <w:rFonts w:ascii="Arial" w:hAnsi="Arial"/>
          <w:b/>
          <w:spacing w:val="-6"/>
          <w:sz w:val="20"/>
        </w:rPr>
        <w:t> </w:t>
      </w:r>
      <w:r>
        <w:rPr>
          <w:rFonts w:ascii="Arial" w:hAnsi="Arial"/>
          <w:b/>
          <w:spacing w:val="-2"/>
          <w:sz w:val="20"/>
        </w:rPr>
        <w:t>PÚBLICOS</w:t>
      </w:r>
    </w:p>
    <w:p>
      <w:pPr>
        <w:pStyle w:val="BodyText"/>
        <w:spacing w:before="229"/>
        <w:ind w:right="64"/>
        <w:jc w:val="both"/>
      </w:pPr>
      <w:r>
        <w:rPr/>
        <w:t>ARTÍCULO 34.- Son espectáculos públicos aquellos que congreguen a espectadores, para asistir a funciones o eventos de carácter artístico, recreativo, deportivo, musical, taurino y popular.</w:t>
      </w:r>
    </w:p>
    <w:p>
      <w:pPr>
        <w:pStyle w:val="BodyText"/>
        <w:spacing w:before="1"/>
        <w:ind w:left="0"/>
      </w:pPr>
    </w:p>
    <w:p>
      <w:pPr>
        <w:pStyle w:val="BodyText"/>
        <w:ind w:right="59"/>
        <w:jc w:val="both"/>
      </w:pPr>
      <w:r>
        <w:rPr/>
        <w:t>ARTÍCULO</w:t>
      </w:r>
      <w:r>
        <w:rPr>
          <w:spacing w:val="-7"/>
        </w:rPr>
        <w:t> </w:t>
      </w:r>
      <w:r>
        <w:rPr/>
        <w:t>35.-</w:t>
      </w:r>
      <w:r>
        <w:rPr>
          <w:spacing w:val="-7"/>
        </w:rPr>
        <w:t> </w:t>
      </w:r>
      <w:r>
        <w:rPr/>
        <w:t>Para</w:t>
      </w:r>
      <w:r>
        <w:rPr>
          <w:spacing w:val="-5"/>
        </w:rPr>
        <w:t> </w:t>
      </w:r>
      <w:r>
        <w:rPr/>
        <w:t>los</w:t>
      </w:r>
      <w:r>
        <w:rPr>
          <w:spacing w:val="-7"/>
        </w:rPr>
        <w:t> </w:t>
      </w:r>
      <w:r>
        <w:rPr/>
        <w:t>efectos</w:t>
      </w:r>
      <w:r>
        <w:rPr>
          <w:spacing w:val="-7"/>
        </w:rPr>
        <w:t> </w:t>
      </w:r>
      <w:r>
        <w:rPr/>
        <w:t>del</w:t>
      </w:r>
      <w:r>
        <w:rPr>
          <w:spacing w:val="-7"/>
        </w:rPr>
        <w:t> </w:t>
      </w:r>
      <w:r>
        <w:rPr/>
        <w:t>presente</w:t>
      </w:r>
      <w:r>
        <w:rPr>
          <w:spacing w:val="-6"/>
        </w:rPr>
        <w:t> </w:t>
      </w:r>
      <w:r>
        <w:rPr/>
        <w:t>bando,</w:t>
      </w:r>
      <w:r>
        <w:rPr>
          <w:spacing w:val="-8"/>
        </w:rPr>
        <w:t> </w:t>
      </w:r>
      <w:r>
        <w:rPr/>
        <w:t>se</w:t>
      </w:r>
      <w:r>
        <w:rPr>
          <w:spacing w:val="-8"/>
        </w:rPr>
        <w:t> </w:t>
      </w:r>
      <w:r>
        <w:rPr/>
        <w:t>considera</w:t>
      </w:r>
      <w:r>
        <w:rPr>
          <w:spacing w:val="-6"/>
        </w:rPr>
        <w:t> </w:t>
      </w:r>
      <w:r>
        <w:rPr/>
        <w:t>empresa</w:t>
      </w:r>
      <w:r>
        <w:rPr>
          <w:spacing w:val="-8"/>
        </w:rPr>
        <w:t> </w:t>
      </w:r>
      <w:r>
        <w:rPr/>
        <w:t>a</w:t>
      </w:r>
      <w:r>
        <w:rPr>
          <w:spacing w:val="-8"/>
        </w:rPr>
        <w:t> </w:t>
      </w:r>
      <w:r>
        <w:rPr/>
        <w:t>toda</w:t>
      </w:r>
      <w:r>
        <w:rPr>
          <w:spacing w:val="-8"/>
        </w:rPr>
        <w:t> </w:t>
      </w:r>
      <w:r>
        <w:rPr/>
        <w:t>persona</w:t>
      </w:r>
      <w:r>
        <w:rPr>
          <w:spacing w:val="-8"/>
        </w:rPr>
        <w:t> </w:t>
      </w:r>
      <w:r>
        <w:rPr/>
        <w:t>física</w:t>
      </w:r>
      <w:r>
        <w:rPr>
          <w:spacing w:val="-8"/>
        </w:rPr>
        <w:t> </w:t>
      </w:r>
      <w:r>
        <w:rPr/>
        <w:t>o</w:t>
      </w:r>
      <w:r>
        <w:rPr>
          <w:spacing w:val="-6"/>
        </w:rPr>
        <w:t> </w:t>
      </w:r>
      <w:r>
        <w:rPr/>
        <w:t>moral</w:t>
      </w:r>
      <w:r>
        <w:rPr>
          <w:spacing w:val="-8"/>
        </w:rPr>
        <w:t> </w:t>
      </w:r>
      <w:r>
        <w:rPr/>
        <w:t>que</w:t>
      </w:r>
      <w:r>
        <w:rPr>
          <w:spacing w:val="-8"/>
        </w:rPr>
        <w:t> </w:t>
      </w:r>
      <w:r>
        <w:rPr/>
        <w:t>de manera permanente o temporal patrocine, promueva o explote cualquier evento denominado como espectáculo </w:t>
      </w:r>
      <w:r>
        <w:rPr>
          <w:spacing w:val="-2"/>
        </w:rPr>
        <w:t>público.</w:t>
      </w:r>
    </w:p>
    <w:p>
      <w:pPr>
        <w:pStyle w:val="BodyText"/>
        <w:spacing w:before="229"/>
        <w:ind w:right="56"/>
        <w:jc w:val="both"/>
      </w:pPr>
      <w:r>
        <w:rPr/>
        <w:t>ARTÍCULO 36.- Para la celebración de espectáculos públicos se deberá obtener la licencia o permiso expedida por la Dirección de Reglamentos.</w:t>
      </w:r>
    </w:p>
    <w:p>
      <w:pPr>
        <w:pStyle w:val="BodyText"/>
        <w:spacing w:before="1"/>
        <w:ind w:left="0"/>
      </w:pPr>
    </w:p>
    <w:p>
      <w:pPr>
        <w:pStyle w:val="BodyText"/>
        <w:spacing w:before="1"/>
        <w:ind w:right="61"/>
        <w:jc w:val="both"/>
      </w:pPr>
      <w:r>
        <w:rPr/>
        <w:t>ARTÍCULO 37.- Las licencias se regirán por las disposiciones establecidas en los reglamentos vigentes que emitirá el Ayuntamiento.</w:t>
      </w:r>
    </w:p>
    <w:p>
      <w:pPr>
        <w:pStyle w:val="BodyText"/>
        <w:spacing w:after="0"/>
        <w:jc w:val="both"/>
        <w:sectPr>
          <w:pgSz w:w="12240" w:h="15840"/>
          <w:pgMar w:header="573" w:footer="642" w:top="1000" w:bottom="840" w:left="720" w:right="1080"/>
        </w:sectPr>
      </w:pPr>
    </w:p>
    <w:p>
      <w:pPr>
        <w:pStyle w:val="BodyText"/>
        <w:spacing w:before="83"/>
        <w:ind w:left="0"/>
      </w:pPr>
      <w:r>
        <w:rPr/>
        <mc:AlternateContent>
          <mc:Choice Requires="wps">
            <w:drawing>
              <wp:anchor distT="0" distB="0" distL="0" distR="0" allowOverlap="1" layoutInCell="1" locked="0" behindDoc="0" simplePos="0" relativeHeight="15732224">
                <wp:simplePos x="0" y="0"/>
                <wp:positionH relativeFrom="page">
                  <wp:posOffset>-775435</wp:posOffset>
                </wp:positionH>
                <wp:positionV relativeFrom="page">
                  <wp:posOffset>4587013</wp:posOffset>
                </wp:positionV>
                <wp:extent cx="9351010" cy="914400"/>
                <wp:effectExtent l="0" t="0" r="0" b="0"/>
                <wp:wrapNone/>
                <wp:docPr id="29" name="Textbox 29"/>
                <wp:cNvGraphicFramePr>
                  <a:graphicFrameLocks/>
                </wp:cNvGraphicFramePr>
                <a:graphic>
                  <a:graphicData uri="http://schemas.microsoft.com/office/word/2010/wordprocessingShape">
                    <wps:wsp>
                      <wps:cNvPr id="29" name="Textbox 29"/>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2224;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p>
    <w:p>
      <w:pPr>
        <w:pStyle w:val="Heading1"/>
        <w:ind w:left="538"/>
      </w:pPr>
      <w:r>
        <w:rPr/>
        <w:t>CAPÍTULO</w:t>
      </w:r>
      <w:r>
        <w:rPr>
          <w:spacing w:val="-11"/>
        </w:rPr>
        <w:t> </w:t>
      </w:r>
      <w:r>
        <w:rPr>
          <w:spacing w:val="-2"/>
        </w:rPr>
        <w:t>TERCERO</w:t>
      </w:r>
    </w:p>
    <w:p>
      <w:pPr>
        <w:spacing w:before="1"/>
        <w:ind w:left="538" w:right="183" w:firstLine="0"/>
        <w:jc w:val="center"/>
        <w:rPr>
          <w:rFonts w:ascii="Arial" w:hAnsi="Arial"/>
          <w:b/>
          <w:sz w:val="20"/>
        </w:rPr>
      </w:pPr>
      <w:r>
        <w:rPr>
          <w:rFonts w:ascii="Arial" w:hAnsi="Arial"/>
          <w:b/>
          <w:sz w:val="20"/>
        </w:rPr>
        <w:t>PLANEACIÓN</w:t>
      </w:r>
      <w:r>
        <w:rPr>
          <w:rFonts w:ascii="Arial" w:hAnsi="Arial"/>
          <w:b/>
          <w:spacing w:val="-9"/>
          <w:sz w:val="20"/>
        </w:rPr>
        <w:t> </w:t>
      </w:r>
      <w:r>
        <w:rPr>
          <w:rFonts w:ascii="Arial" w:hAnsi="Arial"/>
          <w:b/>
          <w:sz w:val="20"/>
        </w:rPr>
        <w:t>Y</w:t>
      </w:r>
      <w:r>
        <w:rPr>
          <w:rFonts w:ascii="Arial" w:hAnsi="Arial"/>
          <w:b/>
          <w:spacing w:val="-7"/>
          <w:sz w:val="20"/>
        </w:rPr>
        <w:t> </w:t>
      </w:r>
      <w:r>
        <w:rPr>
          <w:rFonts w:ascii="Arial" w:hAnsi="Arial"/>
          <w:b/>
          <w:sz w:val="20"/>
        </w:rPr>
        <w:t>DESARROLLO</w:t>
      </w:r>
      <w:r>
        <w:rPr>
          <w:rFonts w:ascii="Arial" w:hAnsi="Arial"/>
          <w:b/>
          <w:spacing w:val="-7"/>
          <w:sz w:val="20"/>
        </w:rPr>
        <w:t> </w:t>
      </w:r>
      <w:r>
        <w:rPr>
          <w:rFonts w:ascii="Arial" w:hAnsi="Arial"/>
          <w:b/>
          <w:sz w:val="20"/>
        </w:rPr>
        <w:t>URBANO</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pacing w:val="-4"/>
          <w:sz w:val="20"/>
        </w:rPr>
        <w:t>RURAL</w:t>
      </w:r>
    </w:p>
    <w:p>
      <w:pPr>
        <w:pStyle w:val="BodyText"/>
        <w:ind w:left="0"/>
        <w:rPr>
          <w:rFonts w:ascii="Arial"/>
          <w:b/>
        </w:rPr>
      </w:pPr>
    </w:p>
    <w:p>
      <w:pPr>
        <w:pStyle w:val="BodyText"/>
        <w:spacing w:before="1"/>
        <w:ind w:right="61"/>
        <w:jc w:val="both"/>
      </w:pPr>
      <w:r>
        <w:rPr/>
        <w:t>ARTÍCULO 38.- El Ayuntamiento entrante está obligado a formular un Plan Municipal de Desarrollo y los programas</w:t>
      </w:r>
      <w:r>
        <w:rPr>
          <w:spacing w:val="-7"/>
        </w:rPr>
        <w:t> </w:t>
      </w:r>
      <w:r>
        <w:rPr/>
        <w:t>anuales</w:t>
      </w:r>
      <w:r>
        <w:rPr>
          <w:spacing w:val="-5"/>
        </w:rPr>
        <w:t> </w:t>
      </w:r>
      <w:r>
        <w:rPr/>
        <w:t>a</w:t>
      </w:r>
      <w:r>
        <w:rPr>
          <w:spacing w:val="-6"/>
        </w:rPr>
        <w:t> </w:t>
      </w:r>
      <w:r>
        <w:rPr/>
        <w:t>los</w:t>
      </w:r>
      <w:r>
        <w:rPr>
          <w:spacing w:val="-5"/>
        </w:rPr>
        <w:t> </w:t>
      </w:r>
      <w:r>
        <w:rPr/>
        <w:t>que</w:t>
      </w:r>
      <w:r>
        <w:rPr>
          <w:spacing w:val="-8"/>
        </w:rPr>
        <w:t> </w:t>
      </w:r>
      <w:r>
        <w:rPr/>
        <w:t>deben</w:t>
      </w:r>
      <w:r>
        <w:rPr>
          <w:spacing w:val="-8"/>
        </w:rPr>
        <w:t> </w:t>
      </w:r>
      <w:r>
        <w:rPr/>
        <w:t>sujetarse</w:t>
      </w:r>
      <w:r>
        <w:rPr>
          <w:spacing w:val="-8"/>
        </w:rPr>
        <w:t> </w:t>
      </w:r>
      <w:r>
        <w:rPr/>
        <w:t>sus</w:t>
      </w:r>
      <w:r>
        <w:rPr>
          <w:spacing w:val="-7"/>
        </w:rPr>
        <w:t> </w:t>
      </w:r>
      <w:r>
        <w:rPr/>
        <w:t>actividades,</w:t>
      </w:r>
      <w:r>
        <w:rPr>
          <w:spacing w:val="-6"/>
        </w:rPr>
        <w:t> </w:t>
      </w:r>
      <w:r>
        <w:rPr/>
        <w:t>en</w:t>
      </w:r>
      <w:r>
        <w:rPr>
          <w:spacing w:val="-6"/>
        </w:rPr>
        <w:t> </w:t>
      </w:r>
      <w:r>
        <w:rPr/>
        <w:t>los</w:t>
      </w:r>
      <w:r>
        <w:rPr>
          <w:spacing w:val="-7"/>
        </w:rPr>
        <w:t> </w:t>
      </w:r>
      <w:r>
        <w:rPr/>
        <w:t>términos</w:t>
      </w:r>
      <w:r>
        <w:rPr>
          <w:spacing w:val="-7"/>
        </w:rPr>
        <w:t> </w:t>
      </w:r>
      <w:r>
        <w:rPr/>
        <w:t>de</w:t>
      </w:r>
      <w:r>
        <w:rPr>
          <w:spacing w:val="-6"/>
        </w:rPr>
        <w:t> </w:t>
      </w:r>
      <w:r>
        <w:rPr/>
        <w:t>la</w:t>
      </w:r>
      <w:r>
        <w:rPr>
          <w:spacing w:val="-8"/>
        </w:rPr>
        <w:t> </w:t>
      </w:r>
      <w:r>
        <w:rPr/>
        <w:t>Ley</w:t>
      </w:r>
      <w:r>
        <w:rPr>
          <w:spacing w:val="-9"/>
        </w:rPr>
        <w:t> </w:t>
      </w:r>
      <w:r>
        <w:rPr/>
        <w:t>Orgánica</w:t>
      </w:r>
      <w:r>
        <w:rPr>
          <w:spacing w:val="-6"/>
        </w:rPr>
        <w:t> </w:t>
      </w:r>
      <w:r>
        <w:rPr/>
        <w:t>Municipal</w:t>
      </w:r>
      <w:r>
        <w:rPr>
          <w:spacing w:val="-6"/>
        </w:rPr>
        <w:t> </w:t>
      </w:r>
      <w:r>
        <w:rPr/>
        <w:t>para el Estado de Hidalgo y congruente con los Planes Nacionales y Estatales de Desarrollo.</w:t>
      </w:r>
    </w:p>
    <w:p>
      <w:pPr>
        <w:pStyle w:val="BodyText"/>
        <w:spacing w:before="229"/>
        <w:ind w:right="57" w:firstLine="55"/>
        <w:jc w:val="both"/>
      </w:pPr>
      <w:r>
        <w:rPr/>
        <w:t>ARTÍCULO</w:t>
      </w:r>
      <w:r>
        <w:rPr>
          <w:spacing w:val="-8"/>
        </w:rPr>
        <w:t> </w:t>
      </w:r>
      <w:r>
        <w:rPr/>
        <w:t>39.-</w:t>
      </w:r>
      <w:r>
        <w:rPr>
          <w:spacing w:val="-8"/>
        </w:rPr>
        <w:t> </w:t>
      </w:r>
      <w:r>
        <w:rPr/>
        <w:t>En</w:t>
      </w:r>
      <w:r>
        <w:rPr>
          <w:spacing w:val="-9"/>
        </w:rPr>
        <w:t> </w:t>
      </w:r>
      <w:r>
        <w:rPr/>
        <w:t>materia</w:t>
      </w:r>
      <w:r>
        <w:rPr>
          <w:spacing w:val="-9"/>
        </w:rPr>
        <w:t> </w:t>
      </w:r>
      <w:r>
        <w:rPr/>
        <w:t>de</w:t>
      </w:r>
      <w:r>
        <w:rPr>
          <w:spacing w:val="-9"/>
        </w:rPr>
        <w:t> </w:t>
      </w:r>
      <w:r>
        <w:rPr/>
        <w:t>desarrollo</w:t>
      </w:r>
      <w:r>
        <w:rPr>
          <w:spacing w:val="-9"/>
        </w:rPr>
        <w:t> </w:t>
      </w:r>
      <w:r>
        <w:rPr/>
        <w:t>urbano,</w:t>
      </w:r>
      <w:r>
        <w:rPr>
          <w:spacing w:val="-9"/>
        </w:rPr>
        <w:t> </w:t>
      </w:r>
      <w:r>
        <w:rPr/>
        <w:t>el</w:t>
      </w:r>
      <w:r>
        <w:rPr>
          <w:spacing w:val="-8"/>
        </w:rPr>
        <w:t> </w:t>
      </w:r>
      <w:r>
        <w:rPr/>
        <w:t>Ayuntamiento</w:t>
      </w:r>
      <w:r>
        <w:rPr>
          <w:spacing w:val="-9"/>
        </w:rPr>
        <w:t> </w:t>
      </w:r>
      <w:r>
        <w:rPr/>
        <w:t>en</w:t>
      </w:r>
      <w:r>
        <w:rPr>
          <w:spacing w:val="-9"/>
        </w:rPr>
        <w:t> </w:t>
      </w:r>
      <w:r>
        <w:rPr/>
        <w:t>apego</w:t>
      </w:r>
      <w:r>
        <w:rPr>
          <w:spacing w:val="-9"/>
        </w:rPr>
        <w:t> </w:t>
      </w:r>
      <w:r>
        <w:rPr/>
        <w:t>a</w:t>
      </w:r>
      <w:r>
        <w:rPr>
          <w:spacing w:val="-9"/>
        </w:rPr>
        <w:t> </w:t>
      </w:r>
      <w:r>
        <w:rPr/>
        <w:t>las</w:t>
      </w:r>
      <w:r>
        <w:rPr>
          <w:spacing w:val="-6"/>
        </w:rPr>
        <w:t> </w:t>
      </w:r>
      <w:r>
        <w:rPr/>
        <w:t>leyes</w:t>
      </w:r>
      <w:r>
        <w:rPr>
          <w:spacing w:val="-8"/>
        </w:rPr>
        <w:t> </w:t>
      </w:r>
      <w:r>
        <w:rPr/>
        <w:t>federales,</w:t>
      </w:r>
      <w:r>
        <w:rPr>
          <w:spacing w:val="-9"/>
        </w:rPr>
        <w:t> </w:t>
      </w:r>
      <w:r>
        <w:rPr/>
        <w:t>estatales</w:t>
      </w:r>
      <w:r>
        <w:rPr>
          <w:spacing w:val="-6"/>
        </w:rPr>
        <w:t> </w:t>
      </w:r>
      <w:r>
        <w:rPr/>
        <w:t>y</w:t>
      </w:r>
      <w:r>
        <w:rPr>
          <w:spacing w:val="-10"/>
        </w:rPr>
        <w:t> </w:t>
      </w:r>
      <w:r>
        <w:rPr/>
        <w:t>los reglamentos municipales vigentes aplicables, podrá ejercer, entre otras, las siguientes atribuciones:</w:t>
      </w:r>
    </w:p>
    <w:p>
      <w:pPr>
        <w:pStyle w:val="BodyText"/>
        <w:spacing w:before="1"/>
        <w:ind w:left="0"/>
      </w:pPr>
    </w:p>
    <w:p>
      <w:pPr>
        <w:pStyle w:val="ListParagraph"/>
        <w:numPr>
          <w:ilvl w:val="0"/>
          <w:numId w:val="8"/>
        </w:numPr>
        <w:tabs>
          <w:tab w:pos="1133" w:val="left" w:leader="none"/>
        </w:tabs>
        <w:spacing w:line="229" w:lineRule="exact" w:before="0" w:after="0"/>
        <w:ind w:left="1133" w:right="0" w:hanging="721"/>
        <w:jc w:val="both"/>
        <w:rPr>
          <w:sz w:val="20"/>
        </w:rPr>
      </w:pPr>
      <w:r>
        <w:rPr>
          <w:sz w:val="20"/>
        </w:rPr>
        <w:t>Definir</w:t>
      </w:r>
      <w:r>
        <w:rPr>
          <w:spacing w:val="-7"/>
          <w:sz w:val="20"/>
        </w:rPr>
        <w:t> </w:t>
      </w:r>
      <w:r>
        <w:rPr>
          <w:sz w:val="20"/>
        </w:rPr>
        <w:t>las</w:t>
      </w:r>
      <w:r>
        <w:rPr>
          <w:spacing w:val="-6"/>
          <w:sz w:val="20"/>
        </w:rPr>
        <w:t> </w:t>
      </w:r>
      <w:r>
        <w:rPr>
          <w:sz w:val="20"/>
        </w:rPr>
        <w:t>políticas</w:t>
      </w:r>
      <w:r>
        <w:rPr>
          <w:spacing w:val="-7"/>
          <w:sz w:val="20"/>
        </w:rPr>
        <w:t> </w:t>
      </w:r>
      <w:r>
        <w:rPr>
          <w:sz w:val="20"/>
        </w:rPr>
        <w:t>en</w:t>
      </w:r>
      <w:r>
        <w:rPr>
          <w:spacing w:val="-8"/>
          <w:sz w:val="20"/>
        </w:rPr>
        <w:t> </w:t>
      </w:r>
      <w:r>
        <w:rPr>
          <w:sz w:val="20"/>
        </w:rPr>
        <w:t>materia</w:t>
      </w:r>
      <w:r>
        <w:rPr>
          <w:spacing w:val="-7"/>
          <w:sz w:val="20"/>
        </w:rPr>
        <w:t> </w:t>
      </w:r>
      <w:r>
        <w:rPr>
          <w:sz w:val="20"/>
        </w:rPr>
        <w:t>de</w:t>
      </w:r>
      <w:r>
        <w:rPr>
          <w:spacing w:val="-7"/>
          <w:sz w:val="20"/>
        </w:rPr>
        <w:t> </w:t>
      </w:r>
      <w:r>
        <w:rPr>
          <w:sz w:val="20"/>
        </w:rPr>
        <w:t>reservas</w:t>
      </w:r>
      <w:r>
        <w:rPr>
          <w:spacing w:val="-6"/>
          <w:sz w:val="20"/>
        </w:rPr>
        <w:t> </w:t>
      </w:r>
      <w:r>
        <w:rPr>
          <w:sz w:val="20"/>
        </w:rPr>
        <w:t>territoriales</w:t>
      </w:r>
      <w:r>
        <w:rPr>
          <w:spacing w:val="-5"/>
          <w:sz w:val="20"/>
        </w:rPr>
        <w:t> </w:t>
      </w:r>
      <w:r>
        <w:rPr>
          <w:sz w:val="20"/>
        </w:rPr>
        <w:t>y</w:t>
      </w:r>
      <w:r>
        <w:rPr>
          <w:spacing w:val="-10"/>
          <w:sz w:val="20"/>
        </w:rPr>
        <w:t> </w:t>
      </w:r>
      <w:r>
        <w:rPr>
          <w:spacing w:val="-2"/>
          <w:sz w:val="20"/>
        </w:rPr>
        <w:t>ecológicas;</w:t>
      </w:r>
    </w:p>
    <w:p>
      <w:pPr>
        <w:pStyle w:val="ListParagraph"/>
        <w:numPr>
          <w:ilvl w:val="0"/>
          <w:numId w:val="8"/>
        </w:numPr>
        <w:tabs>
          <w:tab w:pos="1130" w:val="left" w:leader="none"/>
          <w:tab w:pos="9414" w:val="left" w:leader="none"/>
        </w:tabs>
        <w:spacing w:line="240" w:lineRule="auto" w:before="0" w:after="0"/>
        <w:ind w:left="412" w:right="60" w:firstLine="0"/>
        <w:jc w:val="both"/>
        <w:rPr>
          <w:sz w:val="20"/>
        </w:rPr>
      </w:pPr>
      <w:r>
        <w:rPr>
          <w:sz w:val="20"/>
        </w:rPr>
        <w:t>Otorgar o cancelar licencias de construcción y vigilar que reúnan las condiciones</w:t>
        <w:tab/>
      </w:r>
      <w:r>
        <w:rPr>
          <w:spacing w:val="-2"/>
          <w:sz w:val="20"/>
        </w:rPr>
        <w:t>necesarias </w:t>
      </w:r>
      <w:r>
        <w:rPr>
          <w:sz w:val="20"/>
        </w:rPr>
        <w:t>de seguridad de conformidad a los reglamentos aplicables;</w:t>
      </w:r>
    </w:p>
    <w:p>
      <w:pPr>
        <w:pStyle w:val="BodyText"/>
        <w:jc w:val="both"/>
      </w:pPr>
      <w:r>
        <w:rPr/>
        <w:t>III.-</w:t>
      </w:r>
      <w:r>
        <w:rPr>
          <w:spacing w:val="54"/>
          <w:w w:val="150"/>
        </w:rPr>
        <w:t>   </w:t>
      </w:r>
      <w:r>
        <w:rPr/>
        <w:t>Analizar</w:t>
      </w:r>
      <w:r>
        <w:rPr>
          <w:spacing w:val="-1"/>
        </w:rPr>
        <w:t> </w:t>
      </w:r>
      <w:r>
        <w:rPr/>
        <w:t>y</w:t>
      </w:r>
      <w:r>
        <w:rPr>
          <w:spacing w:val="-7"/>
        </w:rPr>
        <w:t> </w:t>
      </w:r>
      <w:r>
        <w:rPr/>
        <w:t>autorizar</w:t>
      </w:r>
      <w:r>
        <w:rPr>
          <w:spacing w:val="-2"/>
        </w:rPr>
        <w:t> </w:t>
      </w:r>
      <w:r>
        <w:rPr/>
        <w:t>permisos</w:t>
      </w:r>
      <w:r>
        <w:rPr>
          <w:spacing w:val="-5"/>
        </w:rPr>
        <w:t> </w:t>
      </w:r>
      <w:r>
        <w:rPr/>
        <w:t>de</w:t>
      </w:r>
      <w:r>
        <w:rPr>
          <w:spacing w:val="-5"/>
        </w:rPr>
        <w:t> </w:t>
      </w:r>
      <w:r>
        <w:rPr/>
        <w:t>construcción</w:t>
      </w:r>
      <w:r>
        <w:rPr>
          <w:spacing w:val="-4"/>
        </w:rPr>
        <w:t> </w:t>
      </w:r>
      <w:r>
        <w:rPr/>
        <w:t>de</w:t>
      </w:r>
      <w:r>
        <w:rPr>
          <w:spacing w:val="-6"/>
        </w:rPr>
        <w:t> </w:t>
      </w:r>
      <w:r>
        <w:rPr/>
        <w:t>servicios</w:t>
      </w:r>
      <w:r>
        <w:rPr>
          <w:spacing w:val="-2"/>
        </w:rPr>
        <w:t> públicos;</w:t>
      </w:r>
    </w:p>
    <w:p>
      <w:pPr>
        <w:pStyle w:val="ListParagraph"/>
        <w:numPr>
          <w:ilvl w:val="0"/>
          <w:numId w:val="9"/>
        </w:numPr>
        <w:tabs>
          <w:tab w:pos="1131" w:val="left" w:leader="none"/>
        </w:tabs>
        <w:spacing w:line="240" w:lineRule="auto" w:before="0" w:after="0"/>
        <w:ind w:left="1131" w:right="0" w:hanging="719"/>
        <w:jc w:val="both"/>
        <w:rPr>
          <w:sz w:val="20"/>
        </w:rPr>
      </w:pPr>
      <w:r>
        <w:rPr>
          <w:sz w:val="20"/>
        </w:rPr>
        <w:t>Informar</w:t>
      </w:r>
      <w:r>
        <w:rPr>
          <w:spacing w:val="-8"/>
          <w:sz w:val="20"/>
        </w:rPr>
        <w:t> </w:t>
      </w:r>
      <w:r>
        <w:rPr>
          <w:sz w:val="20"/>
        </w:rPr>
        <w:t>y</w:t>
      </w:r>
      <w:r>
        <w:rPr>
          <w:spacing w:val="-14"/>
          <w:sz w:val="20"/>
        </w:rPr>
        <w:t> </w:t>
      </w:r>
      <w:r>
        <w:rPr>
          <w:sz w:val="20"/>
        </w:rPr>
        <w:t>orientar</w:t>
      </w:r>
      <w:r>
        <w:rPr>
          <w:spacing w:val="-8"/>
          <w:sz w:val="20"/>
        </w:rPr>
        <w:t> </w:t>
      </w:r>
      <w:r>
        <w:rPr>
          <w:sz w:val="20"/>
        </w:rPr>
        <w:t>a</w:t>
      </w:r>
      <w:r>
        <w:rPr>
          <w:spacing w:val="-7"/>
          <w:sz w:val="20"/>
        </w:rPr>
        <w:t> </w:t>
      </w:r>
      <w:r>
        <w:rPr>
          <w:sz w:val="20"/>
        </w:rPr>
        <w:t>los</w:t>
      </w:r>
      <w:r>
        <w:rPr>
          <w:spacing w:val="-9"/>
          <w:sz w:val="20"/>
        </w:rPr>
        <w:t> </w:t>
      </w:r>
      <w:r>
        <w:rPr>
          <w:sz w:val="20"/>
        </w:rPr>
        <w:t>interesados</w:t>
      </w:r>
      <w:r>
        <w:rPr>
          <w:spacing w:val="-9"/>
          <w:sz w:val="20"/>
        </w:rPr>
        <w:t> </w:t>
      </w:r>
      <w:r>
        <w:rPr>
          <w:sz w:val="20"/>
        </w:rPr>
        <w:t>sobre</w:t>
      </w:r>
      <w:r>
        <w:rPr>
          <w:spacing w:val="-7"/>
          <w:sz w:val="20"/>
        </w:rPr>
        <w:t> </w:t>
      </w:r>
      <w:r>
        <w:rPr>
          <w:sz w:val="20"/>
        </w:rPr>
        <w:t>los</w:t>
      </w:r>
      <w:r>
        <w:rPr>
          <w:spacing w:val="-9"/>
          <w:sz w:val="20"/>
        </w:rPr>
        <w:t> </w:t>
      </w:r>
      <w:r>
        <w:rPr>
          <w:sz w:val="20"/>
        </w:rPr>
        <w:t>trámites</w:t>
      </w:r>
      <w:r>
        <w:rPr>
          <w:spacing w:val="-9"/>
          <w:sz w:val="20"/>
        </w:rPr>
        <w:t> </w:t>
      </w:r>
      <w:r>
        <w:rPr>
          <w:sz w:val="20"/>
        </w:rPr>
        <w:t>que</w:t>
      </w:r>
      <w:r>
        <w:rPr>
          <w:spacing w:val="-7"/>
          <w:sz w:val="20"/>
        </w:rPr>
        <w:t> </w:t>
      </w:r>
      <w:r>
        <w:rPr>
          <w:sz w:val="20"/>
        </w:rPr>
        <w:t>deban</w:t>
      </w:r>
      <w:r>
        <w:rPr>
          <w:spacing w:val="-9"/>
          <w:sz w:val="20"/>
        </w:rPr>
        <w:t> </w:t>
      </w:r>
      <w:r>
        <w:rPr>
          <w:sz w:val="20"/>
        </w:rPr>
        <w:t>realizar</w:t>
      </w:r>
      <w:r>
        <w:rPr>
          <w:spacing w:val="-7"/>
          <w:sz w:val="20"/>
        </w:rPr>
        <w:t> </w:t>
      </w:r>
      <w:r>
        <w:rPr>
          <w:sz w:val="20"/>
        </w:rPr>
        <w:t>para</w:t>
      </w:r>
      <w:r>
        <w:rPr>
          <w:spacing w:val="-7"/>
          <w:sz w:val="20"/>
        </w:rPr>
        <w:t> </w:t>
      </w:r>
      <w:r>
        <w:rPr>
          <w:sz w:val="20"/>
        </w:rPr>
        <w:t>la</w:t>
      </w:r>
      <w:r>
        <w:rPr>
          <w:spacing w:val="-7"/>
          <w:sz w:val="20"/>
        </w:rPr>
        <w:t> </w:t>
      </w:r>
      <w:r>
        <w:rPr>
          <w:sz w:val="20"/>
        </w:rPr>
        <w:t>obtención</w:t>
      </w:r>
      <w:r>
        <w:rPr>
          <w:spacing w:val="-8"/>
          <w:sz w:val="20"/>
        </w:rPr>
        <w:t> </w:t>
      </w:r>
      <w:r>
        <w:rPr>
          <w:sz w:val="20"/>
        </w:rPr>
        <w:t>de</w:t>
      </w:r>
      <w:r>
        <w:rPr>
          <w:spacing w:val="-8"/>
          <w:sz w:val="20"/>
        </w:rPr>
        <w:t> </w:t>
      </w:r>
      <w:r>
        <w:rPr>
          <w:spacing w:val="-2"/>
          <w:sz w:val="20"/>
        </w:rPr>
        <w:t>licencias.</w:t>
      </w:r>
    </w:p>
    <w:p>
      <w:pPr>
        <w:pStyle w:val="ListParagraph"/>
        <w:numPr>
          <w:ilvl w:val="0"/>
          <w:numId w:val="9"/>
        </w:numPr>
        <w:tabs>
          <w:tab w:pos="1131" w:val="left" w:leader="none"/>
        </w:tabs>
        <w:spacing w:line="240" w:lineRule="auto" w:before="1" w:after="0"/>
        <w:ind w:left="412" w:right="55" w:firstLine="0"/>
        <w:jc w:val="both"/>
        <w:rPr>
          <w:sz w:val="20"/>
        </w:rPr>
      </w:pPr>
      <w:r>
        <w:rPr>
          <w:sz w:val="20"/>
        </w:rPr>
        <w:t>Autorizar los números oficiales, las nomenclaturas de las calles y avenidas, callejones, andadores y demás vías de comunicación dentro del Municipio;</w:t>
      </w:r>
    </w:p>
    <w:p>
      <w:pPr>
        <w:pStyle w:val="ListParagraph"/>
        <w:numPr>
          <w:ilvl w:val="0"/>
          <w:numId w:val="9"/>
        </w:numPr>
        <w:tabs>
          <w:tab w:pos="1245" w:val="left" w:leader="none"/>
        </w:tabs>
        <w:spacing w:line="240" w:lineRule="auto" w:before="0" w:after="0"/>
        <w:ind w:left="412" w:right="60" w:firstLine="0"/>
        <w:jc w:val="both"/>
        <w:rPr>
          <w:sz w:val="20"/>
        </w:rPr>
      </w:pPr>
      <w:r>
        <w:rPr>
          <w:sz w:val="20"/>
        </w:rPr>
        <w:t>Analizar y autorizar permisos para cambio de uso de suelo, la designación de áreas para el destino a lotificar</w:t>
      </w:r>
      <w:r>
        <w:rPr>
          <w:spacing w:val="-13"/>
          <w:sz w:val="20"/>
        </w:rPr>
        <w:t> </w:t>
      </w:r>
      <w:r>
        <w:rPr>
          <w:sz w:val="20"/>
        </w:rPr>
        <w:t>donde</w:t>
      </w:r>
      <w:r>
        <w:rPr>
          <w:spacing w:val="-12"/>
          <w:sz w:val="20"/>
        </w:rPr>
        <w:t> </w:t>
      </w:r>
      <w:r>
        <w:rPr>
          <w:sz w:val="20"/>
        </w:rPr>
        <w:t>los</w:t>
      </w:r>
      <w:r>
        <w:rPr>
          <w:spacing w:val="-13"/>
          <w:sz w:val="20"/>
        </w:rPr>
        <w:t> </w:t>
      </w:r>
      <w:r>
        <w:rPr>
          <w:sz w:val="20"/>
        </w:rPr>
        <w:t>propietarios</w:t>
      </w:r>
      <w:r>
        <w:rPr>
          <w:spacing w:val="-13"/>
          <w:sz w:val="20"/>
        </w:rPr>
        <w:t> </w:t>
      </w:r>
      <w:r>
        <w:rPr>
          <w:sz w:val="20"/>
        </w:rPr>
        <w:t>cumplirán</w:t>
      </w:r>
      <w:r>
        <w:rPr>
          <w:spacing w:val="-14"/>
          <w:sz w:val="20"/>
        </w:rPr>
        <w:t> </w:t>
      </w:r>
      <w:r>
        <w:rPr>
          <w:sz w:val="20"/>
        </w:rPr>
        <w:t>con</w:t>
      </w:r>
      <w:r>
        <w:rPr>
          <w:spacing w:val="-11"/>
          <w:sz w:val="20"/>
        </w:rPr>
        <w:t> </w:t>
      </w:r>
      <w:r>
        <w:rPr>
          <w:sz w:val="20"/>
        </w:rPr>
        <w:t>la</w:t>
      </w:r>
      <w:r>
        <w:rPr>
          <w:spacing w:val="-12"/>
          <w:sz w:val="20"/>
        </w:rPr>
        <w:t> </w:t>
      </w:r>
      <w:r>
        <w:rPr>
          <w:sz w:val="20"/>
        </w:rPr>
        <w:t>ley</w:t>
      </w:r>
      <w:r>
        <w:rPr>
          <w:spacing w:val="-14"/>
          <w:sz w:val="20"/>
        </w:rPr>
        <w:t> </w:t>
      </w:r>
      <w:r>
        <w:rPr>
          <w:sz w:val="20"/>
        </w:rPr>
        <w:t>de</w:t>
      </w:r>
      <w:r>
        <w:rPr>
          <w:spacing w:val="-12"/>
          <w:sz w:val="20"/>
        </w:rPr>
        <w:t> </w:t>
      </w:r>
      <w:r>
        <w:rPr>
          <w:sz w:val="20"/>
        </w:rPr>
        <w:t>asentamientos</w:t>
      </w:r>
      <w:r>
        <w:rPr>
          <w:spacing w:val="-11"/>
          <w:sz w:val="20"/>
        </w:rPr>
        <w:t> </w:t>
      </w:r>
      <w:r>
        <w:rPr>
          <w:sz w:val="20"/>
        </w:rPr>
        <w:t>humanos,</w:t>
      </w:r>
      <w:r>
        <w:rPr>
          <w:spacing w:val="-14"/>
          <w:sz w:val="20"/>
        </w:rPr>
        <w:t> </w:t>
      </w:r>
      <w:r>
        <w:rPr>
          <w:sz w:val="20"/>
        </w:rPr>
        <w:t>desarrollo</w:t>
      </w:r>
      <w:r>
        <w:rPr>
          <w:spacing w:val="-12"/>
          <w:sz w:val="20"/>
        </w:rPr>
        <w:t> </w:t>
      </w:r>
      <w:r>
        <w:rPr>
          <w:sz w:val="20"/>
        </w:rPr>
        <w:t>urbano</w:t>
      </w:r>
      <w:r>
        <w:rPr>
          <w:spacing w:val="-9"/>
          <w:sz w:val="20"/>
        </w:rPr>
        <w:t> </w:t>
      </w:r>
      <w:r>
        <w:rPr>
          <w:sz w:val="20"/>
        </w:rPr>
        <w:t>y</w:t>
      </w:r>
      <w:r>
        <w:rPr>
          <w:spacing w:val="-14"/>
          <w:sz w:val="20"/>
        </w:rPr>
        <w:t> </w:t>
      </w:r>
      <w:r>
        <w:rPr>
          <w:sz w:val="20"/>
        </w:rPr>
        <w:t>ordenamiento territorial del Estado de Hidalgo; y</w:t>
      </w:r>
    </w:p>
    <w:p>
      <w:pPr>
        <w:pStyle w:val="ListParagraph"/>
        <w:numPr>
          <w:ilvl w:val="0"/>
          <w:numId w:val="9"/>
        </w:numPr>
        <w:tabs>
          <w:tab w:pos="1131" w:val="left" w:leader="none"/>
        </w:tabs>
        <w:spacing w:line="240" w:lineRule="auto" w:before="0" w:after="0"/>
        <w:ind w:left="1131" w:right="0" w:hanging="719"/>
        <w:jc w:val="both"/>
        <w:rPr>
          <w:sz w:val="20"/>
        </w:rPr>
      </w:pPr>
      <w:r>
        <w:rPr>
          <w:sz w:val="20"/>
        </w:rPr>
        <w:t>Las</w:t>
      </w:r>
      <w:r>
        <w:rPr>
          <w:spacing w:val="-8"/>
          <w:sz w:val="20"/>
        </w:rPr>
        <w:t> </w:t>
      </w:r>
      <w:r>
        <w:rPr>
          <w:sz w:val="20"/>
        </w:rPr>
        <w:t>demás</w:t>
      </w:r>
      <w:r>
        <w:rPr>
          <w:spacing w:val="-7"/>
          <w:sz w:val="20"/>
        </w:rPr>
        <w:t> </w:t>
      </w:r>
      <w:r>
        <w:rPr>
          <w:sz w:val="20"/>
        </w:rPr>
        <w:t>necesarias</w:t>
      </w:r>
      <w:r>
        <w:rPr>
          <w:spacing w:val="-8"/>
          <w:sz w:val="20"/>
        </w:rPr>
        <w:t> </w:t>
      </w:r>
      <w:r>
        <w:rPr>
          <w:sz w:val="20"/>
        </w:rPr>
        <w:t>para</w:t>
      </w:r>
      <w:r>
        <w:rPr>
          <w:spacing w:val="-8"/>
          <w:sz w:val="20"/>
        </w:rPr>
        <w:t> </w:t>
      </w:r>
      <w:r>
        <w:rPr>
          <w:sz w:val="20"/>
        </w:rPr>
        <w:t>regular</w:t>
      </w:r>
      <w:r>
        <w:rPr>
          <w:spacing w:val="-8"/>
          <w:sz w:val="20"/>
        </w:rPr>
        <w:t> </w:t>
      </w:r>
      <w:r>
        <w:rPr>
          <w:sz w:val="20"/>
        </w:rPr>
        <w:t>el</w:t>
      </w:r>
      <w:r>
        <w:rPr>
          <w:spacing w:val="-9"/>
          <w:sz w:val="20"/>
        </w:rPr>
        <w:t> </w:t>
      </w:r>
      <w:r>
        <w:rPr>
          <w:sz w:val="20"/>
        </w:rPr>
        <w:t>desarrollo</w:t>
      </w:r>
      <w:r>
        <w:rPr>
          <w:spacing w:val="-7"/>
          <w:sz w:val="20"/>
        </w:rPr>
        <w:t> </w:t>
      </w:r>
      <w:r>
        <w:rPr>
          <w:sz w:val="20"/>
        </w:rPr>
        <w:t>urbano,</w:t>
      </w:r>
      <w:r>
        <w:rPr>
          <w:spacing w:val="-8"/>
          <w:sz w:val="20"/>
        </w:rPr>
        <w:t> </w:t>
      </w:r>
      <w:r>
        <w:rPr>
          <w:sz w:val="20"/>
        </w:rPr>
        <w:t>de</w:t>
      </w:r>
      <w:r>
        <w:rPr>
          <w:spacing w:val="-9"/>
          <w:sz w:val="20"/>
        </w:rPr>
        <w:t> </w:t>
      </w:r>
      <w:r>
        <w:rPr>
          <w:sz w:val="20"/>
        </w:rPr>
        <w:t>conformidad</w:t>
      </w:r>
      <w:r>
        <w:rPr>
          <w:spacing w:val="-8"/>
          <w:sz w:val="20"/>
        </w:rPr>
        <w:t> </w:t>
      </w:r>
      <w:r>
        <w:rPr>
          <w:sz w:val="20"/>
        </w:rPr>
        <w:t>con</w:t>
      </w:r>
      <w:r>
        <w:rPr>
          <w:spacing w:val="-7"/>
          <w:sz w:val="20"/>
        </w:rPr>
        <w:t> </w:t>
      </w:r>
      <w:r>
        <w:rPr>
          <w:sz w:val="20"/>
        </w:rPr>
        <w:t>la</w:t>
      </w:r>
      <w:r>
        <w:rPr>
          <w:spacing w:val="-7"/>
          <w:sz w:val="20"/>
        </w:rPr>
        <w:t> </w:t>
      </w:r>
      <w:r>
        <w:rPr>
          <w:sz w:val="20"/>
        </w:rPr>
        <w:t>normatividad</w:t>
      </w:r>
      <w:r>
        <w:rPr>
          <w:spacing w:val="-7"/>
          <w:sz w:val="20"/>
        </w:rPr>
        <w:t> </w:t>
      </w:r>
      <w:r>
        <w:rPr>
          <w:spacing w:val="-2"/>
          <w:sz w:val="20"/>
        </w:rPr>
        <w:t>vigente.</w:t>
      </w:r>
    </w:p>
    <w:p>
      <w:pPr>
        <w:pStyle w:val="Heading1"/>
        <w:spacing w:before="228"/>
        <w:ind w:left="3543" w:right="2714" w:firstLine="888"/>
        <w:jc w:val="left"/>
      </w:pPr>
      <w:r>
        <w:rPr/>
        <w:t>CAPÍTULO CUARTO DESARROLLO</w:t>
      </w:r>
      <w:r>
        <w:rPr>
          <w:spacing w:val="-14"/>
        </w:rPr>
        <w:t> </w:t>
      </w:r>
      <w:r>
        <w:rPr/>
        <w:t>SOCIAL</w:t>
      </w:r>
      <w:r>
        <w:rPr>
          <w:spacing w:val="-12"/>
        </w:rPr>
        <w:t> </w:t>
      </w:r>
      <w:r>
        <w:rPr/>
        <w:t>Y</w:t>
      </w:r>
      <w:r>
        <w:rPr>
          <w:spacing w:val="-13"/>
        </w:rPr>
        <w:t> </w:t>
      </w:r>
      <w:r>
        <w:rPr/>
        <w:t>ECONÓMICO</w:t>
      </w:r>
    </w:p>
    <w:p>
      <w:pPr>
        <w:pStyle w:val="BodyText"/>
        <w:spacing w:before="2"/>
        <w:ind w:left="0"/>
        <w:rPr>
          <w:rFonts w:ascii="Arial"/>
          <w:b/>
        </w:rPr>
      </w:pPr>
    </w:p>
    <w:p>
      <w:pPr>
        <w:pStyle w:val="BodyText"/>
        <w:ind w:right="60"/>
        <w:jc w:val="both"/>
      </w:pPr>
      <w:r>
        <w:rPr/>
        <w:t>ARTÍCULO 40.- Es derecho de quienes habitan el Municipio acceder a los beneficios del desarrollo social</w:t>
      </w:r>
      <w:r>
        <w:rPr>
          <w:spacing w:val="-1"/>
        </w:rPr>
        <w:t> </w:t>
      </w:r>
      <w:r>
        <w:rPr/>
        <w:t>como la educación, salud, alimentación, vivienda, deporte, cultura, disfrute de un medio ambiente sano, trabajo y seguridad social, de acuerdo con los principios rectores de la política de desarrollo social Municipal y en los términos que establezca la normatividad de cada programa.</w:t>
      </w:r>
    </w:p>
    <w:p>
      <w:pPr>
        <w:pStyle w:val="BodyText"/>
        <w:spacing w:before="229"/>
        <w:ind w:right="51"/>
        <w:jc w:val="both"/>
      </w:pPr>
      <w:r>
        <w:rPr/>
        <w:t>ARTÍCULO</w:t>
      </w:r>
      <w:r>
        <w:rPr>
          <w:spacing w:val="-1"/>
        </w:rPr>
        <w:t> </w:t>
      </w:r>
      <w:r>
        <w:rPr/>
        <w:t>41.- El</w:t>
      </w:r>
      <w:r>
        <w:rPr>
          <w:spacing w:val="-1"/>
        </w:rPr>
        <w:t> </w:t>
      </w:r>
      <w:r>
        <w:rPr/>
        <w:t>Municipio</w:t>
      </w:r>
      <w:r>
        <w:rPr>
          <w:spacing w:val="-2"/>
        </w:rPr>
        <w:t> </w:t>
      </w:r>
      <w:r>
        <w:rPr/>
        <w:t>reglamentará y</w:t>
      </w:r>
      <w:r>
        <w:rPr>
          <w:spacing w:val="-3"/>
        </w:rPr>
        <w:t> </w:t>
      </w:r>
      <w:r>
        <w:rPr/>
        <w:t>aplicará políticas</w:t>
      </w:r>
      <w:r>
        <w:rPr>
          <w:spacing w:val="-1"/>
        </w:rPr>
        <w:t> </w:t>
      </w:r>
      <w:r>
        <w:rPr/>
        <w:t>sociales y</w:t>
      </w:r>
      <w:r>
        <w:rPr>
          <w:spacing w:val="-3"/>
        </w:rPr>
        <w:t> </w:t>
      </w:r>
      <w:r>
        <w:rPr/>
        <w:t>oportunidades de desarrollo productivo y sustentable en beneficio de las personas, familias y grupos sociales en situación de vulnerabilidad.</w:t>
      </w:r>
    </w:p>
    <w:p>
      <w:pPr>
        <w:pStyle w:val="BodyText"/>
        <w:spacing w:before="2"/>
        <w:ind w:left="0"/>
      </w:pPr>
    </w:p>
    <w:p>
      <w:pPr>
        <w:pStyle w:val="BodyText"/>
        <w:ind w:right="60"/>
        <w:jc w:val="both"/>
      </w:pPr>
      <w:r>
        <w:rPr>
          <w:spacing w:val="-2"/>
        </w:rPr>
        <w:t>ARTÍCULO</w:t>
      </w:r>
      <w:r>
        <w:rPr>
          <w:spacing w:val="-3"/>
        </w:rPr>
        <w:t> </w:t>
      </w:r>
      <w:r>
        <w:rPr>
          <w:spacing w:val="-2"/>
        </w:rPr>
        <w:t>42.-</w:t>
      </w:r>
      <w:r>
        <w:rPr>
          <w:spacing w:val="-3"/>
        </w:rPr>
        <w:t> </w:t>
      </w:r>
      <w:r>
        <w:rPr>
          <w:spacing w:val="-2"/>
        </w:rPr>
        <w:t>El Ayuntamiento,</w:t>
      </w:r>
      <w:r>
        <w:rPr>
          <w:spacing w:val="-4"/>
        </w:rPr>
        <w:t> </w:t>
      </w:r>
      <w:r>
        <w:rPr>
          <w:spacing w:val="-2"/>
        </w:rPr>
        <w:t>en</w:t>
      </w:r>
      <w:r>
        <w:rPr>
          <w:spacing w:val="-6"/>
        </w:rPr>
        <w:t> </w:t>
      </w:r>
      <w:r>
        <w:rPr>
          <w:spacing w:val="-2"/>
        </w:rPr>
        <w:t>el</w:t>
      </w:r>
      <w:r>
        <w:rPr>
          <w:spacing w:val="-6"/>
        </w:rPr>
        <w:t> </w:t>
      </w:r>
      <w:r>
        <w:rPr>
          <w:spacing w:val="-2"/>
        </w:rPr>
        <w:t>ámbito</w:t>
      </w:r>
      <w:r>
        <w:rPr>
          <w:spacing w:val="-4"/>
        </w:rPr>
        <w:t> </w:t>
      </w:r>
      <w:r>
        <w:rPr>
          <w:spacing w:val="-2"/>
        </w:rPr>
        <w:t>de</w:t>
      </w:r>
      <w:r>
        <w:rPr>
          <w:spacing w:val="-6"/>
        </w:rPr>
        <w:t> </w:t>
      </w:r>
      <w:r>
        <w:rPr>
          <w:spacing w:val="-2"/>
        </w:rPr>
        <w:t>su</w:t>
      </w:r>
      <w:r>
        <w:rPr>
          <w:spacing w:val="-4"/>
        </w:rPr>
        <w:t> </w:t>
      </w:r>
      <w:r>
        <w:rPr>
          <w:spacing w:val="-2"/>
        </w:rPr>
        <w:t>competencia,</w:t>
      </w:r>
      <w:r>
        <w:rPr>
          <w:spacing w:val="-4"/>
        </w:rPr>
        <w:t> </w:t>
      </w:r>
      <w:r>
        <w:rPr>
          <w:spacing w:val="-2"/>
        </w:rPr>
        <w:t>está</w:t>
      </w:r>
      <w:r>
        <w:rPr>
          <w:spacing w:val="-4"/>
        </w:rPr>
        <w:t> </w:t>
      </w:r>
      <w:r>
        <w:rPr>
          <w:spacing w:val="-2"/>
        </w:rPr>
        <w:t>facultado</w:t>
      </w:r>
      <w:r>
        <w:rPr>
          <w:spacing w:val="-4"/>
        </w:rPr>
        <w:t> </w:t>
      </w:r>
      <w:r>
        <w:rPr>
          <w:spacing w:val="-2"/>
        </w:rPr>
        <w:t>para</w:t>
      </w:r>
      <w:r>
        <w:rPr>
          <w:spacing w:val="-4"/>
        </w:rPr>
        <w:t> </w:t>
      </w:r>
      <w:r>
        <w:rPr>
          <w:spacing w:val="-2"/>
        </w:rPr>
        <w:t>llevar</w:t>
      </w:r>
      <w:r>
        <w:rPr>
          <w:spacing w:val="-3"/>
        </w:rPr>
        <w:t> </w:t>
      </w:r>
      <w:r>
        <w:rPr>
          <w:spacing w:val="-2"/>
        </w:rPr>
        <w:t>el</w:t>
      </w:r>
      <w:r>
        <w:rPr>
          <w:spacing w:val="-6"/>
        </w:rPr>
        <w:t> </w:t>
      </w:r>
      <w:r>
        <w:rPr>
          <w:spacing w:val="-2"/>
        </w:rPr>
        <w:t>control,</w:t>
      </w:r>
      <w:r>
        <w:rPr>
          <w:spacing w:val="-4"/>
        </w:rPr>
        <w:t> </w:t>
      </w:r>
      <w:r>
        <w:rPr>
          <w:spacing w:val="-2"/>
        </w:rPr>
        <w:t>inspección, </w:t>
      </w:r>
      <w:r>
        <w:rPr/>
        <w:t>fiscalización y sanción de la actividad comercial que realizan los particulares.</w:t>
      </w:r>
    </w:p>
    <w:p>
      <w:pPr>
        <w:pStyle w:val="Heading1"/>
        <w:spacing w:before="229"/>
        <w:ind w:left="4388" w:right="4030" w:firstLine="4"/>
      </w:pPr>
      <w:r>
        <w:rPr/>
        <w:t>CAPÍTULO QUINTO ASISTENCIA</w:t>
      </w:r>
      <w:r>
        <w:rPr>
          <w:spacing w:val="-14"/>
        </w:rPr>
        <w:t> </w:t>
      </w:r>
      <w:r>
        <w:rPr/>
        <w:t>SOCIAL</w:t>
      </w:r>
    </w:p>
    <w:p>
      <w:pPr>
        <w:pStyle w:val="BodyText"/>
        <w:spacing w:before="229"/>
        <w:ind w:right="58"/>
        <w:jc w:val="both"/>
      </w:pPr>
      <w:r>
        <w:rPr/>
        <w:t>ARTÍCULO 43.- Corresponde al Ayuntamiento a través del organismo denominado Sistema para el Desarrollo Integral de la Familia, aplicar la política de asistencia social en el Municipio, detectando grupos o individuos en situación</w:t>
      </w:r>
      <w:r>
        <w:rPr>
          <w:spacing w:val="-5"/>
        </w:rPr>
        <w:t> </w:t>
      </w:r>
      <w:r>
        <w:rPr/>
        <w:t>de</w:t>
      </w:r>
      <w:r>
        <w:rPr>
          <w:spacing w:val="-2"/>
        </w:rPr>
        <w:t> </w:t>
      </w:r>
      <w:r>
        <w:rPr/>
        <w:t>vulnerabilidad,</w:t>
      </w:r>
      <w:r>
        <w:rPr>
          <w:spacing w:val="-2"/>
        </w:rPr>
        <w:t> </w:t>
      </w:r>
      <w:r>
        <w:rPr/>
        <w:t>de</w:t>
      </w:r>
      <w:r>
        <w:rPr>
          <w:spacing w:val="-5"/>
        </w:rPr>
        <w:t> </w:t>
      </w:r>
      <w:r>
        <w:rPr/>
        <w:t>conformidad</w:t>
      </w:r>
      <w:r>
        <w:rPr>
          <w:spacing w:val="-4"/>
        </w:rPr>
        <w:t> </w:t>
      </w:r>
      <w:r>
        <w:rPr/>
        <w:t>con</w:t>
      </w:r>
      <w:r>
        <w:rPr>
          <w:spacing w:val="-3"/>
        </w:rPr>
        <w:t> </w:t>
      </w:r>
      <w:r>
        <w:rPr/>
        <w:t>los</w:t>
      </w:r>
      <w:r>
        <w:rPr>
          <w:spacing w:val="-3"/>
        </w:rPr>
        <w:t> </w:t>
      </w:r>
      <w:r>
        <w:rPr/>
        <w:t>modelos</w:t>
      </w:r>
      <w:r>
        <w:rPr>
          <w:spacing w:val="-1"/>
        </w:rPr>
        <w:t> </w:t>
      </w:r>
      <w:r>
        <w:rPr/>
        <w:t>y</w:t>
      </w:r>
      <w:r>
        <w:rPr>
          <w:spacing w:val="-5"/>
        </w:rPr>
        <w:t> </w:t>
      </w:r>
      <w:r>
        <w:rPr/>
        <w:t>programas</w:t>
      </w:r>
      <w:r>
        <w:rPr>
          <w:spacing w:val="-3"/>
        </w:rPr>
        <w:t> </w:t>
      </w:r>
      <w:r>
        <w:rPr/>
        <w:t>del</w:t>
      </w:r>
      <w:r>
        <w:rPr>
          <w:spacing w:val="-3"/>
        </w:rPr>
        <w:t> </w:t>
      </w:r>
      <w:r>
        <w:rPr/>
        <w:t>Sistema</w:t>
      </w:r>
      <w:r>
        <w:rPr>
          <w:spacing w:val="-4"/>
        </w:rPr>
        <w:t> </w:t>
      </w:r>
      <w:r>
        <w:rPr/>
        <w:t>para</w:t>
      </w:r>
      <w:r>
        <w:rPr>
          <w:spacing w:val="-4"/>
        </w:rPr>
        <w:t> </w:t>
      </w:r>
      <w:r>
        <w:rPr/>
        <w:t>el</w:t>
      </w:r>
      <w:r>
        <w:rPr>
          <w:spacing w:val="-3"/>
        </w:rPr>
        <w:t> </w:t>
      </w:r>
      <w:r>
        <w:rPr/>
        <w:t>Desarrollo</w:t>
      </w:r>
      <w:r>
        <w:rPr>
          <w:spacing w:val="-2"/>
        </w:rPr>
        <w:t> </w:t>
      </w:r>
      <w:r>
        <w:rPr/>
        <w:t>Integral de la Familia del Estado y con apego a los reglamentos Municipales, Estatales y Federales.</w:t>
      </w:r>
    </w:p>
    <w:p>
      <w:pPr>
        <w:pStyle w:val="BodyText"/>
        <w:spacing w:before="2"/>
        <w:ind w:left="0"/>
      </w:pPr>
    </w:p>
    <w:p>
      <w:pPr>
        <w:pStyle w:val="BodyText"/>
        <w:ind w:right="59" w:firstLine="55"/>
        <w:jc w:val="both"/>
      </w:pPr>
      <w:r>
        <w:rPr/>
        <w:t>ARTÍCULO</w:t>
      </w:r>
      <w:r>
        <w:rPr>
          <w:spacing w:val="-8"/>
        </w:rPr>
        <w:t> </w:t>
      </w:r>
      <w:r>
        <w:rPr/>
        <w:t>44.-</w:t>
      </w:r>
      <w:r>
        <w:rPr>
          <w:spacing w:val="-8"/>
        </w:rPr>
        <w:t> </w:t>
      </w:r>
      <w:r>
        <w:rPr/>
        <w:t>Tendrá</w:t>
      </w:r>
      <w:r>
        <w:rPr>
          <w:spacing w:val="-8"/>
        </w:rPr>
        <w:t> </w:t>
      </w:r>
      <w:r>
        <w:rPr/>
        <w:t>derecho</w:t>
      </w:r>
      <w:r>
        <w:rPr>
          <w:spacing w:val="-9"/>
        </w:rPr>
        <w:t> </w:t>
      </w:r>
      <w:r>
        <w:rPr/>
        <w:t>a</w:t>
      </w:r>
      <w:r>
        <w:rPr>
          <w:spacing w:val="-7"/>
        </w:rPr>
        <w:t> </w:t>
      </w:r>
      <w:r>
        <w:rPr/>
        <w:t>la</w:t>
      </w:r>
      <w:r>
        <w:rPr>
          <w:spacing w:val="-9"/>
        </w:rPr>
        <w:t> </w:t>
      </w:r>
      <w:r>
        <w:rPr/>
        <w:t>asistencia</w:t>
      </w:r>
      <w:r>
        <w:rPr>
          <w:spacing w:val="-9"/>
        </w:rPr>
        <w:t> </w:t>
      </w:r>
      <w:r>
        <w:rPr/>
        <w:t>social</w:t>
      </w:r>
      <w:r>
        <w:rPr>
          <w:spacing w:val="-7"/>
        </w:rPr>
        <w:t> </w:t>
      </w:r>
      <w:r>
        <w:rPr/>
        <w:t>toda</w:t>
      </w:r>
      <w:r>
        <w:rPr>
          <w:spacing w:val="-7"/>
        </w:rPr>
        <w:t> </w:t>
      </w:r>
      <w:r>
        <w:rPr/>
        <w:t>persona</w:t>
      </w:r>
      <w:r>
        <w:rPr>
          <w:spacing w:val="-7"/>
        </w:rPr>
        <w:t> </w:t>
      </w:r>
      <w:r>
        <w:rPr/>
        <w:t>o</w:t>
      </w:r>
      <w:r>
        <w:rPr>
          <w:spacing w:val="-9"/>
        </w:rPr>
        <w:t> </w:t>
      </w:r>
      <w:r>
        <w:rPr/>
        <w:t>grupo</w:t>
      </w:r>
      <w:r>
        <w:rPr>
          <w:spacing w:val="-7"/>
        </w:rPr>
        <w:t> </w:t>
      </w:r>
      <w:r>
        <w:rPr/>
        <w:t>en</w:t>
      </w:r>
      <w:r>
        <w:rPr>
          <w:spacing w:val="-9"/>
        </w:rPr>
        <w:t> </w:t>
      </w:r>
      <w:r>
        <w:rPr/>
        <w:t>situación</w:t>
      </w:r>
      <w:r>
        <w:rPr>
          <w:spacing w:val="-9"/>
        </w:rPr>
        <w:t> </w:t>
      </w:r>
      <w:r>
        <w:rPr/>
        <w:t>de</w:t>
      </w:r>
      <w:r>
        <w:rPr>
          <w:spacing w:val="-7"/>
        </w:rPr>
        <w:t> </w:t>
      </w:r>
      <w:r>
        <w:rPr/>
        <w:t>vulnerabilidad</w:t>
      </w:r>
      <w:r>
        <w:rPr>
          <w:spacing w:val="-9"/>
        </w:rPr>
        <w:t> </w:t>
      </w:r>
      <w:r>
        <w:rPr/>
        <w:t>física, mental, jurídica, social o económica que requiera apoyo y servicios especializados para su protección.</w:t>
      </w:r>
    </w:p>
    <w:p>
      <w:pPr>
        <w:pStyle w:val="Heading1"/>
        <w:spacing w:before="229"/>
        <w:ind w:left="538"/>
      </w:pPr>
      <w:r>
        <w:rPr/>
        <w:t>CAPÍTULO</w:t>
      </w:r>
      <w:r>
        <w:rPr>
          <w:spacing w:val="-11"/>
        </w:rPr>
        <w:t> </w:t>
      </w:r>
      <w:r>
        <w:rPr>
          <w:spacing w:val="-4"/>
        </w:rPr>
        <w:t>SEXTO</w:t>
      </w:r>
    </w:p>
    <w:p>
      <w:pPr>
        <w:spacing w:before="1"/>
        <w:ind w:left="538" w:right="183" w:firstLine="0"/>
        <w:jc w:val="center"/>
        <w:rPr>
          <w:rFonts w:ascii="Arial" w:hAnsi="Arial"/>
          <w:b/>
          <w:sz w:val="20"/>
        </w:rPr>
      </w:pPr>
      <w:r>
        <w:rPr>
          <w:rFonts w:ascii="Arial" w:hAnsi="Arial"/>
          <w:b/>
          <w:sz w:val="20"/>
        </w:rPr>
        <w:t>SEGURIDAD</w:t>
      </w:r>
      <w:r>
        <w:rPr>
          <w:rFonts w:ascii="Arial" w:hAnsi="Arial"/>
          <w:b/>
          <w:spacing w:val="-9"/>
          <w:sz w:val="20"/>
        </w:rPr>
        <w:t> </w:t>
      </w:r>
      <w:r>
        <w:rPr>
          <w:rFonts w:ascii="Arial" w:hAnsi="Arial"/>
          <w:b/>
          <w:sz w:val="20"/>
        </w:rPr>
        <w:t>PÚBLICA,</w:t>
      </w:r>
      <w:r>
        <w:rPr>
          <w:rFonts w:ascii="Arial" w:hAnsi="Arial"/>
          <w:b/>
          <w:spacing w:val="-6"/>
          <w:sz w:val="20"/>
        </w:rPr>
        <w:t> </w:t>
      </w:r>
      <w:r>
        <w:rPr>
          <w:rFonts w:ascii="Arial" w:hAnsi="Arial"/>
          <w:b/>
          <w:sz w:val="20"/>
        </w:rPr>
        <w:t>TRÁNSITO</w:t>
      </w:r>
      <w:r>
        <w:rPr>
          <w:rFonts w:ascii="Arial" w:hAnsi="Arial"/>
          <w:b/>
          <w:spacing w:val="-10"/>
          <w:sz w:val="20"/>
        </w:rPr>
        <w:t> </w:t>
      </w:r>
      <w:r>
        <w:rPr>
          <w:rFonts w:ascii="Arial" w:hAnsi="Arial"/>
          <w:b/>
          <w:sz w:val="20"/>
        </w:rPr>
        <w:t>Y</w:t>
      </w:r>
      <w:r>
        <w:rPr>
          <w:rFonts w:ascii="Arial" w:hAnsi="Arial"/>
          <w:b/>
          <w:spacing w:val="-8"/>
          <w:sz w:val="20"/>
        </w:rPr>
        <w:t> </w:t>
      </w:r>
      <w:r>
        <w:rPr>
          <w:rFonts w:ascii="Arial" w:hAnsi="Arial"/>
          <w:b/>
          <w:sz w:val="20"/>
        </w:rPr>
        <w:t>PROTECCIÓN</w:t>
      </w:r>
      <w:r>
        <w:rPr>
          <w:rFonts w:ascii="Arial" w:hAnsi="Arial"/>
          <w:b/>
          <w:spacing w:val="-10"/>
          <w:sz w:val="20"/>
        </w:rPr>
        <w:t> </w:t>
      </w:r>
      <w:r>
        <w:rPr>
          <w:rFonts w:ascii="Arial" w:hAnsi="Arial"/>
          <w:b/>
          <w:spacing w:val="-2"/>
          <w:sz w:val="20"/>
        </w:rPr>
        <w:t>CIVIL</w:t>
      </w:r>
    </w:p>
    <w:p>
      <w:pPr>
        <w:pStyle w:val="BodyText"/>
        <w:ind w:left="0"/>
        <w:rPr>
          <w:rFonts w:ascii="Arial"/>
          <w:b/>
        </w:rPr>
      </w:pPr>
    </w:p>
    <w:p>
      <w:pPr>
        <w:pStyle w:val="BodyText"/>
        <w:spacing w:before="1"/>
        <w:ind w:right="60"/>
        <w:jc w:val="both"/>
      </w:pPr>
      <w:r>
        <w:rPr/>
        <w:t>ARTÍCULO</w:t>
      </w:r>
      <w:r>
        <w:rPr>
          <w:spacing w:val="-9"/>
        </w:rPr>
        <w:t> </w:t>
      </w:r>
      <w:r>
        <w:rPr/>
        <w:t>45.-</w:t>
      </w:r>
      <w:r>
        <w:rPr>
          <w:spacing w:val="-6"/>
        </w:rPr>
        <w:t> </w:t>
      </w:r>
      <w:r>
        <w:rPr/>
        <w:t>EL</w:t>
      </w:r>
      <w:r>
        <w:rPr>
          <w:spacing w:val="-8"/>
        </w:rPr>
        <w:t> </w:t>
      </w:r>
      <w:r>
        <w:rPr/>
        <w:t>Ayuntamiento</w:t>
      </w:r>
      <w:r>
        <w:rPr>
          <w:spacing w:val="-9"/>
        </w:rPr>
        <w:t> </w:t>
      </w:r>
      <w:r>
        <w:rPr/>
        <w:t>realizará</w:t>
      </w:r>
      <w:r>
        <w:rPr>
          <w:spacing w:val="-9"/>
        </w:rPr>
        <w:t> </w:t>
      </w:r>
      <w:r>
        <w:rPr/>
        <w:t>las</w:t>
      </w:r>
      <w:r>
        <w:rPr>
          <w:spacing w:val="-9"/>
        </w:rPr>
        <w:t> </w:t>
      </w:r>
      <w:r>
        <w:rPr/>
        <w:t>funciones</w:t>
      </w:r>
      <w:r>
        <w:rPr>
          <w:spacing w:val="-9"/>
        </w:rPr>
        <w:t> </w:t>
      </w:r>
      <w:r>
        <w:rPr/>
        <w:t>de</w:t>
      </w:r>
      <w:r>
        <w:rPr>
          <w:spacing w:val="-9"/>
        </w:rPr>
        <w:t> </w:t>
      </w:r>
      <w:r>
        <w:rPr/>
        <w:t>seguridad</w:t>
      </w:r>
      <w:r>
        <w:rPr>
          <w:spacing w:val="-9"/>
        </w:rPr>
        <w:t> </w:t>
      </w:r>
      <w:r>
        <w:rPr/>
        <w:t>pública,</w:t>
      </w:r>
      <w:r>
        <w:rPr>
          <w:spacing w:val="-9"/>
        </w:rPr>
        <w:t> </w:t>
      </w:r>
      <w:r>
        <w:rPr/>
        <w:t>tránsito</w:t>
      </w:r>
      <w:r>
        <w:rPr>
          <w:spacing w:val="-6"/>
        </w:rPr>
        <w:t> </w:t>
      </w:r>
      <w:r>
        <w:rPr/>
        <w:t>y</w:t>
      </w:r>
      <w:r>
        <w:rPr>
          <w:spacing w:val="-12"/>
        </w:rPr>
        <w:t> </w:t>
      </w:r>
      <w:r>
        <w:rPr/>
        <w:t>protección</w:t>
      </w:r>
      <w:r>
        <w:rPr>
          <w:spacing w:val="-9"/>
        </w:rPr>
        <w:t> </w:t>
      </w:r>
      <w:r>
        <w:rPr/>
        <w:t>civil,</w:t>
      </w:r>
      <w:r>
        <w:rPr>
          <w:spacing w:val="-7"/>
        </w:rPr>
        <w:t> </w:t>
      </w:r>
      <w:r>
        <w:rPr/>
        <w:t>a</w:t>
      </w:r>
      <w:r>
        <w:rPr>
          <w:spacing w:val="-9"/>
        </w:rPr>
        <w:t> </w:t>
      </w:r>
      <w:r>
        <w:rPr/>
        <w:t>través de los cuerpos de Policía Municipal, conforme a lo dispuesto en la Constitución Política de los Estados Unidad Mexicanos,</w:t>
      </w:r>
      <w:r>
        <w:rPr>
          <w:spacing w:val="-10"/>
        </w:rPr>
        <w:t> </w:t>
      </w:r>
      <w:r>
        <w:rPr/>
        <w:t>Constitución</w:t>
      </w:r>
      <w:r>
        <w:rPr>
          <w:spacing w:val="-10"/>
        </w:rPr>
        <w:t> </w:t>
      </w:r>
      <w:r>
        <w:rPr/>
        <w:t>Política</w:t>
      </w:r>
      <w:r>
        <w:rPr>
          <w:spacing w:val="-10"/>
        </w:rPr>
        <w:t> </w:t>
      </w:r>
      <w:r>
        <w:rPr/>
        <w:t>del</w:t>
      </w:r>
      <w:r>
        <w:rPr>
          <w:spacing w:val="-10"/>
        </w:rPr>
        <w:t> </w:t>
      </w:r>
      <w:r>
        <w:rPr/>
        <w:t>Estado</w:t>
      </w:r>
      <w:r>
        <w:rPr>
          <w:spacing w:val="-10"/>
        </w:rPr>
        <w:t> </w:t>
      </w:r>
      <w:r>
        <w:rPr/>
        <w:t>de</w:t>
      </w:r>
      <w:r>
        <w:rPr>
          <w:spacing w:val="-10"/>
        </w:rPr>
        <w:t> </w:t>
      </w:r>
      <w:r>
        <w:rPr/>
        <w:t>Hidalgo,</w:t>
      </w:r>
      <w:r>
        <w:rPr>
          <w:spacing w:val="-8"/>
        </w:rPr>
        <w:t> </w:t>
      </w:r>
      <w:r>
        <w:rPr/>
        <w:t>y</w:t>
      </w:r>
      <w:r>
        <w:rPr>
          <w:spacing w:val="-12"/>
        </w:rPr>
        <w:t> </w:t>
      </w:r>
      <w:r>
        <w:rPr/>
        <w:t>este</w:t>
      </w:r>
      <w:r>
        <w:rPr>
          <w:spacing w:val="-8"/>
        </w:rPr>
        <w:t> </w:t>
      </w:r>
      <w:r>
        <w:rPr/>
        <w:t>Bando</w:t>
      </w:r>
      <w:r>
        <w:rPr>
          <w:spacing w:val="-6"/>
        </w:rPr>
        <w:t> </w:t>
      </w:r>
      <w:r>
        <w:rPr/>
        <w:t>y</w:t>
      </w:r>
      <w:r>
        <w:rPr>
          <w:spacing w:val="-12"/>
        </w:rPr>
        <w:t> </w:t>
      </w:r>
      <w:r>
        <w:rPr/>
        <w:t>demás</w:t>
      </w:r>
      <w:r>
        <w:rPr>
          <w:spacing w:val="-9"/>
        </w:rPr>
        <w:t> </w:t>
      </w:r>
      <w:r>
        <w:rPr/>
        <w:t>ordenamientos</w:t>
      </w:r>
      <w:r>
        <w:rPr>
          <w:spacing w:val="-9"/>
        </w:rPr>
        <w:t> </w:t>
      </w:r>
      <w:r>
        <w:rPr/>
        <w:t>legales</w:t>
      </w:r>
      <w:r>
        <w:rPr>
          <w:spacing w:val="-9"/>
        </w:rPr>
        <w:t> </w:t>
      </w:r>
      <w:r>
        <w:rPr/>
        <w:t>aplicables, sin</w:t>
      </w:r>
      <w:r>
        <w:rPr>
          <w:spacing w:val="-7"/>
        </w:rPr>
        <w:t> </w:t>
      </w:r>
      <w:r>
        <w:rPr/>
        <w:t>perjuicio</w:t>
      </w:r>
      <w:r>
        <w:rPr>
          <w:spacing w:val="-7"/>
        </w:rPr>
        <w:t> </w:t>
      </w:r>
      <w:r>
        <w:rPr/>
        <w:t>de</w:t>
      </w:r>
      <w:r>
        <w:rPr>
          <w:spacing w:val="-7"/>
        </w:rPr>
        <w:t> </w:t>
      </w:r>
      <w:r>
        <w:rPr/>
        <w:t>los</w:t>
      </w:r>
      <w:r>
        <w:rPr>
          <w:spacing w:val="-6"/>
        </w:rPr>
        <w:t> </w:t>
      </w:r>
      <w:r>
        <w:rPr/>
        <w:t>convenios</w:t>
      </w:r>
      <w:r>
        <w:rPr>
          <w:spacing w:val="-6"/>
        </w:rPr>
        <w:t> </w:t>
      </w:r>
      <w:r>
        <w:rPr/>
        <w:t>que</w:t>
      </w:r>
      <w:r>
        <w:rPr>
          <w:spacing w:val="-7"/>
        </w:rPr>
        <w:t> </w:t>
      </w:r>
      <w:r>
        <w:rPr/>
        <w:t>suscriba</w:t>
      </w:r>
      <w:r>
        <w:rPr>
          <w:spacing w:val="-7"/>
        </w:rPr>
        <w:t> </w:t>
      </w:r>
      <w:r>
        <w:rPr/>
        <w:t>el</w:t>
      </w:r>
      <w:r>
        <w:rPr>
          <w:spacing w:val="-7"/>
        </w:rPr>
        <w:t> </w:t>
      </w:r>
      <w:r>
        <w:rPr/>
        <w:t>Municipio</w:t>
      </w:r>
      <w:r>
        <w:rPr>
          <w:spacing w:val="-7"/>
        </w:rPr>
        <w:t> </w:t>
      </w:r>
      <w:r>
        <w:rPr/>
        <w:t>con</w:t>
      </w:r>
      <w:r>
        <w:rPr>
          <w:spacing w:val="-7"/>
        </w:rPr>
        <w:t> </w:t>
      </w:r>
      <w:r>
        <w:rPr/>
        <w:t>la</w:t>
      </w:r>
      <w:r>
        <w:rPr>
          <w:spacing w:val="-4"/>
        </w:rPr>
        <w:t> </w:t>
      </w:r>
      <w:r>
        <w:rPr/>
        <w:t>Secretaría</w:t>
      </w:r>
      <w:r>
        <w:rPr>
          <w:spacing w:val="-5"/>
        </w:rPr>
        <w:t> </w:t>
      </w:r>
      <w:r>
        <w:rPr/>
        <w:t>de</w:t>
      </w:r>
      <w:r>
        <w:rPr>
          <w:spacing w:val="-7"/>
        </w:rPr>
        <w:t> </w:t>
      </w:r>
      <w:r>
        <w:rPr/>
        <w:t>Seguridad</w:t>
      </w:r>
      <w:r>
        <w:rPr>
          <w:spacing w:val="-7"/>
        </w:rPr>
        <w:t> </w:t>
      </w:r>
      <w:r>
        <w:rPr/>
        <w:t>Pública</w:t>
      </w:r>
      <w:r>
        <w:rPr>
          <w:spacing w:val="-7"/>
        </w:rPr>
        <w:t> </w:t>
      </w:r>
      <w:r>
        <w:rPr/>
        <w:t>Estatal</w:t>
      </w:r>
      <w:r>
        <w:rPr>
          <w:spacing w:val="-8"/>
        </w:rPr>
        <w:t> </w:t>
      </w:r>
      <w:r>
        <w:rPr/>
        <w:t>en</w:t>
      </w:r>
      <w:r>
        <w:rPr>
          <w:spacing w:val="-7"/>
        </w:rPr>
        <w:t> </w:t>
      </w:r>
      <w:r>
        <w:rPr/>
        <w:t>cuanto hace al Mando Coordinado.</w:t>
      </w:r>
    </w:p>
    <w:p>
      <w:pPr>
        <w:pStyle w:val="BodyText"/>
        <w:spacing w:before="230"/>
        <w:ind w:right="58" w:firstLine="55"/>
        <w:jc w:val="both"/>
      </w:pPr>
      <w:r>
        <w:rPr/>
        <w:t>ARTÍCULO 46.- El Ayuntamiento supervisará que la actuación de los cuerpos de seguridad pública, tránsito y protección</w:t>
      </w:r>
      <w:r>
        <w:rPr>
          <w:spacing w:val="-8"/>
        </w:rPr>
        <w:t> </w:t>
      </w:r>
      <w:r>
        <w:rPr/>
        <w:t>civil</w:t>
      </w:r>
      <w:r>
        <w:rPr>
          <w:spacing w:val="-9"/>
        </w:rPr>
        <w:t> </w:t>
      </w:r>
      <w:r>
        <w:rPr/>
        <w:t>sea</w:t>
      </w:r>
      <w:r>
        <w:rPr>
          <w:spacing w:val="-8"/>
        </w:rPr>
        <w:t> </w:t>
      </w:r>
      <w:r>
        <w:rPr/>
        <w:t>bajo</w:t>
      </w:r>
      <w:r>
        <w:rPr>
          <w:spacing w:val="-8"/>
        </w:rPr>
        <w:t> </w:t>
      </w:r>
      <w:r>
        <w:rPr/>
        <w:t>los</w:t>
      </w:r>
      <w:r>
        <w:rPr>
          <w:spacing w:val="-7"/>
        </w:rPr>
        <w:t> </w:t>
      </w:r>
      <w:r>
        <w:rPr/>
        <w:t>principios</w:t>
      </w:r>
      <w:r>
        <w:rPr>
          <w:spacing w:val="-5"/>
        </w:rPr>
        <w:t> </w:t>
      </w:r>
      <w:r>
        <w:rPr/>
        <w:t>normativos</w:t>
      </w:r>
      <w:r>
        <w:rPr>
          <w:spacing w:val="-7"/>
        </w:rPr>
        <w:t> </w:t>
      </w:r>
      <w:r>
        <w:rPr/>
        <w:t>de</w:t>
      </w:r>
      <w:r>
        <w:rPr>
          <w:spacing w:val="-8"/>
        </w:rPr>
        <w:t> </w:t>
      </w:r>
      <w:r>
        <w:rPr/>
        <w:t>servicio</w:t>
      </w:r>
      <w:r>
        <w:rPr>
          <w:spacing w:val="-8"/>
        </w:rPr>
        <w:t> </w:t>
      </w:r>
      <w:r>
        <w:rPr/>
        <w:t>a</w:t>
      </w:r>
      <w:r>
        <w:rPr>
          <w:spacing w:val="-6"/>
        </w:rPr>
        <w:t> </w:t>
      </w:r>
      <w:r>
        <w:rPr/>
        <w:t>la</w:t>
      </w:r>
      <w:r>
        <w:rPr>
          <w:spacing w:val="-8"/>
        </w:rPr>
        <w:t> </w:t>
      </w:r>
      <w:r>
        <w:rPr/>
        <w:t>comunidad,</w:t>
      </w:r>
      <w:r>
        <w:rPr>
          <w:spacing w:val="-5"/>
        </w:rPr>
        <w:t> </w:t>
      </w:r>
      <w:r>
        <w:rPr/>
        <w:t>disciplina,</w:t>
      </w:r>
      <w:r>
        <w:rPr>
          <w:spacing w:val="-8"/>
        </w:rPr>
        <w:t> </w:t>
      </w:r>
      <w:r>
        <w:rPr/>
        <w:t>así</w:t>
      </w:r>
      <w:r>
        <w:rPr>
          <w:spacing w:val="-8"/>
        </w:rPr>
        <w:t> </w:t>
      </w:r>
      <w:r>
        <w:rPr/>
        <w:t>como</w:t>
      </w:r>
      <w:r>
        <w:rPr>
          <w:spacing w:val="-8"/>
        </w:rPr>
        <w:t> </w:t>
      </w:r>
      <w:r>
        <w:rPr/>
        <w:t>el</w:t>
      </w:r>
      <w:r>
        <w:rPr>
          <w:spacing w:val="-9"/>
        </w:rPr>
        <w:t> </w:t>
      </w:r>
      <w:r>
        <w:rPr/>
        <w:t>respeto</w:t>
      </w:r>
      <w:r>
        <w:rPr>
          <w:spacing w:val="-6"/>
        </w:rPr>
        <w:t> </w:t>
      </w:r>
      <w:r>
        <w:rPr/>
        <w:t>a</w:t>
      </w:r>
      <w:r>
        <w:rPr>
          <w:spacing w:val="-8"/>
        </w:rPr>
        <w:t> </w:t>
      </w:r>
      <w:r>
        <w:rPr/>
        <w:t>los derechos humanos y a la legalidad.</w:t>
      </w:r>
    </w:p>
    <w:p>
      <w:pPr>
        <w:pStyle w:val="BodyText"/>
        <w:spacing w:after="0"/>
        <w:jc w:val="both"/>
        <w:sectPr>
          <w:pgSz w:w="12240" w:h="15840"/>
          <w:pgMar w:header="573" w:footer="642" w:top="1000" w:bottom="840" w:left="720" w:right="1080"/>
        </w:sectPr>
      </w:pPr>
    </w:p>
    <w:p>
      <w:pPr>
        <w:pStyle w:val="BodyText"/>
        <w:spacing w:before="109"/>
        <w:ind w:left="0"/>
      </w:pPr>
      <w:r>
        <w:rPr/>
        <mc:AlternateContent>
          <mc:Choice Requires="wps">
            <w:drawing>
              <wp:anchor distT="0" distB="0" distL="0" distR="0" allowOverlap="1" layoutInCell="1" locked="0" behindDoc="0" simplePos="0" relativeHeight="15732736">
                <wp:simplePos x="0" y="0"/>
                <wp:positionH relativeFrom="page">
                  <wp:posOffset>-775435</wp:posOffset>
                </wp:positionH>
                <wp:positionV relativeFrom="page">
                  <wp:posOffset>4587013</wp:posOffset>
                </wp:positionV>
                <wp:extent cx="9351010" cy="914400"/>
                <wp:effectExtent l="0" t="0" r="0" b="0"/>
                <wp:wrapNone/>
                <wp:docPr id="30" name="Textbox 30"/>
                <wp:cNvGraphicFramePr>
                  <a:graphicFrameLocks/>
                </wp:cNvGraphicFramePr>
                <a:graphic>
                  <a:graphicData uri="http://schemas.microsoft.com/office/word/2010/wordprocessingShape">
                    <wps:wsp>
                      <wps:cNvPr id="30" name="Textbox 30"/>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2736;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p>
    <w:p>
      <w:pPr>
        <w:pStyle w:val="BodyText"/>
        <w:ind w:right="59" w:firstLine="55"/>
        <w:jc w:val="both"/>
      </w:pPr>
      <w:r>
        <w:rPr/>
        <w:t>ARTÍCULO 47.- El Ayuntamiento establecerá los programas permanentes de equipamiento, capacitación y profesionalización</w:t>
      </w:r>
      <w:r>
        <w:rPr>
          <w:spacing w:val="-14"/>
        </w:rPr>
        <w:t> </w:t>
      </w:r>
      <w:r>
        <w:rPr/>
        <w:t>de</w:t>
      </w:r>
      <w:r>
        <w:rPr>
          <w:spacing w:val="-14"/>
        </w:rPr>
        <w:t> </w:t>
      </w:r>
      <w:r>
        <w:rPr/>
        <w:t>los</w:t>
      </w:r>
      <w:r>
        <w:rPr>
          <w:spacing w:val="-14"/>
        </w:rPr>
        <w:t> </w:t>
      </w:r>
      <w:r>
        <w:rPr/>
        <w:t>cuerpos</w:t>
      </w:r>
      <w:r>
        <w:rPr>
          <w:spacing w:val="-14"/>
        </w:rPr>
        <w:t> </w:t>
      </w:r>
      <w:r>
        <w:rPr/>
        <w:t>de</w:t>
      </w:r>
      <w:r>
        <w:rPr>
          <w:spacing w:val="-12"/>
        </w:rPr>
        <w:t> </w:t>
      </w:r>
      <w:r>
        <w:rPr/>
        <w:t>policía,</w:t>
      </w:r>
      <w:r>
        <w:rPr>
          <w:spacing w:val="-13"/>
        </w:rPr>
        <w:t> </w:t>
      </w:r>
      <w:r>
        <w:rPr/>
        <w:t>con</w:t>
      </w:r>
      <w:r>
        <w:rPr>
          <w:spacing w:val="-13"/>
        </w:rPr>
        <w:t> </w:t>
      </w:r>
      <w:r>
        <w:rPr/>
        <w:t>el</w:t>
      </w:r>
      <w:r>
        <w:rPr>
          <w:spacing w:val="-13"/>
        </w:rPr>
        <w:t> </w:t>
      </w:r>
      <w:r>
        <w:rPr/>
        <w:t>objeto</w:t>
      </w:r>
      <w:r>
        <w:rPr>
          <w:spacing w:val="-13"/>
        </w:rPr>
        <w:t> </w:t>
      </w:r>
      <w:r>
        <w:rPr/>
        <w:t>de</w:t>
      </w:r>
      <w:r>
        <w:rPr>
          <w:spacing w:val="-13"/>
        </w:rPr>
        <w:t> </w:t>
      </w:r>
      <w:r>
        <w:rPr/>
        <w:t>lograr</w:t>
      </w:r>
      <w:r>
        <w:rPr>
          <w:spacing w:val="-12"/>
        </w:rPr>
        <w:t> </w:t>
      </w:r>
      <w:r>
        <w:rPr/>
        <w:t>una</w:t>
      </w:r>
      <w:r>
        <w:rPr>
          <w:spacing w:val="-13"/>
        </w:rPr>
        <w:t> </w:t>
      </w:r>
      <w:r>
        <w:rPr/>
        <w:t>mejor</w:t>
      </w:r>
      <w:r>
        <w:rPr>
          <w:spacing w:val="-12"/>
        </w:rPr>
        <w:t> </w:t>
      </w:r>
      <w:r>
        <w:rPr/>
        <w:t>y</w:t>
      </w:r>
      <w:r>
        <w:rPr>
          <w:spacing w:val="-14"/>
        </w:rPr>
        <w:t> </w:t>
      </w:r>
      <w:r>
        <w:rPr/>
        <w:t>más</w:t>
      </w:r>
      <w:r>
        <w:rPr>
          <w:spacing w:val="-12"/>
        </w:rPr>
        <w:t> </w:t>
      </w:r>
      <w:r>
        <w:rPr/>
        <w:t>eficaz</w:t>
      </w:r>
      <w:r>
        <w:rPr>
          <w:spacing w:val="-14"/>
        </w:rPr>
        <w:t> </w:t>
      </w:r>
      <w:r>
        <w:rPr/>
        <w:t>prestación</w:t>
      </w:r>
      <w:r>
        <w:rPr>
          <w:spacing w:val="-11"/>
        </w:rPr>
        <w:t> </w:t>
      </w:r>
      <w:r>
        <w:rPr/>
        <w:t>del</w:t>
      </w:r>
      <w:r>
        <w:rPr>
          <w:spacing w:val="-13"/>
        </w:rPr>
        <w:t> </w:t>
      </w:r>
      <w:r>
        <w:rPr/>
        <w:t>servicio, así como el desarrollo integral de sus elementos que permitan ampliar su capacidad de respuesta a los requerimientos de la sociedad.</w:t>
      </w:r>
    </w:p>
    <w:p>
      <w:pPr>
        <w:pStyle w:val="BodyText"/>
        <w:ind w:left="0"/>
      </w:pPr>
    </w:p>
    <w:p>
      <w:pPr>
        <w:pStyle w:val="BodyText"/>
        <w:ind w:right="58"/>
        <w:jc w:val="both"/>
      </w:pPr>
      <w:r>
        <w:rPr/>
        <w:t>ARTÍCULO</w:t>
      </w:r>
      <w:r>
        <w:rPr>
          <w:spacing w:val="-14"/>
        </w:rPr>
        <w:t> </w:t>
      </w:r>
      <w:r>
        <w:rPr/>
        <w:t>48.-</w:t>
      </w:r>
      <w:r>
        <w:rPr>
          <w:spacing w:val="-11"/>
        </w:rPr>
        <w:t> </w:t>
      </w:r>
      <w:r>
        <w:rPr/>
        <w:t>Para</w:t>
      </w:r>
      <w:r>
        <w:rPr>
          <w:spacing w:val="-11"/>
        </w:rPr>
        <w:t> </w:t>
      </w:r>
      <w:r>
        <w:rPr/>
        <w:t>tareas</w:t>
      </w:r>
      <w:r>
        <w:rPr>
          <w:spacing w:val="-12"/>
        </w:rPr>
        <w:t> </w:t>
      </w:r>
      <w:r>
        <w:rPr/>
        <w:t>de</w:t>
      </w:r>
      <w:r>
        <w:rPr>
          <w:spacing w:val="-14"/>
        </w:rPr>
        <w:t> </w:t>
      </w:r>
      <w:r>
        <w:rPr/>
        <w:t>prevención</w:t>
      </w:r>
      <w:r>
        <w:rPr>
          <w:spacing w:val="-12"/>
        </w:rPr>
        <w:t> </w:t>
      </w:r>
      <w:r>
        <w:rPr/>
        <w:t>de</w:t>
      </w:r>
      <w:r>
        <w:rPr>
          <w:spacing w:val="-12"/>
        </w:rPr>
        <w:t> </w:t>
      </w:r>
      <w:r>
        <w:rPr/>
        <w:t>accidentes</w:t>
      </w:r>
      <w:r>
        <w:rPr>
          <w:spacing w:val="-10"/>
        </w:rPr>
        <w:t> </w:t>
      </w:r>
      <w:r>
        <w:rPr/>
        <w:t>y</w:t>
      </w:r>
      <w:r>
        <w:rPr>
          <w:spacing w:val="-14"/>
        </w:rPr>
        <w:t> </w:t>
      </w:r>
      <w:r>
        <w:rPr/>
        <w:t>protección</w:t>
      </w:r>
      <w:r>
        <w:rPr>
          <w:spacing w:val="-12"/>
        </w:rPr>
        <w:t> </w:t>
      </w:r>
      <w:r>
        <w:rPr/>
        <w:t>civil</w:t>
      </w:r>
      <w:r>
        <w:rPr>
          <w:spacing w:val="-14"/>
        </w:rPr>
        <w:t> </w:t>
      </w:r>
      <w:r>
        <w:rPr/>
        <w:t>el</w:t>
      </w:r>
      <w:r>
        <w:rPr>
          <w:spacing w:val="-14"/>
        </w:rPr>
        <w:t> </w:t>
      </w:r>
      <w:r>
        <w:rPr/>
        <w:t>Ayuntamiento</w:t>
      </w:r>
      <w:r>
        <w:rPr>
          <w:spacing w:val="-14"/>
        </w:rPr>
        <w:t> </w:t>
      </w:r>
      <w:r>
        <w:rPr/>
        <w:t>deberá</w:t>
      </w:r>
      <w:r>
        <w:rPr>
          <w:spacing w:val="-14"/>
        </w:rPr>
        <w:t> </w:t>
      </w:r>
      <w:r>
        <w:rPr/>
        <w:t>ser</w:t>
      </w:r>
      <w:r>
        <w:rPr>
          <w:spacing w:val="-13"/>
        </w:rPr>
        <w:t> </w:t>
      </w:r>
      <w:r>
        <w:rPr/>
        <w:t>conocedor de</w:t>
      </w:r>
      <w:r>
        <w:rPr>
          <w:spacing w:val="-12"/>
        </w:rPr>
        <w:t> </w:t>
      </w:r>
      <w:r>
        <w:rPr/>
        <w:t>aquellas</w:t>
      </w:r>
      <w:r>
        <w:rPr>
          <w:spacing w:val="-10"/>
        </w:rPr>
        <w:t> </w:t>
      </w:r>
      <w:r>
        <w:rPr/>
        <w:t>personas</w:t>
      </w:r>
      <w:r>
        <w:rPr>
          <w:spacing w:val="-10"/>
        </w:rPr>
        <w:t> </w:t>
      </w:r>
      <w:r>
        <w:rPr/>
        <w:t>o</w:t>
      </w:r>
      <w:r>
        <w:rPr>
          <w:spacing w:val="-9"/>
        </w:rPr>
        <w:t> </w:t>
      </w:r>
      <w:r>
        <w:rPr/>
        <w:t>grupos</w:t>
      </w:r>
      <w:r>
        <w:rPr>
          <w:spacing w:val="-10"/>
        </w:rPr>
        <w:t> </w:t>
      </w:r>
      <w:r>
        <w:rPr/>
        <w:t>de</w:t>
      </w:r>
      <w:r>
        <w:rPr>
          <w:spacing w:val="-9"/>
        </w:rPr>
        <w:t> </w:t>
      </w:r>
      <w:r>
        <w:rPr/>
        <w:t>personas</w:t>
      </w:r>
      <w:r>
        <w:rPr>
          <w:spacing w:val="-10"/>
        </w:rPr>
        <w:t> </w:t>
      </w:r>
      <w:r>
        <w:rPr/>
        <w:t>que</w:t>
      </w:r>
      <w:r>
        <w:rPr>
          <w:spacing w:val="-12"/>
        </w:rPr>
        <w:t> </w:t>
      </w:r>
      <w:r>
        <w:rPr/>
        <w:t>realicen</w:t>
      </w:r>
      <w:r>
        <w:rPr>
          <w:spacing w:val="-12"/>
        </w:rPr>
        <w:t> </w:t>
      </w:r>
      <w:r>
        <w:rPr/>
        <w:t>actividades</w:t>
      </w:r>
      <w:r>
        <w:rPr>
          <w:spacing w:val="-10"/>
        </w:rPr>
        <w:t> </w:t>
      </w:r>
      <w:r>
        <w:rPr/>
        <w:t>de</w:t>
      </w:r>
      <w:r>
        <w:rPr>
          <w:spacing w:val="-9"/>
        </w:rPr>
        <w:t> </w:t>
      </w:r>
      <w:r>
        <w:rPr/>
        <w:t>excursión,</w:t>
      </w:r>
      <w:r>
        <w:rPr>
          <w:spacing w:val="-11"/>
        </w:rPr>
        <w:t> </w:t>
      </w:r>
      <w:r>
        <w:rPr/>
        <w:t>camping,</w:t>
      </w:r>
      <w:r>
        <w:rPr>
          <w:spacing w:val="-11"/>
        </w:rPr>
        <w:t> </w:t>
      </w:r>
      <w:r>
        <w:rPr/>
        <w:t>ciclismo</w:t>
      </w:r>
      <w:r>
        <w:rPr>
          <w:spacing w:val="-11"/>
        </w:rPr>
        <w:t> </w:t>
      </w:r>
      <w:r>
        <w:rPr/>
        <w:t>de</w:t>
      </w:r>
      <w:r>
        <w:rPr>
          <w:spacing w:val="-12"/>
        </w:rPr>
        <w:t> </w:t>
      </w:r>
      <w:r>
        <w:rPr/>
        <w:t>montaña y/o evento recreativo que genere un riesgo al ciudadano, siendo responsable de notificar el organizador (es) de dicha actividad.</w:t>
      </w:r>
    </w:p>
    <w:p>
      <w:pPr>
        <w:pStyle w:val="BodyText"/>
        <w:spacing w:before="2"/>
        <w:ind w:left="0"/>
      </w:pPr>
    </w:p>
    <w:p>
      <w:pPr>
        <w:pStyle w:val="BodyText"/>
        <w:ind w:right="51"/>
        <w:jc w:val="both"/>
      </w:pPr>
      <w:r>
        <w:rPr/>
        <w:t>ARTÍCULO 49.- Para las tareas de prevención, tránsito y</w:t>
      </w:r>
      <w:r>
        <w:rPr>
          <w:spacing w:val="-2"/>
        </w:rPr>
        <w:t> </w:t>
      </w:r>
      <w:r>
        <w:rPr/>
        <w:t>protección civil, el Ayuntamiento desarrollará políticas, promoviendo la educación vial y valores cívicos mediante planes</w:t>
      </w:r>
      <w:r>
        <w:rPr>
          <w:spacing w:val="40"/>
        </w:rPr>
        <w:t> </w:t>
      </w:r>
      <w:r>
        <w:rPr/>
        <w:t>o programas de educación y capacitación a escuelas y grupos sociales, así como su participación dentro de las comunidades,</w:t>
      </w:r>
      <w:r>
        <w:rPr>
          <w:spacing w:val="40"/>
        </w:rPr>
        <w:t> </w:t>
      </w:r>
      <w:r>
        <w:rPr/>
        <w:t>con acciones para que la sociedad participe en la planeación y supervisión de las mismas, fomentando entre la ciudadanía los valores culturales y cívicos que estimulen el respeto a las instituciones.</w:t>
      </w:r>
    </w:p>
    <w:p>
      <w:pPr>
        <w:pStyle w:val="BodyText"/>
        <w:spacing w:before="1"/>
        <w:ind w:left="0"/>
      </w:pPr>
    </w:p>
    <w:p>
      <w:pPr>
        <w:pStyle w:val="BodyText"/>
        <w:ind w:right="55"/>
        <w:jc w:val="both"/>
      </w:pPr>
      <w:r>
        <w:rPr/>
        <w:t>ARTÍCULO</w:t>
      </w:r>
      <w:r>
        <w:rPr>
          <w:spacing w:val="-14"/>
        </w:rPr>
        <w:t> </w:t>
      </w:r>
      <w:r>
        <w:rPr/>
        <w:t>50.-</w:t>
      </w:r>
      <w:r>
        <w:rPr>
          <w:spacing w:val="-10"/>
        </w:rPr>
        <w:t> </w:t>
      </w:r>
      <w:r>
        <w:rPr/>
        <w:t>Las</w:t>
      </w:r>
      <w:r>
        <w:rPr>
          <w:spacing w:val="-10"/>
        </w:rPr>
        <w:t> </w:t>
      </w:r>
      <w:r>
        <w:rPr/>
        <w:t>instituciones</w:t>
      </w:r>
      <w:r>
        <w:rPr>
          <w:spacing w:val="-13"/>
        </w:rPr>
        <w:t> </w:t>
      </w:r>
      <w:r>
        <w:rPr/>
        <w:t>educativas</w:t>
      </w:r>
      <w:r>
        <w:rPr>
          <w:spacing w:val="-13"/>
        </w:rPr>
        <w:t> </w:t>
      </w:r>
      <w:r>
        <w:rPr/>
        <w:t>para</w:t>
      </w:r>
      <w:r>
        <w:rPr>
          <w:spacing w:val="-11"/>
        </w:rPr>
        <w:t> </w:t>
      </w:r>
      <w:r>
        <w:rPr/>
        <w:t>proteger</w:t>
      </w:r>
      <w:r>
        <w:rPr>
          <w:spacing w:val="-13"/>
        </w:rPr>
        <w:t> </w:t>
      </w:r>
      <w:r>
        <w:rPr/>
        <w:t>a</w:t>
      </w:r>
      <w:r>
        <w:rPr>
          <w:spacing w:val="-9"/>
        </w:rPr>
        <w:t> </w:t>
      </w:r>
      <w:r>
        <w:rPr/>
        <w:t>los</w:t>
      </w:r>
      <w:r>
        <w:rPr>
          <w:spacing w:val="-10"/>
        </w:rPr>
        <w:t> </w:t>
      </w:r>
      <w:r>
        <w:rPr/>
        <w:t>escolares</w:t>
      </w:r>
      <w:r>
        <w:rPr>
          <w:spacing w:val="-10"/>
        </w:rPr>
        <w:t> </w:t>
      </w:r>
      <w:r>
        <w:rPr/>
        <w:t>en</w:t>
      </w:r>
      <w:r>
        <w:rPr>
          <w:spacing w:val="-12"/>
        </w:rPr>
        <w:t> </w:t>
      </w:r>
      <w:r>
        <w:rPr/>
        <w:t>la</w:t>
      </w:r>
      <w:r>
        <w:rPr>
          <w:spacing w:val="-11"/>
        </w:rPr>
        <w:t> </w:t>
      </w:r>
      <w:r>
        <w:rPr/>
        <w:t>entrada</w:t>
      </w:r>
      <w:r>
        <w:rPr>
          <w:spacing w:val="-9"/>
        </w:rPr>
        <w:t> </w:t>
      </w:r>
      <w:r>
        <w:rPr/>
        <w:t>y</w:t>
      </w:r>
      <w:r>
        <w:rPr>
          <w:spacing w:val="-14"/>
        </w:rPr>
        <w:t> </w:t>
      </w:r>
      <w:r>
        <w:rPr/>
        <w:t>salida</w:t>
      </w:r>
      <w:r>
        <w:rPr>
          <w:spacing w:val="-12"/>
        </w:rPr>
        <w:t> </w:t>
      </w:r>
      <w:r>
        <w:rPr/>
        <w:t>de</w:t>
      </w:r>
      <w:r>
        <w:rPr>
          <w:spacing w:val="-14"/>
        </w:rPr>
        <w:t> </w:t>
      </w:r>
      <w:r>
        <w:rPr/>
        <w:t>sus</w:t>
      </w:r>
      <w:r>
        <w:rPr>
          <w:spacing w:val="-10"/>
        </w:rPr>
        <w:t> </w:t>
      </w:r>
      <w:r>
        <w:rPr/>
        <w:t>planteles, si fuese necesario podrán contar con promotores voluntarios autorizados por el comité de padres de familia de cada institución educativa, que auxilien a los agentes de tránsito.</w:t>
      </w:r>
    </w:p>
    <w:p>
      <w:pPr>
        <w:pStyle w:val="Heading1"/>
        <w:spacing w:before="229"/>
        <w:ind w:left="540"/>
      </w:pPr>
      <w:r>
        <w:rPr/>
        <w:t>CAPITULO</w:t>
      </w:r>
      <w:r>
        <w:rPr>
          <w:spacing w:val="-11"/>
        </w:rPr>
        <w:t> </w:t>
      </w:r>
      <w:r>
        <w:rPr>
          <w:spacing w:val="-2"/>
        </w:rPr>
        <w:t>SÉPTIMO</w:t>
      </w:r>
    </w:p>
    <w:p>
      <w:pPr>
        <w:spacing w:before="1"/>
        <w:ind w:left="537" w:right="183" w:firstLine="0"/>
        <w:jc w:val="center"/>
        <w:rPr>
          <w:rFonts w:ascii="Arial" w:hAnsi="Arial"/>
          <w:b/>
          <w:sz w:val="20"/>
        </w:rPr>
      </w:pPr>
      <w:r>
        <w:rPr>
          <w:rFonts w:ascii="Arial" w:hAnsi="Arial"/>
          <w:b/>
          <w:sz w:val="20"/>
        </w:rPr>
        <w:t>FIESTAS</w:t>
      </w:r>
      <w:r>
        <w:rPr>
          <w:rFonts w:ascii="Arial" w:hAnsi="Arial"/>
          <w:b/>
          <w:spacing w:val="-7"/>
          <w:sz w:val="20"/>
        </w:rPr>
        <w:t> </w:t>
      </w:r>
      <w:r>
        <w:rPr>
          <w:rFonts w:ascii="Arial" w:hAnsi="Arial"/>
          <w:b/>
          <w:sz w:val="20"/>
        </w:rPr>
        <w:t>PATRONALES,</w:t>
      </w:r>
      <w:r>
        <w:rPr>
          <w:rFonts w:ascii="Arial" w:hAnsi="Arial"/>
          <w:b/>
          <w:spacing w:val="-7"/>
          <w:sz w:val="20"/>
        </w:rPr>
        <w:t> </w:t>
      </w:r>
      <w:r>
        <w:rPr>
          <w:rFonts w:ascii="Arial" w:hAnsi="Arial"/>
          <w:b/>
          <w:sz w:val="20"/>
        </w:rPr>
        <w:t>RELIGIOSAS,</w:t>
      </w:r>
      <w:r>
        <w:rPr>
          <w:rFonts w:ascii="Arial" w:hAnsi="Arial"/>
          <w:b/>
          <w:spacing w:val="-10"/>
          <w:sz w:val="20"/>
        </w:rPr>
        <w:t> </w:t>
      </w:r>
      <w:r>
        <w:rPr>
          <w:rFonts w:ascii="Arial" w:hAnsi="Arial"/>
          <w:b/>
          <w:sz w:val="20"/>
        </w:rPr>
        <w:t>CÍVICAS</w:t>
      </w:r>
      <w:r>
        <w:rPr>
          <w:rFonts w:ascii="Arial" w:hAnsi="Arial"/>
          <w:b/>
          <w:spacing w:val="-10"/>
          <w:sz w:val="20"/>
        </w:rPr>
        <w:t> </w:t>
      </w:r>
      <w:r>
        <w:rPr>
          <w:rFonts w:ascii="Arial" w:hAnsi="Arial"/>
          <w:b/>
          <w:sz w:val="20"/>
        </w:rPr>
        <w:t>Y</w:t>
      </w:r>
      <w:r>
        <w:rPr>
          <w:rFonts w:ascii="Arial" w:hAnsi="Arial"/>
          <w:b/>
          <w:spacing w:val="-7"/>
          <w:sz w:val="20"/>
        </w:rPr>
        <w:t> </w:t>
      </w:r>
      <w:r>
        <w:rPr>
          <w:rFonts w:ascii="Arial" w:hAnsi="Arial"/>
          <w:b/>
          <w:spacing w:val="-2"/>
          <w:sz w:val="20"/>
        </w:rPr>
        <w:t>ESPECTÁCULOS</w:t>
      </w:r>
    </w:p>
    <w:p>
      <w:pPr>
        <w:pStyle w:val="BodyText"/>
        <w:spacing w:before="228"/>
        <w:ind w:right="52"/>
        <w:jc w:val="both"/>
      </w:pPr>
      <w:r>
        <w:rPr/>
        <w:t>ARTÍCULO 51- El ayuntamiento en coordinación con los organizadores regularán, supervisarán,</w:t>
      </w:r>
      <w:r>
        <w:rPr>
          <w:spacing w:val="80"/>
        </w:rPr>
        <w:t> </w:t>
      </w:r>
      <w:r>
        <w:rPr/>
        <w:t>vigilarán la venta y uso adecuado de fuegos pirotécnicos, además de otras actividades a realizar en todo tipo de fiestas patronales,</w:t>
      </w:r>
      <w:r>
        <w:rPr>
          <w:spacing w:val="-3"/>
        </w:rPr>
        <w:t> </w:t>
      </w:r>
      <w:r>
        <w:rPr/>
        <w:t>religiosas,</w:t>
      </w:r>
      <w:r>
        <w:rPr>
          <w:spacing w:val="-3"/>
        </w:rPr>
        <w:t> </w:t>
      </w:r>
      <w:r>
        <w:rPr/>
        <w:t>cívicas y</w:t>
      </w:r>
      <w:r>
        <w:rPr>
          <w:spacing w:val="-4"/>
        </w:rPr>
        <w:t> </w:t>
      </w:r>
      <w:r>
        <w:rPr/>
        <w:t>de</w:t>
      </w:r>
      <w:r>
        <w:rPr>
          <w:spacing w:val="-1"/>
        </w:rPr>
        <w:t> </w:t>
      </w:r>
      <w:r>
        <w:rPr/>
        <w:t>espectáculos (públicas),</w:t>
      </w:r>
      <w:r>
        <w:rPr>
          <w:spacing w:val="80"/>
        </w:rPr>
        <w:t> </w:t>
      </w:r>
      <w:r>
        <w:rPr/>
        <w:t>que</w:t>
      </w:r>
      <w:r>
        <w:rPr>
          <w:spacing w:val="-4"/>
        </w:rPr>
        <w:t> </w:t>
      </w:r>
      <w:r>
        <w:rPr/>
        <w:t>se</w:t>
      </w:r>
      <w:r>
        <w:rPr>
          <w:spacing w:val="-1"/>
        </w:rPr>
        <w:t> </w:t>
      </w:r>
      <w:r>
        <w:rPr/>
        <w:t>desarrollen</w:t>
      </w:r>
      <w:r>
        <w:rPr>
          <w:spacing w:val="-2"/>
        </w:rPr>
        <w:t> </w:t>
      </w:r>
      <w:r>
        <w:rPr/>
        <w:t>de</w:t>
      </w:r>
      <w:r>
        <w:rPr>
          <w:spacing w:val="-3"/>
        </w:rPr>
        <w:t> </w:t>
      </w:r>
      <w:r>
        <w:rPr/>
        <w:t>acuerdo</w:t>
      </w:r>
      <w:r>
        <w:rPr>
          <w:spacing w:val="-2"/>
        </w:rPr>
        <w:t> </w:t>
      </w:r>
      <w:r>
        <w:rPr/>
        <w:t>a</w:t>
      </w:r>
      <w:r>
        <w:rPr>
          <w:spacing w:val="-1"/>
        </w:rPr>
        <w:t> </w:t>
      </w:r>
      <w:r>
        <w:rPr/>
        <w:t>los</w:t>
      </w:r>
      <w:r>
        <w:rPr>
          <w:spacing w:val="-2"/>
        </w:rPr>
        <w:t> </w:t>
      </w:r>
      <w:r>
        <w:rPr/>
        <w:t>protocolos que señale la Dirección de Seguridad Pública y Protección Civil Municipal,</w:t>
      </w:r>
      <w:r>
        <w:rPr>
          <w:spacing w:val="80"/>
        </w:rPr>
        <w:t> </w:t>
      </w:r>
      <w:r>
        <w:rPr/>
        <w:t>con la finalidad de salvaguardar la seguridad de las personas (participantes y asistentes), respetando las costumbres y tradiciones del Municipio;</w:t>
      </w:r>
    </w:p>
    <w:p>
      <w:pPr>
        <w:pStyle w:val="BodyText"/>
        <w:ind w:left="0"/>
      </w:pPr>
    </w:p>
    <w:p>
      <w:pPr>
        <w:pStyle w:val="BodyText"/>
        <w:jc w:val="both"/>
      </w:pPr>
      <w:r>
        <w:rPr/>
        <w:t>ARTÍCULO</w:t>
      </w:r>
      <w:r>
        <w:rPr>
          <w:spacing w:val="-7"/>
        </w:rPr>
        <w:t> </w:t>
      </w:r>
      <w:r>
        <w:rPr/>
        <w:t>52.-</w:t>
      </w:r>
      <w:r>
        <w:rPr>
          <w:spacing w:val="42"/>
        </w:rPr>
        <w:t> </w:t>
      </w:r>
      <w:r>
        <w:rPr/>
        <w:t>Obligaciones</w:t>
      </w:r>
      <w:r>
        <w:rPr>
          <w:spacing w:val="-7"/>
        </w:rPr>
        <w:t> </w:t>
      </w:r>
      <w:r>
        <w:rPr/>
        <w:t>de</w:t>
      </w:r>
      <w:r>
        <w:rPr>
          <w:spacing w:val="-7"/>
        </w:rPr>
        <w:t> </w:t>
      </w:r>
      <w:r>
        <w:rPr/>
        <w:t>los</w:t>
      </w:r>
      <w:r>
        <w:rPr>
          <w:spacing w:val="-7"/>
        </w:rPr>
        <w:t> </w:t>
      </w:r>
      <w:r>
        <w:rPr/>
        <w:t>organizadores</w:t>
      </w:r>
      <w:r>
        <w:rPr>
          <w:spacing w:val="-7"/>
        </w:rPr>
        <w:t> </w:t>
      </w:r>
      <w:r>
        <w:rPr/>
        <w:t>de</w:t>
      </w:r>
      <w:r>
        <w:rPr>
          <w:spacing w:val="-8"/>
        </w:rPr>
        <w:t> </w:t>
      </w:r>
      <w:r>
        <w:rPr/>
        <w:t>fiestas</w:t>
      </w:r>
      <w:r>
        <w:rPr>
          <w:spacing w:val="-6"/>
        </w:rPr>
        <w:t> </w:t>
      </w:r>
      <w:r>
        <w:rPr/>
        <w:t>patronales,</w:t>
      </w:r>
      <w:r>
        <w:rPr>
          <w:spacing w:val="-8"/>
        </w:rPr>
        <w:t> </w:t>
      </w:r>
      <w:r>
        <w:rPr/>
        <w:t>religiosas,</w:t>
      </w:r>
      <w:r>
        <w:rPr>
          <w:spacing w:val="-8"/>
        </w:rPr>
        <w:t> </w:t>
      </w:r>
      <w:r>
        <w:rPr/>
        <w:t>cívicas</w:t>
      </w:r>
      <w:r>
        <w:rPr>
          <w:spacing w:val="-3"/>
        </w:rPr>
        <w:t> </w:t>
      </w:r>
      <w:r>
        <w:rPr/>
        <w:t>y</w:t>
      </w:r>
      <w:r>
        <w:rPr>
          <w:spacing w:val="-11"/>
        </w:rPr>
        <w:t> </w:t>
      </w:r>
      <w:r>
        <w:rPr>
          <w:spacing w:val="-2"/>
        </w:rPr>
        <w:t>espectáculos:</w:t>
      </w:r>
    </w:p>
    <w:p>
      <w:pPr>
        <w:pStyle w:val="BodyText"/>
        <w:spacing w:before="1"/>
        <w:ind w:left="0"/>
      </w:pPr>
    </w:p>
    <w:p>
      <w:pPr>
        <w:pStyle w:val="ListParagraph"/>
        <w:numPr>
          <w:ilvl w:val="0"/>
          <w:numId w:val="10"/>
        </w:numPr>
        <w:tabs>
          <w:tab w:pos="1253" w:val="left" w:leader="none"/>
        </w:tabs>
        <w:spacing w:line="240" w:lineRule="auto" w:before="1" w:after="0"/>
        <w:ind w:left="1253" w:right="0" w:hanging="471"/>
        <w:jc w:val="left"/>
        <w:rPr>
          <w:sz w:val="20"/>
        </w:rPr>
      </w:pPr>
      <w:r>
        <w:rPr>
          <w:sz w:val="20"/>
        </w:rPr>
        <w:t>Solicitar</w:t>
      </w:r>
      <w:r>
        <w:rPr>
          <w:spacing w:val="-9"/>
          <w:sz w:val="20"/>
        </w:rPr>
        <w:t> </w:t>
      </w:r>
      <w:r>
        <w:rPr>
          <w:sz w:val="20"/>
        </w:rPr>
        <w:t>autorización</w:t>
      </w:r>
      <w:r>
        <w:rPr>
          <w:spacing w:val="-9"/>
          <w:sz w:val="20"/>
        </w:rPr>
        <w:t> </w:t>
      </w:r>
      <w:r>
        <w:rPr>
          <w:sz w:val="20"/>
        </w:rPr>
        <w:t>del</w:t>
      </w:r>
      <w:r>
        <w:rPr>
          <w:spacing w:val="-7"/>
          <w:sz w:val="20"/>
        </w:rPr>
        <w:t> </w:t>
      </w:r>
      <w:r>
        <w:rPr>
          <w:sz w:val="20"/>
        </w:rPr>
        <w:t>Ayuntamiento</w:t>
      </w:r>
      <w:r>
        <w:rPr>
          <w:spacing w:val="-6"/>
          <w:sz w:val="20"/>
        </w:rPr>
        <w:t> </w:t>
      </w:r>
      <w:r>
        <w:rPr>
          <w:sz w:val="20"/>
        </w:rPr>
        <w:t>para</w:t>
      </w:r>
      <w:r>
        <w:rPr>
          <w:spacing w:val="-7"/>
          <w:sz w:val="20"/>
        </w:rPr>
        <w:t> </w:t>
      </w:r>
      <w:r>
        <w:rPr>
          <w:sz w:val="20"/>
        </w:rPr>
        <w:t>venta</w:t>
      </w:r>
      <w:r>
        <w:rPr>
          <w:spacing w:val="-6"/>
          <w:sz w:val="20"/>
        </w:rPr>
        <w:t> </w:t>
      </w:r>
      <w:r>
        <w:rPr>
          <w:sz w:val="20"/>
        </w:rPr>
        <w:t>de</w:t>
      </w:r>
      <w:r>
        <w:rPr>
          <w:spacing w:val="-7"/>
          <w:sz w:val="20"/>
        </w:rPr>
        <w:t> </w:t>
      </w:r>
      <w:r>
        <w:rPr>
          <w:sz w:val="20"/>
        </w:rPr>
        <w:t>bebidas</w:t>
      </w:r>
      <w:r>
        <w:rPr>
          <w:spacing w:val="-7"/>
          <w:sz w:val="20"/>
        </w:rPr>
        <w:t> </w:t>
      </w:r>
      <w:r>
        <w:rPr>
          <w:sz w:val="20"/>
        </w:rPr>
        <w:t>alcohólicas</w:t>
      </w:r>
      <w:r>
        <w:rPr>
          <w:spacing w:val="-8"/>
          <w:sz w:val="20"/>
        </w:rPr>
        <w:t> </w:t>
      </w:r>
      <w:r>
        <w:rPr>
          <w:sz w:val="20"/>
        </w:rPr>
        <w:t>u</w:t>
      </w:r>
      <w:r>
        <w:rPr>
          <w:spacing w:val="-9"/>
          <w:sz w:val="20"/>
        </w:rPr>
        <w:t> </w:t>
      </w:r>
      <w:r>
        <w:rPr>
          <w:sz w:val="20"/>
        </w:rPr>
        <w:t>otros</w:t>
      </w:r>
      <w:r>
        <w:rPr>
          <w:spacing w:val="-7"/>
          <w:sz w:val="20"/>
        </w:rPr>
        <w:t> </w:t>
      </w:r>
      <w:r>
        <w:rPr>
          <w:spacing w:val="-2"/>
          <w:sz w:val="20"/>
        </w:rPr>
        <w:t>servicios;</w:t>
      </w:r>
    </w:p>
    <w:p>
      <w:pPr>
        <w:pStyle w:val="ListParagraph"/>
        <w:numPr>
          <w:ilvl w:val="0"/>
          <w:numId w:val="10"/>
        </w:numPr>
        <w:tabs>
          <w:tab w:pos="1253" w:val="left" w:leader="none"/>
        </w:tabs>
        <w:spacing w:line="240" w:lineRule="auto" w:before="0" w:after="0"/>
        <w:ind w:left="1253" w:right="0" w:hanging="526"/>
        <w:jc w:val="left"/>
        <w:rPr>
          <w:sz w:val="20"/>
        </w:rPr>
      </w:pPr>
      <w:r>
        <w:rPr>
          <w:sz w:val="20"/>
        </w:rPr>
        <w:t>Presentar</w:t>
      </w:r>
      <w:r>
        <w:rPr>
          <w:spacing w:val="-8"/>
          <w:sz w:val="20"/>
        </w:rPr>
        <w:t> </w:t>
      </w:r>
      <w:r>
        <w:rPr>
          <w:sz w:val="20"/>
        </w:rPr>
        <w:t>un</w:t>
      </w:r>
      <w:r>
        <w:rPr>
          <w:spacing w:val="-5"/>
          <w:sz w:val="20"/>
        </w:rPr>
        <w:t> </w:t>
      </w:r>
      <w:r>
        <w:rPr>
          <w:sz w:val="20"/>
        </w:rPr>
        <w:t>programa</w:t>
      </w:r>
      <w:r>
        <w:rPr>
          <w:spacing w:val="-7"/>
          <w:sz w:val="20"/>
        </w:rPr>
        <w:t> </w:t>
      </w:r>
      <w:r>
        <w:rPr>
          <w:sz w:val="20"/>
        </w:rPr>
        <w:t>de</w:t>
      </w:r>
      <w:r>
        <w:rPr>
          <w:spacing w:val="-5"/>
          <w:sz w:val="20"/>
        </w:rPr>
        <w:t> </w:t>
      </w:r>
      <w:r>
        <w:rPr>
          <w:sz w:val="20"/>
        </w:rPr>
        <w:t>actividades</w:t>
      </w:r>
      <w:r>
        <w:rPr>
          <w:spacing w:val="-7"/>
          <w:sz w:val="20"/>
        </w:rPr>
        <w:t> </w:t>
      </w:r>
      <w:r>
        <w:rPr>
          <w:sz w:val="20"/>
        </w:rPr>
        <w:t>al</w:t>
      </w:r>
      <w:r>
        <w:rPr>
          <w:spacing w:val="-6"/>
          <w:sz w:val="20"/>
        </w:rPr>
        <w:t> </w:t>
      </w:r>
      <w:r>
        <w:rPr>
          <w:spacing w:val="-2"/>
          <w:sz w:val="20"/>
        </w:rPr>
        <w:t>Ayuntamiento;</w:t>
      </w:r>
    </w:p>
    <w:p>
      <w:pPr>
        <w:pStyle w:val="ListParagraph"/>
        <w:numPr>
          <w:ilvl w:val="0"/>
          <w:numId w:val="10"/>
        </w:numPr>
        <w:tabs>
          <w:tab w:pos="1253" w:val="left" w:leader="none"/>
        </w:tabs>
        <w:spacing w:line="229" w:lineRule="exact" w:before="0" w:after="0"/>
        <w:ind w:left="1253" w:right="0" w:hanging="583"/>
        <w:jc w:val="left"/>
        <w:rPr>
          <w:sz w:val="20"/>
        </w:rPr>
      </w:pPr>
      <w:r>
        <w:rPr>
          <w:sz w:val="20"/>
        </w:rPr>
        <w:t>Mantener</w:t>
      </w:r>
      <w:r>
        <w:rPr>
          <w:spacing w:val="-6"/>
          <w:sz w:val="20"/>
        </w:rPr>
        <w:t> </w:t>
      </w:r>
      <w:r>
        <w:rPr>
          <w:sz w:val="20"/>
        </w:rPr>
        <w:t>limpios</w:t>
      </w:r>
      <w:r>
        <w:rPr>
          <w:spacing w:val="-7"/>
          <w:sz w:val="20"/>
        </w:rPr>
        <w:t> </w:t>
      </w:r>
      <w:r>
        <w:rPr>
          <w:sz w:val="20"/>
        </w:rPr>
        <w:t>los</w:t>
      </w:r>
      <w:r>
        <w:rPr>
          <w:spacing w:val="-7"/>
          <w:sz w:val="20"/>
        </w:rPr>
        <w:t> </w:t>
      </w:r>
      <w:r>
        <w:rPr>
          <w:sz w:val="20"/>
        </w:rPr>
        <w:t>espacios</w:t>
      </w:r>
      <w:r>
        <w:rPr>
          <w:spacing w:val="-7"/>
          <w:sz w:val="20"/>
        </w:rPr>
        <w:t> </w:t>
      </w:r>
      <w:r>
        <w:rPr>
          <w:sz w:val="20"/>
        </w:rPr>
        <w:t>públicos</w:t>
      </w:r>
      <w:r>
        <w:rPr>
          <w:spacing w:val="-7"/>
          <w:sz w:val="20"/>
        </w:rPr>
        <w:t> </w:t>
      </w:r>
      <w:r>
        <w:rPr>
          <w:sz w:val="20"/>
        </w:rPr>
        <w:t>durante</w:t>
      </w:r>
      <w:r>
        <w:rPr>
          <w:spacing w:val="-5"/>
          <w:sz w:val="20"/>
        </w:rPr>
        <w:t> </w:t>
      </w:r>
      <w:r>
        <w:rPr>
          <w:sz w:val="20"/>
        </w:rPr>
        <w:t>y</w:t>
      </w:r>
      <w:r>
        <w:rPr>
          <w:spacing w:val="-9"/>
          <w:sz w:val="20"/>
        </w:rPr>
        <w:t> </w:t>
      </w:r>
      <w:r>
        <w:rPr>
          <w:sz w:val="20"/>
        </w:rPr>
        <w:t>después</w:t>
      </w:r>
      <w:r>
        <w:rPr>
          <w:spacing w:val="-7"/>
          <w:sz w:val="20"/>
        </w:rPr>
        <w:t> </w:t>
      </w:r>
      <w:r>
        <w:rPr>
          <w:sz w:val="20"/>
        </w:rPr>
        <w:t>del</w:t>
      </w:r>
      <w:r>
        <w:rPr>
          <w:spacing w:val="-9"/>
          <w:sz w:val="20"/>
        </w:rPr>
        <w:t> </w:t>
      </w:r>
      <w:r>
        <w:rPr>
          <w:spacing w:val="-2"/>
          <w:sz w:val="20"/>
        </w:rPr>
        <w:t>evento;</w:t>
      </w:r>
    </w:p>
    <w:p>
      <w:pPr>
        <w:pStyle w:val="ListParagraph"/>
        <w:numPr>
          <w:ilvl w:val="0"/>
          <w:numId w:val="10"/>
        </w:numPr>
        <w:tabs>
          <w:tab w:pos="1253" w:val="left" w:leader="none"/>
        </w:tabs>
        <w:spacing w:line="229" w:lineRule="exact" w:before="0" w:after="0"/>
        <w:ind w:left="1253" w:right="0" w:hanging="605"/>
        <w:jc w:val="left"/>
        <w:rPr>
          <w:sz w:val="20"/>
        </w:rPr>
      </w:pPr>
      <w:r>
        <w:rPr>
          <w:sz w:val="20"/>
        </w:rPr>
        <w:t>Utilizar</w:t>
      </w:r>
      <w:r>
        <w:rPr>
          <w:spacing w:val="-8"/>
          <w:sz w:val="20"/>
        </w:rPr>
        <w:t> </w:t>
      </w:r>
      <w:r>
        <w:rPr>
          <w:sz w:val="20"/>
        </w:rPr>
        <w:t>lenguaje</w:t>
      </w:r>
      <w:r>
        <w:rPr>
          <w:spacing w:val="44"/>
          <w:sz w:val="20"/>
        </w:rPr>
        <w:t> </w:t>
      </w:r>
      <w:r>
        <w:rPr>
          <w:sz w:val="20"/>
        </w:rPr>
        <w:t>apropiado</w:t>
      </w:r>
      <w:r>
        <w:rPr>
          <w:spacing w:val="-6"/>
          <w:sz w:val="20"/>
        </w:rPr>
        <w:t> </w:t>
      </w:r>
      <w:r>
        <w:rPr>
          <w:sz w:val="20"/>
        </w:rPr>
        <w:t>de</w:t>
      </w:r>
      <w:r>
        <w:rPr>
          <w:spacing w:val="-8"/>
          <w:sz w:val="20"/>
        </w:rPr>
        <w:t> </w:t>
      </w:r>
      <w:r>
        <w:rPr>
          <w:sz w:val="20"/>
        </w:rPr>
        <w:t>acuerdo</w:t>
      </w:r>
      <w:r>
        <w:rPr>
          <w:spacing w:val="-5"/>
          <w:sz w:val="20"/>
        </w:rPr>
        <w:t> </w:t>
      </w:r>
      <w:r>
        <w:rPr>
          <w:sz w:val="20"/>
        </w:rPr>
        <w:t>al</w:t>
      </w:r>
      <w:r>
        <w:rPr>
          <w:spacing w:val="-6"/>
          <w:sz w:val="20"/>
        </w:rPr>
        <w:t> </w:t>
      </w:r>
      <w:r>
        <w:rPr>
          <w:sz w:val="20"/>
        </w:rPr>
        <w:t>horario,</w:t>
      </w:r>
      <w:r>
        <w:rPr>
          <w:spacing w:val="-7"/>
          <w:sz w:val="20"/>
        </w:rPr>
        <w:t> </w:t>
      </w:r>
      <w:r>
        <w:rPr>
          <w:sz w:val="20"/>
        </w:rPr>
        <w:t>al</w:t>
      </w:r>
      <w:r>
        <w:rPr>
          <w:spacing w:val="-8"/>
          <w:sz w:val="20"/>
        </w:rPr>
        <w:t> </w:t>
      </w:r>
      <w:r>
        <w:rPr>
          <w:sz w:val="20"/>
        </w:rPr>
        <w:t>público</w:t>
      </w:r>
      <w:r>
        <w:rPr>
          <w:spacing w:val="-3"/>
          <w:sz w:val="20"/>
        </w:rPr>
        <w:t> </w:t>
      </w:r>
      <w:r>
        <w:rPr>
          <w:sz w:val="20"/>
        </w:rPr>
        <w:t>y</w:t>
      </w:r>
      <w:r>
        <w:rPr>
          <w:spacing w:val="-10"/>
          <w:sz w:val="20"/>
        </w:rPr>
        <w:t> </w:t>
      </w:r>
      <w:r>
        <w:rPr>
          <w:sz w:val="20"/>
        </w:rPr>
        <w:t>espacio;</w:t>
      </w:r>
      <w:r>
        <w:rPr>
          <w:spacing w:val="-4"/>
          <w:sz w:val="20"/>
        </w:rPr>
        <w:t> </w:t>
      </w:r>
      <w:r>
        <w:rPr>
          <w:spacing w:val="-10"/>
          <w:sz w:val="20"/>
        </w:rPr>
        <w:t>y</w:t>
      </w:r>
    </w:p>
    <w:p>
      <w:pPr>
        <w:pStyle w:val="ListParagraph"/>
        <w:numPr>
          <w:ilvl w:val="0"/>
          <w:numId w:val="10"/>
        </w:numPr>
        <w:tabs>
          <w:tab w:pos="1253" w:val="left" w:leader="none"/>
        </w:tabs>
        <w:spacing w:line="240" w:lineRule="auto" w:before="1" w:after="0"/>
        <w:ind w:left="1253" w:right="0" w:hanging="550"/>
        <w:jc w:val="left"/>
        <w:rPr>
          <w:sz w:val="20"/>
        </w:rPr>
      </w:pPr>
      <w:r>
        <w:rPr>
          <w:sz w:val="20"/>
        </w:rPr>
        <w:t>No</w:t>
      </w:r>
      <w:r>
        <w:rPr>
          <w:spacing w:val="-7"/>
          <w:sz w:val="20"/>
        </w:rPr>
        <w:t> </w:t>
      </w:r>
      <w:r>
        <w:rPr>
          <w:sz w:val="20"/>
        </w:rPr>
        <w:t>utilizar</w:t>
      </w:r>
      <w:r>
        <w:rPr>
          <w:spacing w:val="-6"/>
          <w:sz w:val="20"/>
        </w:rPr>
        <w:t> </w:t>
      </w:r>
      <w:r>
        <w:rPr>
          <w:sz w:val="20"/>
        </w:rPr>
        <w:t>personajes</w:t>
      </w:r>
      <w:r>
        <w:rPr>
          <w:spacing w:val="-6"/>
          <w:sz w:val="20"/>
        </w:rPr>
        <w:t> </w:t>
      </w:r>
      <w:r>
        <w:rPr>
          <w:sz w:val="20"/>
        </w:rPr>
        <w:t>que</w:t>
      </w:r>
      <w:r>
        <w:rPr>
          <w:spacing w:val="-4"/>
          <w:sz w:val="20"/>
        </w:rPr>
        <w:t> </w:t>
      </w:r>
      <w:r>
        <w:rPr>
          <w:sz w:val="20"/>
        </w:rPr>
        <w:t>atenten</w:t>
      </w:r>
      <w:r>
        <w:rPr>
          <w:spacing w:val="-7"/>
          <w:sz w:val="20"/>
        </w:rPr>
        <w:t> </w:t>
      </w:r>
      <w:r>
        <w:rPr>
          <w:sz w:val="20"/>
        </w:rPr>
        <w:t>contra</w:t>
      </w:r>
      <w:r>
        <w:rPr>
          <w:spacing w:val="-5"/>
          <w:sz w:val="20"/>
        </w:rPr>
        <w:t> </w:t>
      </w:r>
      <w:r>
        <w:rPr>
          <w:sz w:val="20"/>
        </w:rPr>
        <w:t>la</w:t>
      </w:r>
      <w:r>
        <w:rPr>
          <w:spacing w:val="-6"/>
          <w:sz w:val="20"/>
        </w:rPr>
        <w:t> </w:t>
      </w:r>
      <w:r>
        <w:rPr>
          <w:sz w:val="20"/>
        </w:rPr>
        <w:t>moral</w:t>
      </w:r>
      <w:r>
        <w:rPr>
          <w:spacing w:val="-6"/>
          <w:sz w:val="20"/>
        </w:rPr>
        <w:t> </w:t>
      </w:r>
      <w:r>
        <w:rPr>
          <w:sz w:val="20"/>
        </w:rPr>
        <w:t>y</w:t>
      </w:r>
      <w:r>
        <w:rPr>
          <w:spacing w:val="-7"/>
          <w:sz w:val="20"/>
        </w:rPr>
        <w:t> </w:t>
      </w:r>
      <w:r>
        <w:rPr>
          <w:sz w:val="20"/>
        </w:rPr>
        <w:t>las</w:t>
      </w:r>
      <w:r>
        <w:rPr>
          <w:spacing w:val="-5"/>
          <w:sz w:val="20"/>
        </w:rPr>
        <w:t> </w:t>
      </w:r>
      <w:r>
        <w:rPr>
          <w:sz w:val="20"/>
        </w:rPr>
        <w:t>buenas</w:t>
      </w:r>
      <w:r>
        <w:rPr>
          <w:spacing w:val="-6"/>
          <w:sz w:val="20"/>
        </w:rPr>
        <w:t> </w:t>
      </w:r>
      <w:r>
        <w:rPr>
          <w:spacing w:val="-2"/>
          <w:sz w:val="20"/>
        </w:rPr>
        <w:t>conductas.</w:t>
      </w:r>
    </w:p>
    <w:p>
      <w:pPr>
        <w:pStyle w:val="BodyText"/>
        <w:spacing w:before="1"/>
        <w:ind w:left="0"/>
      </w:pPr>
    </w:p>
    <w:p>
      <w:pPr>
        <w:pStyle w:val="Heading1"/>
        <w:ind w:left="540"/>
      </w:pPr>
      <w:r>
        <w:rPr/>
        <w:t>TÍTULO</w:t>
      </w:r>
      <w:r>
        <w:rPr>
          <w:spacing w:val="-5"/>
        </w:rPr>
        <w:t> </w:t>
      </w:r>
      <w:r>
        <w:rPr>
          <w:spacing w:val="-2"/>
        </w:rPr>
        <w:t>CUARTO</w:t>
      </w:r>
    </w:p>
    <w:p>
      <w:pPr>
        <w:spacing w:before="0"/>
        <w:ind w:left="3752" w:right="3393" w:firstLine="0"/>
        <w:jc w:val="center"/>
        <w:rPr>
          <w:rFonts w:ascii="Arial" w:hAnsi="Arial"/>
          <w:b/>
          <w:sz w:val="20"/>
        </w:rPr>
      </w:pPr>
      <w:r>
        <w:rPr>
          <w:rFonts w:ascii="Arial" w:hAnsi="Arial"/>
          <w:b/>
          <w:sz w:val="20"/>
        </w:rPr>
        <w:t>DE LAS INFRACCIONES CAPÍTULO PRIMERO DISPOSICIONES</w:t>
      </w:r>
      <w:r>
        <w:rPr>
          <w:rFonts w:ascii="Arial" w:hAnsi="Arial"/>
          <w:b/>
          <w:spacing w:val="-14"/>
          <w:sz w:val="20"/>
        </w:rPr>
        <w:t> </w:t>
      </w:r>
      <w:r>
        <w:rPr>
          <w:rFonts w:ascii="Arial" w:hAnsi="Arial"/>
          <w:b/>
          <w:sz w:val="20"/>
        </w:rPr>
        <w:t>GENERALES</w:t>
      </w:r>
    </w:p>
    <w:p>
      <w:pPr>
        <w:pStyle w:val="BodyText"/>
        <w:spacing w:before="229"/>
        <w:ind w:right="58"/>
        <w:jc w:val="both"/>
      </w:pPr>
      <w:r>
        <w:rPr/>
        <w:t>ARTÍCULO 53.- Se considera infracción toda acción u omisión, individual o de grupo, realizada en lugar público o privado que derive en la alteración al orden público y que contravenga las disposiciones contenidas en este Bando, Reglamentos, circulares y disposiciones administrativas que emita el Ayuntamiento, siempre y cuando dichas conductas no constituyan delito en los términos del Código Penal.</w:t>
      </w:r>
    </w:p>
    <w:p>
      <w:pPr>
        <w:pStyle w:val="BodyText"/>
        <w:spacing w:before="1"/>
        <w:ind w:left="0"/>
      </w:pPr>
    </w:p>
    <w:p>
      <w:pPr>
        <w:pStyle w:val="Heading1"/>
      </w:pPr>
      <w:r>
        <w:rPr/>
        <w:t>CAPÍTULO</w:t>
      </w:r>
      <w:r>
        <w:rPr>
          <w:spacing w:val="-11"/>
        </w:rPr>
        <w:t> </w:t>
      </w:r>
      <w:r>
        <w:rPr>
          <w:spacing w:val="-2"/>
        </w:rPr>
        <w:t>SEGUNDO</w:t>
      </w:r>
    </w:p>
    <w:p>
      <w:pPr>
        <w:spacing w:before="0"/>
        <w:ind w:left="534" w:right="183" w:firstLine="0"/>
        <w:jc w:val="center"/>
        <w:rPr>
          <w:rFonts w:ascii="Arial" w:hAnsi="Arial"/>
          <w:b/>
          <w:sz w:val="20"/>
        </w:rPr>
      </w:pPr>
      <w:r>
        <w:rPr>
          <w:rFonts w:ascii="Arial" w:hAnsi="Arial"/>
          <w:b/>
          <w:sz w:val="20"/>
        </w:rPr>
        <w:t>INFRACCIONES</w:t>
      </w:r>
      <w:r>
        <w:rPr>
          <w:rFonts w:ascii="Arial" w:hAnsi="Arial"/>
          <w:b/>
          <w:spacing w:val="-6"/>
          <w:sz w:val="20"/>
        </w:rPr>
        <w:t> </w:t>
      </w:r>
      <w:r>
        <w:rPr>
          <w:rFonts w:ascii="Arial" w:hAnsi="Arial"/>
          <w:b/>
          <w:sz w:val="20"/>
        </w:rPr>
        <w:t>CONTRA</w:t>
      </w:r>
      <w:r>
        <w:rPr>
          <w:rFonts w:ascii="Arial" w:hAnsi="Arial"/>
          <w:b/>
          <w:spacing w:val="-10"/>
          <w:sz w:val="20"/>
        </w:rPr>
        <w:t> </w:t>
      </w:r>
      <w:r>
        <w:rPr>
          <w:rFonts w:ascii="Arial" w:hAnsi="Arial"/>
          <w:b/>
          <w:sz w:val="20"/>
        </w:rPr>
        <w:t>LA</w:t>
      </w:r>
      <w:r>
        <w:rPr>
          <w:rFonts w:ascii="Arial" w:hAnsi="Arial"/>
          <w:b/>
          <w:spacing w:val="-11"/>
          <w:sz w:val="20"/>
        </w:rPr>
        <w:t> </w:t>
      </w:r>
      <w:r>
        <w:rPr>
          <w:rFonts w:ascii="Arial" w:hAnsi="Arial"/>
          <w:b/>
          <w:sz w:val="20"/>
        </w:rPr>
        <w:t>TRANQUILIDAD</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ORDEN</w:t>
      </w:r>
      <w:r>
        <w:rPr>
          <w:rFonts w:ascii="Arial" w:hAnsi="Arial"/>
          <w:b/>
          <w:spacing w:val="-6"/>
          <w:sz w:val="20"/>
        </w:rPr>
        <w:t> </w:t>
      </w:r>
      <w:r>
        <w:rPr>
          <w:rFonts w:ascii="Arial" w:hAnsi="Arial"/>
          <w:b/>
          <w:spacing w:val="-2"/>
          <w:sz w:val="20"/>
        </w:rPr>
        <w:t>PÚBLICO</w:t>
      </w:r>
    </w:p>
    <w:p>
      <w:pPr>
        <w:pStyle w:val="BodyText"/>
        <w:spacing w:before="1"/>
        <w:ind w:left="0"/>
        <w:rPr>
          <w:rFonts w:ascii="Arial"/>
          <w:b/>
        </w:rPr>
      </w:pPr>
    </w:p>
    <w:p>
      <w:pPr>
        <w:pStyle w:val="BodyText"/>
        <w:ind w:left="468"/>
        <w:jc w:val="both"/>
      </w:pPr>
      <w:r>
        <w:rPr/>
        <w:t>ARTÍCULO</w:t>
      </w:r>
      <w:r>
        <w:rPr>
          <w:spacing w:val="-8"/>
        </w:rPr>
        <w:t> </w:t>
      </w:r>
      <w:r>
        <w:rPr/>
        <w:t>54.-</w:t>
      </w:r>
      <w:r>
        <w:rPr>
          <w:spacing w:val="-7"/>
        </w:rPr>
        <w:t> </w:t>
      </w:r>
      <w:r>
        <w:rPr/>
        <w:t>Se</w:t>
      </w:r>
      <w:r>
        <w:rPr>
          <w:spacing w:val="-6"/>
        </w:rPr>
        <w:t> </w:t>
      </w:r>
      <w:r>
        <w:rPr/>
        <w:t>consideran</w:t>
      </w:r>
      <w:r>
        <w:rPr>
          <w:spacing w:val="-8"/>
        </w:rPr>
        <w:t> </w:t>
      </w:r>
      <w:r>
        <w:rPr/>
        <w:t>infracciones</w:t>
      </w:r>
      <w:r>
        <w:rPr>
          <w:spacing w:val="-7"/>
        </w:rPr>
        <w:t> </w:t>
      </w:r>
      <w:r>
        <w:rPr/>
        <w:t>que</w:t>
      </w:r>
      <w:r>
        <w:rPr>
          <w:spacing w:val="-9"/>
        </w:rPr>
        <w:t> </w:t>
      </w:r>
      <w:r>
        <w:rPr/>
        <w:t>atentan</w:t>
      </w:r>
      <w:r>
        <w:rPr>
          <w:spacing w:val="-9"/>
        </w:rPr>
        <w:t> </w:t>
      </w:r>
      <w:r>
        <w:rPr/>
        <w:t>contra</w:t>
      </w:r>
      <w:r>
        <w:rPr>
          <w:spacing w:val="-6"/>
        </w:rPr>
        <w:t> </w:t>
      </w:r>
      <w:r>
        <w:rPr/>
        <w:t>la</w:t>
      </w:r>
      <w:r>
        <w:rPr>
          <w:spacing w:val="-6"/>
        </w:rPr>
        <w:t> </w:t>
      </w:r>
      <w:r>
        <w:rPr/>
        <w:t>tranquilidad</w:t>
      </w:r>
      <w:r>
        <w:rPr>
          <w:spacing w:val="-7"/>
        </w:rPr>
        <w:t> </w:t>
      </w:r>
      <w:r>
        <w:rPr/>
        <w:t>y</w:t>
      </w:r>
      <w:r>
        <w:rPr>
          <w:spacing w:val="-7"/>
        </w:rPr>
        <w:t> </w:t>
      </w:r>
      <w:r>
        <w:rPr/>
        <w:t>orden</w:t>
      </w:r>
      <w:r>
        <w:rPr>
          <w:spacing w:val="-6"/>
        </w:rPr>
        <w:t> </w:t>
      </w:r>
      <w:r>
        <w:rPr/>
        <w:t>público,</w:t>
      </w:r>
      <w:r>
        <w:rPr>
          <w:spacing w:val="-8"/>
        </w:rPr>
        <w:t> </w:t>
      </w:r>
      <w:r>
        <w:rPr/>
        <w:t>las</w:t>
      </w:r>
      <w:r>
        <w:rPr>
          <w:spacing w:val="-7"/>
        </w:rPr>
        <w:t> </w:t>
      </w:r>
      <w:r>
        <w:rPr>
          <w:spacing w:val="-2"/>
        </w:rPr>
        <w:t>siguientes:</w:t>
      </w:r>
    </w:p>
    <w:p>
      <w:pPr>
        <w:pStyle w:val="ListParagraph"/>
        <w:numPr>
          <w:ilvl w:val="0"/>
          <w:numId w:val="11"/>
        </w:numPr>
        <w:tabs>
          <w:tab w:pos="1131" w:val="left" w:leader="none"/>
          <w:tab w:pos="1133" w:val="left" w:leader="none"/>
        </w:tabs>
        <w:spacing w:line="276" w:lineRule="auto" w:before="228" w:after="0"/>
        <w:ind w:left="1133" w:right="52" w:hanging="471"/>
        <w:jc w:val="both"/>
        <w:rPr>
          <w:sz w:val="20"/>
        </w:rPr>
      </w:pPr>
      <w:r>
        <w:rPr>
          <w:sz w:val="20"/>
        </w:rPr>
        <w:t>Emplear rifles o pistolas de municiones, postas de plomo, diábolos, dardos peligrosos o cualquier otra arma</w:t>
      </w:r>
      <w:r>
        <w:rPr>
          <w:spacing w:val="-8"/>
          <w:sz w:val="20"/>
        </w:rPr>
        <w:t> </w:t>
      </w:r>
      <w:r>
        <w:rPr>
          <w:sz w:val="20"/>
        </w:rPr>
        <w:t>que</w:t>
      </w:r>
      <w:r>
        <w:rPr>
          <w:spacing w:val="-8"/>
          <w:sz w:val="20"/>
        </w:rPr>
        <w:t> </w:t>
      </w:r>
      <w:r>
        <w:rPr>
          <w:sz w:val="20"/>
        </w:rPr>
        <w:t>vaya</w:t>
      </w:r>
      <w:r>
        <w:rPr>
          <w:spacing w:val="-6"/>
          <w:sz w:val="20"/>
        </w:rPr>
        <w:t> </w:t>
      </w:r>
      <w:r>
        <w:rPr>
          <w:sz w:val="20"/>
        </w:rPr>
        <w:t>en</w:t>
      </w:r>
      <w:r>
        <w:rPr>
          <w:spacing w:val="-6"/>
          <w:sz w:val="20"/>
        </w:rPr>
        <w:t> </w:t>
      </w:r>
      <w:r>
        <w:rPr>
          <w:sz w:val="20"/>
        </w:rPr>
        <w:t>contra</w:t>
      </w:r>
      <w:r>
        <w:rPr>
          <w:spacing w:val="-6"/>
          <w:sz w:val="20"/>
        </w:rPr>
        <w:t> </w:t>
      </w:r>
      <w:r>
        <w:rPr>
          <w:sz w:val="20"/>
        </w:rPr>
        <w:t>de</w:t>
      </w:r>
      <w:r>
        <w:rPr>
          <w:spacing w:val="-8"/>
          <w:sz w:val="20"/>
        </w:rPr>
        <w:t> </w:t>
      </w:r>
      <w:r>
        <w:rPr>
          <w:sz w:val="20"/>
        </w:rPr>
        <w:t>la</w:t>
      </w:r>
      <w:r>
        <w:rPr>
          <w:spacing w:val="-6"/>
          <w:sz w:val="20"/>
        </w:rPr>
        <w:t> </w:t>
      </w:r>
      <w:r>
        <w:rPr>
          <w:sz w:val="20"/>
        </w:rPr>
        <w:t>seguridad</w:t>
      </w:r>
      <w:r>
        <w:rPr>
          <w:spacing w:val="-8"/>
          <w:sz w:val="20"/>
        </w:rPr>
        <w:t> </w:t>
      </w:r>
      <w:r>
        <w:rPr>
          <w:sz w:val="20"/>
        </w:rPr>
        <w:t>de</w:t>
      </w:r>
      <w:r>
        <w:rPr>
          <w:spacing w:val="-8"/>
          <w:sz w:val="20"/>
        </w:rPr>
        <w:t> </w:t>
      </w:r>
      <w:r>
        <w:rPr>
          <w:sz w:val="20"/>
        </w:rPr>
        <w:t>la</w:t>
      </w:r>
      <w:r>
        <w:rPr>
          <w:spacing w:val="-8"/>
          <w:sz w:val="20"/>
        </w:rPr>
        <w:t> </w:t>
      </w:r>
      <w:r>
        <w:rPr>
          <w:sz w:val="20"/>
        </w:rPr>
        <w:t>persona</w:t>
      </w:r>
      <w:r>
        <w:rPr>
          <w:spacing w:val="-8"/>
          <w:sz w:val="20"/>
        </w:rPr>
        <w:t> </w:t>
      </w:r>
      <w:r>
        <w:rPr>
          <w:sz w:val="20"/>
        </w:rPr>
        <w:t>(arma</w:t>
      </w:r>
      <w:r>
        <w:rPr>
          <w:spacing w:val="-8"/>
          <w:sz w:val="20"/>
        </w:rPr>
        <w:t> </w:t>
      </w:r>
      <w:r>
        <w:rPr>
          <w:sz w:val="20"/>
        </w:rPr>
        <w:t>blanca</w:t>
      </w:r>
      <w:r>
        <w:rPr>
          <w:spacing w:val="-3"/>
          <w:sz w:val="20"/>
        </w:rPr>
        <w:t> </w:t>
      </w:r>
      <w:r>
        <w:rPr>
          <w:sz w:val="20"/>
        </w:rPr>
        <w:t>y</w:t>
      </w:r>
      <w:r>
        <w:rPr>
          <w:spacing w:val="-9"/>
          <w:sz w:val="20"/>
        </w:rPr>
        <w:t> </w:t>
      </w:r>
      <w:r>
        <w:rPr>
          <w:sz w:val="20"/>
        </w:rPr>
        <w:t>otras),</w:t>
      </w:r>
      <w:r>
        <w:rPr>
          <w:spacing w:val="-8"/>
          <w:sz w:val="20"/>
        </w:rPr>
        <w:t> </w:t>
      </w:r>
      <w:r>
        <w:rPr>
          <w:sz w:val="20"/>
        </w:rPr>
        <w:t>o que</w:t>
      </w:r>
      <w:r>
        <w:rPr>
          <w:spacing w:val="-8"/>
          <w:sz w:val="20"/>
        </w:rPr>
        <w:t> </w:t>
      </w:r>
      <w:r>
        <w:rPr>
          <w:sz w:val="20"/>
        </w:rPr>
        <w:t>puedan</w:t>
      </w:r>
      <w:r>
        <w:rPr>
          <w:spacing w:val="-8"/>
          <w:sz w:val="20"/>
        </w:rPr>
        <w:t> </w:t>
      </w:r>
      <w:r>
        <w:rPr>
          <w:sz w:val="20"/>
        </w:rPr>
        <w:t>causar</w:t>
      </w:r>
      <w:r>
        <w:rPr>
          <w:spacing w:val="-7"/>
          <w:sz w:val="20"/>
        </w:rPr>
        <w:t> </w:t>
      </w:r>
      <w:r>
        <w:rPr>
          <w:sz w:val="20"/>
        </w:rPr>
        <w:t>daño en propiedades públicas o privadas, en sitios no permitidos o acondicionados para tal efecto;</w:t>
      </w:r>
    </w:p>
    <w:p>
      <w:pPr>
        <w:pStyle w:val="ListParagraph"/>
        <w:numPr>
          <w:ilvl w:val="0"/>
          <w:numId w:val="11"/>
        </w:numPr>
        <w:tabs>
          <w:tab w:pos="1130" w:val="left" w:leader="none"/>
          <w:tab w:pos="1133" w:val="left" w:leader="none"/>
        </w:tabs>
        <w:spacing w:line="276" w:lineRule="auto" w:before="1" w:after="0"/>
        <w:ind w:left="1133" w:right="63" w:hanging="526"/>
        <w:jc w:val="both"/>
        <w:rPr>
          <w:sz w:val="20"/>
        </w:rPr>
      </w:pPr>
      <w:r>
        <w:rPr>
          <w:sz w:val="20"/>
        </w:rPr>
        <w:t>Fabricar, acopiar o vender cohetes u otros fuegos artificiales sin el permiso de la Dirección de Reglamentos y demás autoridades competentes;</w:t>
      </w:r>
    </w:p>
    <w:p>
      <w:pPr>
        <w:pStyle w:val="ListParagraph"/>
        <w:spacing w:after="0" w:line="276" w:lineRule="auto"/>
        <w:jc w:val="both"/>
        <w:rPr>
          <w:sz w:val="20"/>
        </w:rPr>
        <w:sectPr>
          <w:pgSz w:w="12240" w:h="15840"/>
          <w:pgMar w:header="573" w:footer="642" w:top="1000" w:bottom="840" w:left="720" w:right="1080"/>
        </w:sectPr>
      </w:pPr>
    </w:p>
    <w:p>
      <w:pPr>
        <w:pStyle w:val="ListParagraph"/>
        <w:numPr>
          <w:ilvl w:val="0"/>
          <w:numId w:val="11"/>
        </w:numPr>
        <w:tabs>
          <w:tab w:pos="1133" w:val="left" w:leader="none"/>
        </w:tabs>
        <w:spacing w:line="276" w:lineRule="auto" w:before="85" w:after="0"/>
        <w:ind w:left="1133" w:right="61" w:hanging="584"/>
        <w:jc w:val="left"/>
        <w:rPr>
          <w:sz w:val="20"/>
        </w:rPr>
      </w:pPr>
      <w:r>
        <w:rPr>
          <w:sz w:val="20"/>
        </w:rPr>
        <mc:AlternateContent>
          <mc:Choice Requires="wps">
            <w:drawing>
              <wp:anchor distT="0" distB="0" distL="0" distR="0" allowOverlap="1" layoutInCell="1" locked="0" behindDoc="0" simplePos="0" relativeHeight="15733248">
                <wp:simplePos x="0" y="0"/>
                <wp:positionH relativeFrom="page">
                  <wp:posOffset>-775435</wp:posOffset>
                </wp:positionH>
                <wp:positionV relativeFrom="page">
                  <wp:posOffset>4587013</wp:posOffset>
                </wp:positionV>
                <wp:extent cx="9351010" cy="914400"/>
                <wp:effectExtent l="0" t="0" r="0" b="0"/>
                <wp:wrapNone/>
                <wp:docPr id="31" name="Textbox 31"/>
                <wp:cNvGraphicFramePr>
                  <a:graphicFrameLocks/>
                </wp:cNvGraphicFramePr>
                <a:graphic>
                  <a:graphicData uri="http://schemas.microsoft.com/office/word/2010/wordprocessingShape">
                    <wps:wsp>
                      <wps:cNvPr id="31" name="Textbox 31"/>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3248;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Alterar</w:t>
      </w:r>
      <w:r>
        <w:rPr>
          <w:spacing w:val="27"/>
          <w:sz w:val="20"/>
        </w:rPr>
        <w:t> </w:t>
      </w:r>
      <w:r>
        <w:rPr>
          <w:sz w:val="20"/>
        </w:rPr>
        <w:t>el</w:t>
      </w:r>
      <w:r>
        <w:rPr>
          <w:spacing w:val="25"/>
          <w:sz w:val="20"/>
        </w:rPr>
        <w:t> </w:t>
      </w:r>
      <w:r>
        <w:rPr>
          <w:sz w:val="20"/>
        </w:rPr>
        <w:t>orden,</w:t>
      </w:r>
      <w:r>
        <w:rPr>
          <w:spacing w:val="26"/>
          <w:sz w:val="20"/>
        </w:rPr>
        <w:t> </w:t>
      </w:r>
      <w:r>
        <w:rPr>
          <w:sz w:val="20"/>
        </w:rPr>
        <w:t>arrojar</w:t>
      </w:r>
      <w:r>
        <w:rPr>
          <w:spacing w:val="27"/>
          <w:sz w:val="20"/>
        </w:rPr>
        <w:t> </w:t>
      </w:r>
      <w:r>
        <w:rPr>
          <w:sz w:val="20"/>
        </w:rPr>
        <w:t>líquidos</w:t>
      </w:r>
      <w:r>
        <w:rPr>
          <w:spacing w:val="27"/>
          <w:sz w:val="20"/>
        </w:rPr>
        <w:t> </w:t>
      </w:r>
      <w:r>
        <w:rPr>
          <w:sz w:val="20"/>
        </w:rPr>
        <w:t>u</w:t>
      </w:r>
      <w:r>
        <w:rPr>
          <w:spacing w:val="26"/>
          <w:sz w:val="20"/>
        </w:rPr>
        <w:t> </w:t>
      </w:r>
      <w:r>
        <w:rPr>
          <w:sz w:val="20"/>
        </w:rPr>
        <w:t>objetos,</w:t>
      </w:r>
      <w:r>
        <w:rPr>
          <w:spacing w:val="26"/>
          <w:sz w:val="20"/>
        </w:rPr>
        <w:t> </w:t>
      </w:r>
      <w:r>
        <w:rPr>
          <w:sz w:val="20"/>
        </w:rPr>
        <w:t>prender</w:t>
      </w:r>
      <w:r>
        <w:rPr>
          <w:spacing w:val="27"/>
          <w:sz w:val="20"/>
        </w:rPr>
        <w:t> </w:t>
      </w:r>
      <w:r>
        <w:rPr>
          <w:sz w:val="20"/>
        </w:rPr>
        <w:t>fuego,</w:t>
      </w:r>
      <w:r>
        <w:rPr>
          <w:spacing w:val="26"/>
          <w:sz w:val="20"/>
        </w:rPr>
        <w:t> </w:t>
      </w:r>
      <w:r>
        <w:rPr>
          <w:sz w:val="20"/>
        </w:rPr>
        <w:t>o</w:t>
      </w:r>
      <w:r>
        <w:rPr>
          <w:spacing w:val="26"/>
          <w:sz w:val="20"/>
        </w:rPr>
        <w:t> </w:t>
      </w:r>
      <w:r>
        <w:rPr>
          <w:sz w:val="20"/>
        </w:rPr>
        <w:t>provocar</w:t>
      </w:r>
      <w:r>
        <w:rPr>
          <w:spacing w:val="27"/>
          <w:sz w:val="20"/>
        </w:rPr>
        <w:t> </w:t>
      </w:r>
      <w:r>
        <w:rPr>
          <w:sz w:val="20"/>
        </w:rPr>
        <w:t>alarma</w:t>
      </w:r>
      <w:r>
        <w:rPr>
          <w:spacing w:val="26"/>
          <w:sz w:val="20"/>
        </w:rPr>
        <w:t> </w:t>
      </w:r>
      <w:r>
        <w:rPr>
          <w:sz w:val="20"/>
        </w:rPr>
        <w:t>infundada</w:t>
      </w:r>
      <w:r>
        <w:rPr>
          <w:spacing w:val="26"/>
          <w:sz w:val="20"/>
        </w:rPr>
        <w:t> </w:t>
      </w:r>
      <w:r>
        <w:rPr>
          <w:sz w:val="20"/>
        </w:rPr>
        <w:t>en</w:t>
      </w:r>
      <w:r>
        <w:rPr>
          <w:spacing w:val="26"/>
          <w:sz w:val="20"/>
        </w:rPr>
        <w:t> </w:t>
      </w:r>
      <w:r>
        <w:rPr>
          <w:sz w:val="20"/>
        </w:rPr>
        <w:t>cualquier reunión, evento o espectáculo público, que pueda generar pánico o molestias a sus asistentes;</w:t>
      </w:r>
    </w:p>
    <w:p>
      <w:pPr>
        <w:pStyle w:val="ListParagraph"/>
        <w:numPr>
          <w:ilvl w:val="0"/>
          <w:numId w:val="11"/>
        </w:numPr>
        <w:tabs>
          <w:tab w:pos="1133" w:val="left" w:leader="none"/>
        </w:tabs>
        <w:spacing w:line="276" w:lineRule="auto" w:before="0" w:after="0"/>
        <w:ind w:left="1133" w:right="57" w:hanging="399"/>
        <w:jc w:val="left"/>
        <w:rPr>
          <w:sz w:val="20"/>
        </w:rPr>
      </w:pPr>
      <w:r>
        <w:rPr>
          <w:sz w:val="20"/>
        </w:rPr>
        <w:t>Provocar, incitar riñas o contiendas causando molestias a las personas en lugares públicos o privados, ya sea individualmente o valiéndose de grupos o pandillas;</w:t>
      </w:r>
    </w:p>
    <w:p>
      <w:pPr>
        <w:pStyle w:val="ListParagraph"/>
        <w:numPr>
          <w:ilvl w:val="0"/>
          <w:numId w:val="11"/>
        </w:numPr>
        <w:tabs>
          <w:tab w:pos="1131" w:val="left" w:leader="none"/>
        </w:tabs>
        <w:spacing w:line="229" w:lineRule="exact" w:before="0" w:after="0"/>
        <w:ind w:left="1131" w:right="0" w:hanging="339"/>
        <w:jc w:val="left"/>
        <w:rPr>
          <w:sz w:val="20"/>
        </w:rPr>
      </w:pPr>
      <w:r>
        <w:rPr>
          <w:sz w:val="20"/>
        </w:rPr>
        <w:t>Detonar</w:t>
      </w:r>
      <w:r>
        <w:rPr>
          <w:spacing w:val="-8"/>
          <w:sz w:val="20"/>
        </w:rPr>
        <w:t> </w:t>
      </w:r>
      <w:r>
        <w:rPr>
          <w:sz w:val="20"/>
        </w:rPr>
        <w:t>cohetes</w:t>
      </w:r>
      <w:r>
        <w:rPr>
          <w:spacing w:val="-7"/>
          <w:sz w:val="20"/>
        </w:rPr>
        <w:t> </w:t>
      </w:r>
      <w:r>
        <w:rPr>
          <w:sz w:val="20"/>
        </w:rPr>
        <w:t>u</w:t>
      </w:r>
      <w:r>
        <w:rPr>
          <w:spacing w:val="-6"/>
          <w:sz w:val="20"/>
        </w:rPr>
        <w:t> </w:t>
      </w:r>
      <w:r>
        <w:rPr>
          <w:sz w:val="20"/>
        </w:rPr>
        <w:t>otros</w:t>
      </w:r>
      <w:r>
        <w:rPr>
          <w:spacing w:val="-7"/>
          <w:sz w:val="20"/>
        </w:rPr>
        <w:t> </w:t>
      </w:r>
      <w:r>
        <w:rPr>
          <w:sz w:val="20"/>
        </w:rPr>
        <w:t>fuegos</w:t>
      </w:r>
      <w:r>
        <w:rPr>
          <w:spacing w:val="-6"/>
          <w:sz w:val="20"/>
        </w:rPr>
        <w:t> </w:t>
      </w:r>
      <w:r>
        <w:rPr>
          <w:sz w:val="20"/>
        </w:rPr>
        <w:t>artificiales</w:t>
      </w:r>
      <w:r>
        <w:rPr>
          <w:spacing w:val="-7"/>
          <w:sz w:val="20"/>
        </w:rPr>
        <w:t> </w:t>
      </w:r>
      <w:r>
        <w:rPr>
          <w:sz w:val="20"/>
        </w:rPr>
        <w:t>causando</w:t>
      </w:r>
      <w:r>
        <w:rPr>
          <w:spacing w:val="-7"/>
          <w:sz w:val="20"/>
        </w:rPr>
        <w:t> </w:t>
      </w:r>
      <w:r>
        <w:rPr>
          <w:sz w:val="20"/>
        </w:rPr>
        <w:t>molestia</w:t>
      </w:r>
      <w:r>
        <w:rPr>
          <w:spacing w:val="-7"/>
          <w:sz w:val="20"/>
        </w:rPr>
        <w:t> </w:t>
      </w:r>
      <w:r>
        <w:rPr>
          <w:sz w:val="20"/>
        </w:rPr>
        <w:t>a</w:t>
      </w:r>
      <w:r>
        <w:rPr>
          <w:spacing w:val="-7"/>
          <w:sz w:val="20"/>
        </w:rPr>
        <w:t> </w:t>
      </w:r>
      <w:r>
        <w:rPr>
          <w:sz w:val="20"/>
        </w:rPr>
        <w:t>la</w:t>
      </w:r>
      <w:r>
        <w:rPr>
          <w:spacing w:val="-8"/>
          <w:sz w:val="20"/>
        </w:rPr>
        <w:t> </w:t>
      </w:r>
      <w:r>
        <w:rPr>
          <w:spacing w:val="-2"/>
          <w:sz w:val="20"/>
        </w:rPr>
        <w:t>ciudadanía;</w:t>
      </w:r>
    </w:p>
    <w:p>
      <w:pPr>
        <w:pStyle w:val="ListParagraph"/>
        <w:numPr>
          <w:ilvl w:val="0"/>
          <w:numId w:val="11"/>
        </w:numPr>
        <w:tabs>
          <w:tab w:pos="1131" w:val="left" w:leader="none"/>
          <w:tab w:pos="1133" w:val="left" w:leader="none"/>
        </w:tabs>
        <w:spacing w:line="276" w:lineRule="auto" w:before="36" w:after="0"/>
        <w:ind w:left="1133" w:right="57" w:hanging="399"/>
        <w:jc w:val="left"/>
        <w:rPr>
          <w:sz w:val="20"/>
        </w:rPr>
      </w:pPr>
      <w:r>
        <w:rPr>
          <w:sz w:val="20"/>
        </w:rPr>
        <w:t>Trepar</w:t>
      </w:r>
      <w:r>
        <w:rPr>
          <w:spacing w:val="30"/>
          <w:sz w:val="20"/>
        </w:rPr>
        <w:t> </w:t>
      </w:r>
      <w:r>
        <w:rPr>
          <w:sz w:val="20"/>
        </w:rPr>
        <w:t>a</w:t>
      </w:r>
      <w:r>
        <w:rPr>
          <w:spacing w:val="30"/>
          <w:sz w:val="20"/>
        </w:rPr>
        <w:t> </w:t>
      </w:r>
      <w:r>
        <w:rPr>
          <w:sz w:val="20"/>
        </w:rPr>
        <w:t>las</w:t>
      </w:r>
      <w:r>
        <w:rPr>
          <w:spacing w:val="31"/>
          <w:sz w:val="20"/>
        </w:rPr>
        <w:t> </w:t>
      </w:r>
      <w:r>
        <w:rPr>
          <w:sz w:val="20"/>
        </w:rPr>
        <w:t>bardas</w:t>
      </w:r>
      <w:r>
        <w:rPr>
          <w:spacing w:val="31"/>
          <w:sz w:val="20"/>
        </w:rPr>
        <w:t> </w:t>
      </w:r>
      <w:r>
        <w:rPr>
          <w:sz w:val="20"/>
        </w:rPr>
        <w:t>o</w:t>
      </w:r>
      <w:r>
        <w:rPr>
          <w:spacing w:val="30"/>
          <w:sz w:val="20"/>
        </w:rPr>
        <w:t> </w:t>
      </w:r>
      <w:r>
        <w:rPr>
          <w:sz w:val="20"/>
        </w:rPr>
        <w:t>cercos</w:t>
      </w:r>
      <w:r>
        <w:rPr>
          <w:spacing w:val="31"/>
          <w:sz w:val="20"/>
        </w:rPr>
        <w:t> </w:t>
      </w:r>
      <w:r>
        <w:rPr>
          <w:sz w:val="20"/>
        </w:rPr>
        <w:t>para</w:t>
      </w:r>
      <w:r>
        <w:rPr>
          <w:spacing w:val="30"/>
          <w:sz w:val="20"/>
        </w:rPr>
        <w:t> </w:t>
      </w:r>
      <w:r>
        <w:rPr>
          <w:sz w:val="20"/>
        </w:rPr>
        <w:t>espiar</w:t>
      </w:r>
      <w:r>
        <w:rPr>
          <w:spacing w:val="30"/>
          <w:sz w:val="20"/>
        </w:rPr>
        <w:t> </w:t>
      </w:r>
      <w:r>
        <w:rPr>
          <w:sz w:val="20"/>
        </w:rPr>
        <w:t>a</w:t>
      </w:r>
      <w:r>
        <w:rPr>
          <w:spacing w:val="32"/>
          <w:sz w:val="20"/>
        </w:rPr>
        <w:t> </w:t>
      </w:r>
      <w:r>
        <w:rPr>
          <w:sz w:val="20"/>
        </w:rPr>
        <w:t>los</w:t>
      </w:r>
      <w:r>
        <w:rPr>
          <w:spacing w:val="31"/>
          <w:sz w:val="20"/>
        </w:rPr>
        <w:t> </w:t>
      </w:r>
      <w:r>
        <w:rPr>
          <w:sz w:val="20"/>
        </w:rPr>
        <w:t>interiores</w:t>
      </w:r>
      <w:r>
        <w:rPr>
          <w:spacing w:val="31"/>
          <w:sz w:val="20"/>
        </w:rPr>
        <w:t> </w:t>
      </w:r>
      <w:r>
        <w:rPr>
          <w:sz w:val="20"/>
        </w:rPr>
        <w:t>de</w:t>
      </w:r>
      <w:r>
        <w:rPr>
          <w:spacing w:val="32"/>
          <w:sz w:val="20"/>
        </w:rPr>
        <w:t> </w:t>
      </w:r>
      <w:r>
        <w:rPr>
          <w:sz w:val="20"/>
        </w:rPr>
        <w:t>los</w:t>
      </w:r>
      <w:r>
        <w:rPr>
          <w:spacing w:val="31"/>
          <w:sz w:val="20"/>
        </w:rPr>
        <w:t> </w:t>
      </w:r>
      <w:r>
        <w:rPr>
          <w:sz w:val="20"/>
        </w:rPr>
        <w:t>domicilios</w:t>
      </w:r>
      <w:r>
        <w:rPr>
          <w:spacing w:val="31"/>
          <w:sz w:val="20"/>
        </w:rPr>
        <w:t> </w:t>
      </w:r>
      <w:r>
        <w:rPr>
          <w:sz w:val="20"/>
        </w:rPr>
        <w:t>o</w:t>
      </w:r>
      <w:r>
        <w:rPr>
          <w:spacing w:val="32"/>
          <w:sz w:val="20"/>
        </w:rPr>
        <w:t> </w:t>
      </w:r>
      <w:r>
        <w:rPr>
          <w:sz w:val="20"/>
        </w:rPr>
        <w:t>faltar</w:t>
      </w:r>
      <w:r>
        <w:rPr>
          <w:spacing w:val="30"/>
          <w:sz w:val="20"/>
        </w:rPr>
        <w:t> </w:t>
      </w:r>
      <w:r>
        <w:rPr>
          <w:sz w:val="20"/>
        </w:rPr>
        <w:t>al</w:t>
      </w:r>
      <w:r>
        <w:rPr>
          <w:spacing w:val="29"/>
          <w:sz w:val="20"/>
        </w:rPr>
        <w:t> </w:t>
      </w:r>
      <w:r>
        <w:rPr>
          <w:sz w:val="20"/>
        </w:rPr>
        <w:t>respeto</w:t>
      </w:r>
      <w:r>
        <w:rPr>
          <w:spacing w:val="32"/>
          <w:sz w:val="20"/>
        </w:rPr>
        <w:t> </w:t>
      </w:r>
      <w:r>
        <w:rPr>
          <w:sz w:val="20"/>
        </w:rPr>
        <w:t>a</w:t>
      </w:r>
      <w:r>
        <w:rPr>
          <w:spacing w:val="30"/>
          <w:sz w:val="20"/>
        </w:rPr>
        <w:t> </w:t>
      </w:r>
      <w:r>
        <w:rPr>
          <w:sz w:val="20"/>
        </w:rPr>
        <w:t>sus </w:t>
      </w:r>
      <w:r>
        <w:rPr>
          <w:spacing w:val="-2"/>
          <w:sz w:val="20"/>
        </w:rPr>
        <w:t>moradores;</w:t>
      </w:r>
    </w:p>
    <w:p>
      <w:pPr>
        <w:pStyle w:val="ListParagraph"/>
        <w:numPr>
          <w:ilvl w:val="0"/>
          <w:numId w:val="11"/>
        </w:numPr>
        <w:tabs>
          <w:tab w:pos="1131" w:val="left" w:leader="none"/>
          <w:tab w:pos="1133" w:val="left" w:leader="none"/>
        </w:tabs>
        <w:spacing w:line="276" w:lineRule="auto" w:before="0" w:after="0"/>
        <w:ind w:left="1133" w:right="65" w:hanging="454"/>
        <w:jc w:val="left"/>
        <w:rPr>
          <w:sz w:val="20"/>
        </w:rPr>
      </w:pPr>
      <w:r>
        <w:rPr>
          <w:sz w:val="20"/>
        </w:rPr>
        <w:t>Introducirse a casa habitación, locales, o lugares de acceso restringido en que se celebre algún evento sin la autorización correspondiente;</w:t>
      </w:r>
    </w:p>
    <w:p>
      <w:pPr>
        <w:pStyle w:val="ListParagraph"/>
        <w:numPr>
          <w:ilvl w:val="0"/>
          <w:numId w:val="11"/>
        </w:numPr>
        <w:tabs>
          <w:tab w:pos="1131" w:val="left" w:leader="none"/>
          <w:tab w:pos="1133" w:val="left" w:leader="none"/>
        </w:tabs>
        <w:spacing w:line="278" w:lineRule="auto" w:before="0" w:after="0"/>
        <w:ind w:left="1133" w:right="53" w:hanging="509"/>
        <w:jc w:val="left"/>
        <w:rPr>
          <w:sz w:val="20"/>
        </w:rPr>
      </w:pPr>
      <w:r>
        <w:rPr>
          <w:sz w:val="20"/>
        </w:rPr>
        <w:t>Efectuar</w:t>
      </w:r>
      <w:r>
        <w:rPr>
          <w:spacing w:val="34"/>
          <w:sz w:val="20"/>
        </w:rPr>
        <w:t> </w:t>
      </w:r>
      <w:r>
        <w:rPr>
          <w:sz w:val="20"/>
        </w:rPr>
        <w:t>juegos</w:t>
      </w:r>
      <w:r>
        <w:rPr>
          <w:spacing w:val="37"/>
          <w:sz w:val="20"/>
        </w:rPr>
        <w:t> </w:t>
      </w:r>
      <w:r>
        <w:rPr>
          <w:sz w:val="20"/>
        </w:rPr>
        <w:t>o</w:t>
      </w:r>
      <w:r>
        <w:rPr>
          <w:spacing w:val="33"/>
          <w:sz w:val="20"/>
        </w:rPr>
        <w:t> </w:t>
      </w:r>
      <w:r>
        <w:rPr>
          <w:sz w:val="20"/>
        </w:rPr>
        <w:t>prácticas</w:t>
      </w:r>
      <w:r>
        <w:rPr>
          <w:spacing w:val="34"/>
          <w:sz w:val="20"/>
        </w:rPr>
        <w:t> </w:t>
      </w:r>
      <w:r>
        <w:rPr>
          <w:sz w:val="20"/>
        </w:rPr>
        <w:t>de</w:t>
      </w:r>
      <w:r>
        <w:rPr>
          <w:spacing w:val="33"/>
          <w:sz w:val="20"/>
        </w:rPr>
        <w:t> </w:t>
      </w:r>
      <w:r>
        <w:rPr>
          <w:sz w:val="20"/>
        </w:rPr>
        <w:t>deportes</w:t>
      </w:r>
      <w:r>
        <w:rPr>
          <w:spacing w:val="36"/>
          <w:sz w:val="20"/>
        </w:rPr>
        <w:t> </w:t>
      </w:r>
      <w:r>
        <w:rPr>
          <w:sz w:val="20"/>
        </w:rPr>
        <w:t>en</w:t>
      </w:r>
      <w:r>
        <w:rPr>
          <w:spacing w:val="35"/>
          <w:sz w:val="20"/>
        </w:rPr>
        <w:t> </w:t>
      </w:r>
      <w:r>
        <w:rPr>
          <w:sz w:val="20"/>
        </w:rPr>
        <w:t>la</w:t>
      </w:r>
      <w:r>
        <w:rPr>
          <w:spacing w:val="35"/>
          <w:sz w:val="20"/>
        </w:rPr>
        <w:t> </w:t>
      </w:r>
      <w:r>
        <w:rPr>
          <w:sz w:val="20"/>
        </w:rPr>
        <w:t>vía</w:t>
      </w:r>
      <w:r>
        <w:rPr>
          <w:spacing w:val="35"/>
          <w:sz w:val="20"/>
        </w:rPr>
        <w:t> </w:t>
      </w:r>
      <w:r>
        <w:rPr>
          <w:sz w:val="20"/>
        </w:rPr>
        <w:t>pública,</w:t>
      </w:r>
      <w:r>
        <w:rPr>
          <w:spacing w:val="33"/>
          <w:sz w:val="20"/>
        </w:rPr>
        <w:t> </w:t>
      </w:r>
      <w:r>
        <w:rPr>
          <w:sz w:val="20"/>
        </w:rPr>
        <w:t>si</w:t>
      </w:r>
      <w:r>
        <w:rPr>
          <w:spacing w:val="32"/>
          <w:sz w:val="20"/>
        </w:rPr>
        <w:t> </w:t>
      </w:r>
      <w:r>
        <w:rPr>
          <w:sz w:val="20"/>
        </w:rPr>
        <w:t>se</w:t>
      </w:r>
      <w:r>
        <w:rPr>
          <w:spacing w:val="33"/>
          <w:sz w:val="20"/>
        </w:rPr>
        <w:t> </w:t>
      </w:r>
      <w:r>
        <w:rPr>
          <w:sz w:val="20"/>
        </w:rPr>
        <w:t>causa</w:t>
      </w:r>
      <w:r>
        <w:rPr>
          <w:spacing w:val="33"/>
          <w:sz w:val="20"/>
        </w:rPr>
        <w:t> </w:t>
      </w:r>
      <w:r>
        <w:rPr>
          <w:sz w:val="20"/>
        </w:rPr>
        <w:t>molestia</w:t>
      </w:r>
      <w:r>
        <w:rPr>
          <w:spacing w:val="33"/>
          <w:sz w:val="20"/>
        </w:rPr>
        <w:t> </w:t>
      </w:r>
      <w:r>
        <w:rPr>
          <w:sz w:val="20"/>
        </w:rPr>
        <w:t>al</w:t>
      </w:r>
      <w:r>
        <w:rPr>
          <w:spacing w:val="35"/>
          <w:sz w:val="20"/>
        </w:rPr>
        <w:t> </w:t>
      </w:r>
      <w:r>
        <w:rPr>
          <w:sz w:val="20"/>
        </w:rPr>
        <w:t>vecindario,</w:t>
      </w:r>
      <w:r>
        <w:rPr>
          <w:spacing w:val="33"/>
          <w:sz w:val="20"/>
        </w:rPr>
        <w:t> </w:t>
      </w:r>
      <w:r>
        <w:rPr>
          <w:sz w:val="20"/>
        </w:rPr>
        <w:t>si</w:t>
      </w:r>
      <w:r>
        <w:rPr>
          <w:spacing w:val="32"/>
          <w:sz w:val="20"/>
        </w:rPr>
        <w:t> </w:t>
      </w:r>
      <w:r>
        <w:rPr>
          <w:sz w:val="20"/>
        </w:rPr>
        <w:t>se interrumpe el tránsito o pone en peligro su vida o las terceras personas;</w:t>
      </w:r>
    </w:p>
    <w:p>
      <w:pPr>
        <w:pStyle w:val="ListParagraph"/>
        <w:numPr>
          <w:ilvl w:val="0"/>
          <w:numId w:val="11"/>
        </w:numPr>
        <w:tabs>
          <w:tab w:pos="1131" w:val="left" w:leader="none"/>
          <w:tab w:pos="1133" w:val="left" w:leader="none"/>
        </w:tabs>
        <w:spacing w:line="276" w:lineRule="auto" w:before="0" w:after="0"/>
        <w:ind w:left="1133" w:right="64" w:hanging="399"/>
        <w:jc w:val="left"/>
        <w:rPr>
          <w:sz w:val="20"/>
        </w:rPr>
      </w:pPr>
      <w:r>
        <w:rPr>
          <w:sz w:val="20"/>
        </w:rPr>
        <w:t>Transitar en algún</w:t>
      </w:r>
      <w:r>
        <w:rPr>
          <w:spacing w:val="40"/>
          <w:sz w:val="20"/>
        </w:rPr>
        <w:t> </w:t>
      </w:r>
      <w:r>
        <w:rPr>
          <w:sz w:val="20"/>
        </w:rPr>
        <w:t>medio de transporte no permitido en puentes peatonales, aceras o ambulatorias de las plazas o parques públicos incurriendo en molestias a la ciudadanía;</w:t>
      </w:r>
    </w:p>
    <w:p>
      <w:pPr>
        <w:pStyle w:val="ListParagraph"/>
        <w:numPr>
          <w:ilvl w:val="0"/>
          <w:numId w:val="11"/>
        </w:numPr>
        <w:tabs>
          <w:tab w:pos="1131" w:val="left" w:leader="none"/>
          <w:tab w:pos="1133" w:val="left" w:leader="none"/>
        </w:tabs>
        <w:spacing w:line="276" w:lineRule="auto" w:before="0" w:after="0"/>
        <w:ind w:left="1133" w:right="69" w:hanging="341"/>
        <w:jc w:val="left"/>
        <w:rPr>
          <w:sz w:val="20"/>
        </w:rPr>
      </w:pPr>
      <w:r>
        <w:rPr>
          <w:sz w:val="20"/>
        </w:rPr>
        <w:t>Arrojar de manera intencional sobre las personas objetos o substancias que causen molestias o daños en su físico o indumentaria;</w:t>
      </w:r>
    </w:p>
    <w:p>
      <w:pPr>
        <w:pStyle w:val="ListParagraph"/>
        <w:numPr>
          <w:ilvl w:val="0"/>
          <w:numId w:val="11"/>
        </w:numPr>
        <w:tabs>
          <w:tab w:pos="1131" w:val="left" w:leader="none"/>
          <w:tab w:pos="1133" w:val="left" w:leader="none"/>
        </w:tabs>
        <w:spacing w:line="276" w:lineRule="auto" w:before="0" w:after="0"/>
        <w:ind w:left="1133" w:right="63" w:hanging="399"/>
        <w:jc w:val="left"/>
        <w:rPr>
          <w:sz w:val="20"/>
        </w:rPr>
      </w:pPr>
      <w:r>
        <w:rPr>
          <w:sz w:val="20"/>
        </w:rPr>
        <w:t>Alterar,</w:t>
      </w:r>
      <w:r>
        <w:rPr>
          <w:spacing w:val="29"/>
          <w:sz w:val="20"/>
        </w:rPr>
        <w:t> </w:t>
      </w:r>
      <w:r>
        <w:rPr>
          <w:sz w:val="20"/>
        </w:rPr>
        <w:t>inutilizar,</w:t>
      </w:r>
      <w:r>
        <w:rPr>
          <w:spacing w:val="29"/>
          <w:sz w:val="20"/>
        </w:rPr>
        <w:t> </w:t>
      </w:r>
      <w:r>
        <w:rPr>
          <w:sz w:val="20"/>
        </w:rPr>
        <w:t>quitar</w:t>
      </w:r>
      <w:r>
        <w:rPr>
          <w:spacing w:val="32"/>
          <w:sz w:val="20"/>
        </w:rPr>
        <w:t> </w:t>
      </w:r>
      <w:r>
        <w:rPr>
          <w:sz w:val="20"/>
        </w:rPr>
        <w:t>o</w:t>
      </w:r>
      <w:r>
        <w:rPr>
          <w:spacing w:val="31"/>
          <w:sz w:val="20"/>
        </w:rPr>
        <w:t> </w:t>
      </w:r>
      <w:r>
        <w:rPr>
          <w:sz w:val="20"/>
        </w:rPr>
        <w:t>destruir</w:t>
      </w:r>
      <w:r>
        <w:rPr>
          <w:spacing w:val="32"/>
          <w:sz w:val="20"/>
        </w:rPr>
        <w:t> </w:t>
      </w:r>
      <w:r>
        <w:rPr>
          <w:sz w:val="20"/>
        </w:rPr>
        <w:t>las</w:t>
      </w:r>
      <w:r>
        <w:rPr>
          <w:spacing w:val="30"/>
          <w:sz w:val="20"/>
        </w:rPr>
        <w:t> </w:t>
      </w:r>
      <w:r>
        <w:rPr>
          <w:sz w:val="20"/>
        </w:rPr>
        <w:t>señales</w:t>
      </w:r>
      <w:r>
        <w:rPr>
          <w:spacing w:val="30"/>
          <w:sz w:val="20"/>
        </w:rPr>
        <w:t> </w:t>
      </w:r>
      <w:r>
        <w:rPr>
          <w:sz w:val="20"/>
        </w:rPr>
        <w:t>colocadas</w:t>
      </w:r>
      <w:r>
        <w:rPr>
          <w:spacing w:val="30"/>
          <w:sz w:val="20"/>
        </w:rPr>
        <w:t> </w:t>
      </w:r>
      <w:r>
        <w:rPr>
          <w:sz w:val="20"/>
        </w:rPr>
        <w:t>en</w:t>
      </w:r>
      <w:r>
        <w:rPr>
          <w:spacing w:val="29"/>
          <w:sz w:val="20"/>
        </w:rPr>
        <w:t> </w:t>
      </w:r>
      <w:r>
        <w:rPr>
          <w:sz w:val="20"/>
        </w:rPr>
        <w:t>cualquier</w:t>
      </w:r>
      <w:r>
        <w:rPr>
          <w:spacing w:val="29"/>
          <w:sz w:val="20"/>
        </w:rPr>
        <w:t> </w:t>
      </w:r>
      <w:r>
        <w:rPr>
          <w:sz w:val="20"/>
        </w:rPr>
        <w:t>sitio</w:t>
      </w:r>
      <w:r>
        <w:rPr>
          <w:spacing w:val="31"/>
          <w:sz w:val="20"/>
        </w:rPr>
        <w:t> </w:t>
      </w:r>
      <w:r>
        <w:rPr>
          <w:sz w:val="20"/>
        </w:rPr>
        <w:t>para</w:t>
      </w:r>
      <w:r>
        <w:rPr>
          <w:spacing w:val="29"/>
          <w:sz w:val="20"/>
        </w:rPr>
        <w:t> </w:t>
      </w:r>
      <w:r>
        <w:rPr>
          <w:sz w:val="20"/>
        </w:rPr>
        <w:t>regular</w:t>
      </w:r>
      <w:r>
        <w:rPr>
          <w:spacing w:val="29"/>
          <w:sz w:val="20"/>
        </w:rPr>
        <w:t> </w:t>
      </w:r>
      <w:r>
        <w:rPr>
          <w:sz w:val="20"/>
        </w:rPr>
        <w:t>los</w:t>
      </w:r>
      <w:r>
        <w:rPr>
          <w:spacing w:val="30"/>
          <w:sz w:val="20"/>
        </w:rPr>
        <w:t> </w:t>
      </w:r>
      <w:r>
        <w:rPr>
          <w:sz w:val="20"/>
        </w:rPr>
        <w:t>servicios públicos o indicar peligro;</w:t>
      </w:r>
    </w:p>
    <w:p>
      <w:pPr>
        <w:pStyle w:val="ListParagraph"/>
        <w:numPr>
          <w:ilvl w:val="0"/>
          <w:numId w:val="11"/>
        </w:numPr>
        <w:tabs>
          <w:tab w:pos="1131" w:val="left" w:leader="none"/>
          <w:tab w:pos="1133" w:val="left" w:leader="none"/>
        </w:tabs>
        <w:spacing w:line="276" w:lineRule="auto" w:before="0" w:after="0"/>
        <w:ind w:left="1133" w:right="62" w:hanging="454"/>
        <w:jc w:val="left"/>
        <w:rPr>
          <w:sz w:val="20"/>
        </w:rPr>
      </w:pPr>
      <w:r>
        <w:rPr>
          <w:sz w:val="20"/>
        </w:rPr>
        <w:t>No</w:t>
      </w:r>
      <w:r>
        <w:rPr>
          <w:spacing w:val="-5"/>
          <w:sz w:val="20"/>
        </w:rPr>
        <w:t> </w:t>
      </w:r>
      <w:r>
        <w:rPr>
          <w:sz w:val="20"/>
        </w:rPr>
        <w:t>utilizar</w:t>
      </w:r>
      <w:r>
        <w:rPr>
          <w:spacing w:val="-2"/>
          <w:sz w:val="20"/>
        </w:rPr>
        <w:t> </w:t>
      </w:r>
      <w:r>
        <w:rPr>
          <w:sz w:val="20"/>
        </w:rPr>
        <w:t>los</w:t>
      </w:r>
      <w:r>
        <w:rPr>
          <w:spacing w:val="-2"/>
          <w:sz w:val="20"/>
        </w:rPr>
        <w:t> </w:t>
      </w:r>
      <w:r>
        <w:rPr>
          <w:sz w:val="20"/>
        </w:rPr>
        <w:t>implementos</w:t>
      </w:r>
      <w:r>
        <w:rPr>
          <w:spacing w:val="-2"/>
          <w:sz w:val="20"/>
        </w:rPr>
        <w:t> </w:t>
      </w:r>
      <w:r>
        <w:rPr>
          <w:sz w:val="20"/>
        </w:rPr>
        <w:t>necesarios</w:t>
      </w:r>
      <w:r>
        <w:rPr>
          <w:spacing w:val="-1"/>
          <w:sz w:val="20"/>
        </w:rPr>
        <w:t> </w:t>
      </w:r>
      <w:r>
        <w:rPr>
          <w:sz w:val="20"/>
        </w:rPr>
        <w:t>para</w:t>
      </w:r>
      <w:r>
        <w:rPr>
          <w:spacing w:val="-3"/>
          <w:sz w:val="20"/>
        </w:rPr>
        <w:t> </w:t>
      </w:r>
      <w:r>
        <w:rPr>
          <w:sz w:val="20"/>
        </w:rPr>
        <w:t>la</w:t>
      </w:r>
      <w:r>
        <w:rPr>
          <w:spacing w:val="-5"/>
          <w:sz w:val="20"/>
        </w:rPr>
        <w:t> </w:t>
      </w:r>
      <w:r>
        <w:rPr>
          <w:sz w:val="20"/>
        </w:rPr>
        <w:t>seguridad</w:t>
      </w:r>
      <w:r>
        <w:rPr>
          <w:spacing w:val="-4"/>
          <w:sz w:val="20"/>
        </w:rPr>
        <w:t> </w:t>
      </w:r>
      <w:r>
        <w:rPr>
          <w:sz w:val="20"/>
        </w:rPr>
        <w:t>de</w:t>
      </w:r>
      <w:r>
        <w:rPr>
          <w:spacing w:val="-3"/>
          <w:sz w:val="20"/>
        </w:rPr>
        <w:t> </w:t>
      </w:r>
      <w:r>
        <w:rPr>
          <w:sz w:val="20"/>
        </w:rPr>
        <w:t>las</w:t>
      </w:r>
      <w:r>
        <w:rPr>
          <w:spacing w:val="-2"/>
          <w:sz w:val="20"/>
        </w:rPr>
        <w:t> </w:t>
      </w:r>
      <w:r>
        <w:rPr>
          <w:sz w:val="20"/>
        </w:rPr>
        <w:t>personas,</w:t>
      </w:r>
      <w:r>
        <w:rPr>
          <w:spacing w:val="-5"/>
          <w:sz w:val="20"/>
        </w:rPr>
        <w:t> </w:t>
      </w:r>
      <w:r>
        <w:rPr>
          <w:sz w:val="20"/>
        </w:rPr>
        <w:t>siendo</w:t>
      </w:r>
      <w:r>
        <w:rPr>
          <w:spacing w:val="-3"/>
          <w:sz w:val="20"/>
        </w:rPr>
        <w:t> </w:t>
      </w:r>
      <w:r>
        <w:rPr>
          <w:sz w:val="20"/>
        </w:rPr>
        <w:t>propietario</w:t>
      </w:r>
      <w:r>
        <w:rPr>
          <w:spacing w:val="-3"/>
          <w:sz w:val="20"/>
        </w:rPr>
        <w:t> </w:t>
      </w:r>
      <w:r>
        <w:rPr>
          <w:sz w:val="20"/>
        </w:rPr>
        <w:t>o</w:t>
      </w:r>
      <w:r>
        <w:rPr>
          <w:spacing w:val="-3"/>
          <w:sz w:val="20"/>
        </w:rPr>
        <w:t> </w:t>
      </w:r>
      <w:r>
        <w:rPr>
          <w:sz w:val="20"/>
        </w:rPr>
        <w:t>poseedor de un animal al encontrarse éste en la vía pública o lugares de uso común;</w:t>
      </w:r>
    </w:p>
    <w:p>
      <w:pPr>
        <w:pStyle w:val="ListParagraph"/>
        <w:numPr>
          <w:ilvl w:val="0"/>
          <w:numId w:val="11"/>
        </w:numPr>
        <w:tabs>
          <w:tab w:pos="1131" w:val="left" w:leader="none"/>
        </w:tabs>
        <w:spacing w:line="229" w:lineRule="exact" w:before="0" w:after="0"/>
        <w:ind w:left="1131" w:right="0" w:hanging="507"/>
        <w:jc w:val="left"/>
        <w:rPr>
          <w:sz w:val="20"/>
        </w:rPr>
      </w:pPr>
      <w:r>
        <w:rPr>
          <w:sz w:val="20"/>
        </w:rPr>
        <w:t>Azuzar</w:t>
      </w:r>
      <w:r>
        <w:rPr>
          <w:spacing w:val="-6"/>
          <w:sz w:val="20"/>
        </w:rPr>
        <w:t> </w:t>
      </w:r>
      <w:r>
        <w:rPr>
          <w:sz w:val="20"/>
        </w:rPr>
        <w:t>a</w:t>
      </w:r>
      <w:r>
        <w:rPr>
          <w:spacing w:val="-5"/>
          <w:sz w:val="20"/>
        </w:rPr>
        <w:t> </w:t>
      </w:r>
      <w:r>
        <w:rPr>
          <w:sz w:val="20"/>
        </w:rPr>
        <w:t>un</w:t>
      </w:r>
      <w:r>
        <w:rPr>
          <w:spacing w:val="-5"/>
          <w:sz w:val="20"/>
        </w:rPr>
        <w:t> </w:t>
      </w:r>
      <w:r>
        <w:rPr>
          <w:sz w:val="20"/>
        </w:rPr>
        <w:t>animal</w:t>
      </w:r>
      <w:r>
        <w:rPr>
          <w:spacing w:val="-6"/>
          <w:sz w:val="20"/>
        </w:rPr>
        <w:t> </w:t>
      </w:r>
      <w:r>
        <w:rPr>
          <w:sz w:val="20"/>
        </w:rPr>
        <w:t>para</w:t>
      </w:r>
      <w:r>
        <w:rPr>
          <w:spacing w:val="-3"/>
          <w:sz w:val="20"/>
        </w:rPr>
        <w:t> </w:t>
      </w:r>
      <w:r>
        <w:rPr>
          <w:sz w:val="20"/>
        </w:rPr>
        <w:t>dañar</w:t>
      </w:r>
      <w:r>
        <w:rPr>
          <w:spacing w:val="-5"/>
          <w:sz w:val="20"/>
        </w:rPr>
        <w:t> </w:t>
      </w:r>
      <w:r>
        <w:rPr>
          <w:sz w:val="20"/>
        </w:rPr>
        <w:t>a</w:t>
      </w:r>
      <w:r>
        <w:rPr>
          <w:spacing w:val="-6"/>
          <w:sz w:val="20"/>
        </w:rPr>
        <w:t> </w:t>
      </w:r>
      <w:r>
        <w:rPr>
          <w:sz w:val="20"/>
        </w:rPr>
        <w:t>personas</w:t>
      </w:r>
      <w:r>
        <w:rPr>
          <w:spacing w:val="-4"/>
          <w:sz w:val="20"/>
        </w:rPr>
        <w:t> </w:t>
      </w:r>
      <w:r>
        <w:rPr>
          <w:sz w:val="20"/>
        </w:rPr>
        <w:t>o</w:t>
      </w:r>
      <w:r>
        <w:rPr>
          <w:spacing w:val="-3"/>
          <w:sz w:val="20"/>
        </w:rPr>
        <w:t> </w:t>
      </w:r>
      <w:r>
        <w:rPr>
          <w:sz w:val="20"/>
        </w:rPr>
        <w:t>sus</w:t>
      </w:r>
      <w:r>
        <w:rPr>
          <w:spacing w:val="-5"/>
          <w:sz w:val="20"/>
        </w:rPr>
        <w:t> </w:t>
      </w:r>
      <w:r>
        <w:rPr>
          <w:spacing w:val="-2"/>
          <w:sz w:val="20"/>
        </w:rPr>
        <w:t>bienes;</w:t>
      </w:r>
    </w:p>
    <w:p>
      <w:pPr>
        <w:pStyle w:val="ListParagraph"/>
        <w:numPr>
          <w:ilvl w:val="0"/>
          <w:numId w:val="11"/>
        </w:numPr>
        <w:tabs>
          <w:tab w:pos="1131" w:val="left" w:leader="none"/>
          <w:tab w:pos="1133" w:val="left" w:leader="none"/>
        </w:tabs>
        <w:spacing w:line="276" w:lineRule="auto" w:before="31" w:after="0"/>
        <w:ind w:left="1133" w:right="65" w:hanging="531"/>
        <w:jc w:val="left"/>
        <w:rPr>
          <w:sz w:val="20"/>
        </w:rPr>
      </w:pPr>
      <w:r>
        <w:rPr>
          <w:sz w:val="20"/>
        </w:rPr>
        <w:t>Los</w:t>
      </w:r>
      <w:r>
        <w:rPr>
          <w:spacing w:val="-4"/>
          <w:sz w:val="20"/>
        </w:rPr>
        <w:t> </w:t>
      </w:r>
      <w:r>
        <w:rPr>
          <w:sz w:val="20"/>
        </w:rPr>
        <w:t>propietarios</w:t>
      </w:r>
      <w:r>
        <w:rPr>
          <w:spacing w:val="40"/>
          <w:sz w:val="20"/>
        </w:rPr>
        <w:t> </w:t>
      </w:r>
      <w:r>
        <w:rPr>
          <w:sz w:val="20"/>
        </w:rPr>
        <w:t>permitir</w:t>
      </w:r>
      <w:r>
        <w:rPr>
          <w:spacing w:val="-4"/>
          <w:sz w:val="20"/>
        </w:rPr>
        <w:t> </w:t>
      </w:r>
      <w:r>
        <w:rPr>
          <w:sz w:val="20"/>
        </w:rPr>
        <w:t>que</w:t>
      </w:r>
      <w:r>
        <w:rPr>
          <w:spacing w:val="-4"/>
          <w:sz w:val="20"/>
        </w:rPr>
        <w:t> </w:t>
      </w:r>
      <w:r>
        <w:rPr>
          <w:sz w:val="20"/>
        </w:rPr>
        <w:t>los</w:t>
      </w:r>
      <w:r>
        <w:rPr>
          <w:spacing w:val="-2"/>
          <w:sz w:val="20"/>
        </w:rPr>
        <w:t> </w:t>
      </w:r>
      <w:r>
        <w:rPr>
          <w:sz w:val="20"/>
        </w:rPr>
        <w:t>animales</w:t>
      </w:r>
      <w:r>
        <w:rPr>
          <w:spacing w:val="-4"/>
          <w:sz w:val="20"/>
        </w:rPr>
        <w:t> </w:t>
      </w:r>
      <w:r>
        <w:rPr>
          <w:sz w:val="20"/>
        </w:rPr>
        <w:t>ovíparos,</w:t>
      </w:r>
      <w:r>
        <w:rPr>
          <w:spacing w:val="-3"/>
          <w:sz w:val="20"/>
        </w:rPr>
        <w:t> </w:t>
      </w:r>
      <w:r>
        <w:rPr>
          <w:sz w:val="20"/>
        </w:rPr>
        <w:t>bovinos,</w:t>
      </w:r>
      <w:r>
        <w:rPr>
          <w:spacing w:val="-3"/>
          <w:sz w:val="20"/>
        </w:rPr>
        <w:t> </w:t>
      </w:r>
      <w:r>
        <w:rPr>
          <w:sz w:val="20"/>
        </w:rPr>
        <w:t>equinos,</w:t>
      </w:r>
      <w:r>
        <w:rPr>
          <w:spacing w:val="-3"/>
          <w:sz w:val="20"/>
        </w:rPr>
        <w:t> </w:t>
      </w:r>
      <w:r>
        <w:rPr>
          <w:sz w:val="20"/>
        </w:rPr>
        <w:t>porcinos,</w:t>
      </w:r>
      <w:r>
        <w:rPr>
          <w:spacing w:val="-3"/>
          <w:sz w:val="20"/>
        </w:rPr>
        <w:t> </w:t>
      </w:r>
      <w:r>
        <w:rPr>
          <w:sz w:val="20"/>
        </w:rPr>
        <w:t>caninos,</w:t>
      </w:r>
      <w:r>
        <w:rPr>
          <w:spacing w:val="-5"/>
          <w:sz w:val="20"/>
        </w:rPr>
        <w:t> </w:t>
      </w:r>
      <w:r>
        <w:rPr>
          <w:sz w:val="20"/>
        </w:rPr>
        <w:t>deambulen</w:t>
      </w:r>
      <w:r>
        <w:rPr>
          <w:spacing w:val="-3"/>
          <w:sz w:val="20"/>
        </w:rPr>
        <w:t> </w:t>
      </w:r>
      <w:r>
        <w:rPr>
          <w:sz w:val="20"/>
        </w:rPr>
        <w:t>en vía pública y pongan en peligro la integridad de las personas y sus bienes;</w:t>
      </w:r>
    </w:p>
    <w:p>
      <w:pPr>
        <w:pStyle w:val="ListParagraph"/>
        <w:numPr>
          <w:ilvl w:val="0"/>
          <w:numId w:val="11"/>
        </w:numPr>
        <w:tabs>
          <w:tab w:pos="1131" w:val="left" w:leader="none"/>
        </w:tabs>
        <w:spacing w:line="229" w:lineRule="exact" w:before="0" w:after="0"/>
        <w:ind w:left="1131" w:right="0" w:hanging="473"/>
        <w:jc w:val="left"/>
        <w:rPr>
          <w:sz w:val="20"/>
        </w:rPr>
      </w:pPr>
      <w:r>
        <w:rPr>
          <w:sz w:val="20"/>
        </w:rPr>
        <w:t>Molestar</w:t>
      </w:r>
      <w:r>
        <w:rPr>
          <w:spacing w:val="-7"/>
          <w:sz w:val="20"/>
        </w:rPr>
        <w:t> </w:t>
      </w:r>
      <w:r>
        <w:rPr>
          <w:sz w:val="20"/>
        </w:rPr>
        <w:t>al</w:t>
      </w:r>
      <w:r>
        <w:rPr>
          <w:spacing w:val="-8"/>
          <w:sz w:val="20"/>
        </w:rPr>
        <w:t> </w:t>
      </w:r>
      <w:r>
        <w:rPr>
          <w:sz w:val="20"/>
        </w:rPr>
        <w:t>vecindario</w:t>
      </w:r>
      <w:r>
        <w:rPr>
          <w:spacing w:val="-6"/>
          <w:sz w:val="20"/>
        </w:rPr>
        <w:t> </w:t>
      </w:r>
      <w:r>
        <w:rPr>
          <w:sz w:val="20"/>
        </w:rPr>
        <w:t>con</w:t>
      </w:r>
      <w:r>
        <w:rPr>
          <w:spacing w:val="-6"/>
          <w:sz w:val="20"/>
        </w:rPr>
        <w:t> </w:t>
      </w:r>
      <w:r>
        <w:rPr>
          <w:sz w:val="20"/>
        </w:rPr>
        <w:t>aparatos</w:t>
      </w:r>
      <w:r>
        <w:rPr>
          <w:spacing w:val="-6"/>
          <w:sz w:val="20"/>
        </w:rPr>
        <w:t> </w:t>
      </w:r>
      <w:r>
        <w:rPr>
          <w:sz w:val="20"/>
        </w:rPr>
        <w:t>musicales</w:t>
      </w:r>
      <w:r>
        <w:rPr>
          <w:spacing w:val="-5"/>
          <w:sz w:val="20"/>
        </w:rPr>
        <w:t> </w:t>
      </w:r>
      <w:r>
        <w:rPr>
          <w:sz w:val="20"/>
        </w:rPr>
        <w:t>o</w:t>
      </w:r>
      <w:r>
        <w:rPr>
          <w:spacing w:val="-8"/>
          <w:sz w:val="20"/>
        </w:rPr>
        <w:t> </w:t>
      </w:r>
      <w:r>
        <w:rPr>
          <w:sz w:val="20"/>
        </w:rPr>
        <w:t>por</w:t>
      </w:r>
      <w:r>
        <w:rPr>
          <w:spacing w:val="-5"/>
          <w:sz w:val="20"/>
        </w:rPr>
        <w:t> </w:t>
      </w:r>
      <w:r>
        <w:rPr>
          <w:sz w:val="20"/>
        </w:rPr>
        <w:t>cualquier</w:t>
      </w:r>
      <w:r>
        <w:rPr>
          <w:spacing w:val="-7"/>
          <w:sz w:val="20"/>
        </w:rPr>
        <w:t> </w:t>
      </w:r>
      <w:r>
        <w:rPr>
          <w:sz w:val="20"/>
        </w:rPr>
        <w:t>otro</w:t>
      </w:r>
      <w:r>
        <w:rPr>
          <w:spacing w:val="-7"/>
          <w:sz w:val="20"/>
        </w:rPr>
        <w:t> </w:t>
      </w:r>
      <w:r>
        <w:rPr>
          <w:sz w:val="20"/>
        </w:rPr>
        <w:t>medio</w:t>
      </w:r>
      <w:r>
        <w:rPr>
          <w:spacing w:val="-4"/>
          <w:sz w:val="20"/>
        </w:rPr>
        <w:t> </w:t>
      </w:r>
      <w:r>
        <w:rPr>
          <w:sz w:val="20"/>
        </w:rPr>
        <w:t>usados</w:t>
      </w:r>
      <w:r>
        <w:rPr>
          <w:spacing w:val="-6"/>
          <w:sz w:val="20"/>
        </w:rPr>
        <w:t> </w:t>
      </w:r>
      <w:r>
        <w:rPr>
          <w:sz w:val="20"/>
        </w:rPr>
        <w:t>con</w:t>
      </w:r>
      <w:r>
        <w:rPr>
          <w:spacing w:val="-8"/>
          <w:sz w:val="20"/>
        </w:rPr>
        <w:t> </w:t>
      </w:r>
      <w:r>
        <w:rPr>
          <w:sz w:val="20"/>
        </w:rPr>
        <w:t>sonora</w:t>
      </w:r>
      <w:r>
        <w:rPr>
          <w:spacing w:val="-4"/>
          <w:sz w:val="20"/>
        </w:rPr>
        <w:t> </w:t>
      </w:r>
      <w:r>
        <w:rPr>
          <w:spacing w:val="-2"/>
          <w:sz w:val="20"/>
        </w:rPr>
        <w:t>intensidad;</w:t>
      </w:r>
    </w:p>
    <w:p>
      <w:pPr>
        <w:pStyle w:val="ListParagraph"/>
        <w:numPr>
          <w:ilvl w:val="0"/>
          <w:numId w:val="11"/>
        </w:numPr>
        <w:tabs>
          <w:tab w:pos="1131" w:val="left" w:leader="none"/>
          <w:tab w:pos="1133" w:val="left" w:leader="none"/>
        </w:tabs>
        <w:spacing w:line="276" w:lineRule="auto" w:before="34" w:after="0"/>
        <w:ind w:left="1133" w:right="62" w:hanging="531"/>
        <w:jc w:val="left"/>
        <w:rPr>
          <w:sz w:val="20"/>
        </w:rPr>
      </w:pPr>
      <w:r>
        <w:rPr>
          <w:sz w:val="20"/>
        </w:rPr>
        <w:t>Dormir</w:t>
      </w:r>
      <w:r>
        <w:rPr>
          <w:spacing w:val="23"/>
          <w:sz w:val="20"/>
        </w:rPr>
        <w:t> </w:t>
      </w:r>
      <w:r>
        <w:rPr>
          <w:sz w:val="20"/>
        </w:rPr>
        <w:t>en</w:t>
      </w:r>
      <w:r>
        <w:rPr>
          <w:spacing w:val="22"/>
          <w:sz w:val="20"/>
        </w:rPr>
        <w:t> </w:t>
      </w:r>
      <w:r>
        <w:rPr>
          <w:sz w:val="20"/>
        </w:rPr>
        <w:t>las</w:t>
      </w:r>
      <w:r>
        <w:rPr>
          <w:spacing w:val="23"/>
          <w:sz w:val="20"/>
        </w:rPr>
        <w:t> </w:t>
      </w:r>
      <w:r>
        <w:rPr>
          <w:sz w:val="20"/>
        </w:rPr>
        <w:t>vialidades,</w:t>
      </w:r>
      <w:r>
        <w:rPr>
          <w:spacing w:val="24"/>
          <w:sz w:val="20"/>
        </w:rPr>
        <w:t> </w:t>
      </w:r>
      <w:r>
        <w:rPr>
          <w:sz w:val="20"/>
        </w:rPr>
        <w:t>parques,</w:t>
      </w:r>
      <w:r>
        <w:rPr>
          <w:spacing w:val="22"/>
          <w:sz w:val="20"/>
        </w:rPr>
        <w:t> </w:t>
      </w:r>
      <w:r>
        <w:rPr>
          <w:sz w:val="20"/>
        </w:rPr>
        <w:t>plazas,</w:t>
      </w:r>
      <w:r>
        <w:rPr>
          <w:spacing w:val="22"/>
          <w:sz w:val="20"/>
        </w:rPr>
        <w:t> </w:t>
      </w:r>
      <w:r>
        <w:rPr>
          <w:sz w:val="20"/>
        </w:rPr>
        <w:t>áreas</w:t>
      </w:r>
      <w:r>
        <w:rPr>
          <w:spacing w:val="23"/>
          <w:sz w:val="20"/>
        </w:rPr>
        <w:t> </w:t>
      </w:r>
      <w:r>
        <w:rPr>
          <w:sz w:val="20"/>
        </w:rPr>
        <w:t>verdes</w:t>
      </w:r>
      <w:r>
        <w:rPr>
          <w:spacing w:val="25"/>
          <w:sz w:val="20"/>
        </w:rPr>
        <w:t> </w:t>
      </w:r>
      <w:r>
        <w:rPr>
          <w:sz w:val="20"/>
        </w:rPr>
        <w:t>y demás</w:t>
      </w:r>
      <w:r>
        <w:rPr>
          <w:spacing w:val="23"/>
          <w:sz w:val="20"/>
        </w:rPr>
        <w:t> </w:t>
      </w:r>
      <w:r>
        <w:rPr>
          <w:sz w:val="20"/>
        </w:rPr>
        <w:t>sitios</w:t>
      </w:r>
      <w:r>
        <w:rPr>
          <w:spacing w:val="23"/>
          <w:sz w:val="20"/>
        </w:rPr>
        <w:t> </w:t>
      </w:r>
      <w:r>
        <w:rPr>
          <w:sz w:val="20"/>
        </w:rPr>
        <w:t>públicos,</w:t>
      </w:r>
      <w:r>
        <w:rPr>
          <w:spacing w:val="22"/>
          <w:sz w:val="20"/>
        </w:rPr>
        <w:t> </w:t>
      </w:r>
      <w:r>
        <w:rPr>
          <w:sz w:val="20"/>
        </w:rPr>
        <w:t>salvo</w:t>
      </w:r>
      <w:r>
        <w:rPr>
          <w:spacing w:val="22"/>
          <w:sz w:val="20"/>
        </w:rPr>
        <w:t> </w:t>
      </w:r>
      <w:r>
        <w:rPr>
          <w:sz w:val="20"/>
        </w:rPr>
        <w:t>por</w:t>
      </w:r>
      <w:r>
        <w:rPr>
          <w:spacing w:val="25"/>
          <w:sz w:val="20"/>
        </w:rPr>
        <w:t> </w:t>
      </w:r>
      <w:r>
        <w:rPr>
          <w:sz w:val="20"/>
        </w:rPr>
        <w:t>imperiosa </w:t>
      </w:r>
      <w:r>
        <w:rPr>
          <w:spacing w:val="-2"/>
          <w:sz w:val="20"/>
        </w:rPr>
        <w:t>necesidad;</w:t>
      </w:r>
    </w:p>
    <w:p>
      <w:pPr>
        <w:pStyle w:val="ListParagraph"/>
        <w:numPr>
          <w:ilvl w:val="0"/>
          <w:numId w:val="11"/>
        </w:numPr>
        <w:tabs>
          <w:tab w:pos="1131" w:val="left" w:leader="none"/>
          <w:tab w:pos="1133" w:val="left" w:leader="none"/>
        </w:tabs>
        <w:spacing w:line="276" w:lineRule="auto" w:before="2" w:after="0"/>
        <w:ind w:left="1133" w:right="60" w:hanging="586"/>
        <w:jc w:val="left"/>
        <w:rPr>
          <w:sz w:val="20"/>
        </w:rPr>
      </w:pPr>
      <w:r>
        <w:rPr>
          <w:sz w:val="20"/>
        </w:rPr>
        <w:t>Mendigar</w:t>
      </w:r>
      <w:r>
        <w:rPr>
          <w:spacing w:val="-10"/>
          <w:sz w:val="20"/>
        </w:rPr>
        <w:t> </w:t>
      </w:r>
      <w:r>
        <w:rPr>
          <w:sz w:val="20"/>
        </w:rPr>
        <w:t>o</w:t>
      </w:r>
      <w:r>
        <w:rPr>
          <w:spacing w:val="-11"/>
          <w:sz w:val="20"/>
        </w:rPr>
        <w:t> </w:t>
      </w:r>
      <w:r>
        <w:rPr>
          <w:sz w:val="20"/>
        </w:rPr>
        <w:t>Realizar</w:t>
      </w:r>
      <w:r>
        <w:rPr>
          <w:spacing w:val="-10"/>
          <w:sz w:val="20"/>
        </w:rPr>
        <w:t> </w:t>
      </w:r>
      <w:r>
        <w:rPr>
          <w:sz w:val="20"/>
        </w:rPr>
        <w:t>cualquier</w:t>
      </w:r>
      <w:r>
        <w:rPr>
          <w:spacing w:val="-10"/>
          <w:sz w:val="20"/>
        </w:rPr>
        <w:t> </w:t>
      </w:r>
      <w:r>
        <w:rPr>
          <w:sz w:val="20"/>
        </w:rPr>
        <w:t>actividad</w:t>
      </w:r>
      <w:r>
        <w:rPr>
          <w:spacing w:val="-11"/>
          <w:sz w:val="20"/>
        </w:rPr>
        <w:t> </w:t>
      </w:r>
      <w:r>
        <w:rPr>
          <w:sz w:val="20"/>
        </w:rPr>
        <w:t>en</w:t>
      </w:r>
      <w:r>
        <w:rPr>
          <w:spacing w:val="-9"/>
          <w:sz w:val="20"/>
        </w:rPr>
        <w:t> </w:t>
      </w:r>
      <w:r>
        <w:rPr>
          <w:sz w:val="20"/>
        </w:rPr>
        <w:t>la</w:t>
      </w:r>
      <w:r>
        <w:rPr>
          <w:spacing w:val="-9"/>
          <w:sz w:val="20"/>
        </w:rPr>
        <w:t> </w:t>
      </w:r>
      <w:r>
        <w:rPr>
          <w:sz w:val="20"/>
        </w:rPr>
        <w:t>vía</w:t>
      </w:r>
      <w:r>
        <w:rPr>
          <w:spacing w:val="-9"/>
          <w:sz w:val="20"/>
        </w:rPr>
        <w:t> </w:t>
      </w:r>
      <w:r>
        <w:rPr>
          <w:sz w:val="20"/>
        </w:rPr>
        <w:t>pública</w:t>
      </w:r>
      <w:r>
        <w:rPr>
          <w:spacing w:val="-11"/>
          <w:sz w:val="20"/>
        </w:rPr>
        <w:t> </w:t>
      </w:r>
      <w:r>
        <w:rPr>
          <w:sz w:val="20"/>
        </w:rPr>
        <w:t>con</w:t>
      </w:r>
      <w:r>
        <w:rPr>
          <w:spacing w:val="-12"/>
          <w:sz w:val="20"/>
        </w:rPr>
        <w:t> </w:t>
      </w:r>
      <w:r>
        <w:rPr>
          <w:sz w:val="20"/>
        </w:rPr>
        <w:t>el</w:t>
      </w:r>
      <w:r>
        <w:rPr>
          <w:spacing w:val="-12"/>
          <w:sz w:val="20"/>
        </w:rPr>
        <w:t> </w:t>
      </w:r>
      <w:r>
        <w:rPr>
          <w:sz w:val="20"/>
        </w:rPr>
        <w:t>propósito</w:t>
      </w:r>
      <w:r>
        <w:rPr>
          <w:spacing w:val="-11"/>
          <w:sz w:val="20"/>
        </w:rPr>
        <w:t> </w:t>
      </w:r>
      <w:r>
        <w:rPr>
          <w:sz w:val="20"/>
        </w:rPr>
        <w:t>de</w:t>
      </w:r>
      <w:r>
        <w:rPr>
          <w:spacing w:val="-12"/>
          <w:sz w:val="20"/>
        </w:rPr>
        <w:t> </w:t>
      </w:r>
      <w:r>
        <w:rPr>
          <w:sz w:val="20"/>
        </w:rPr>
        <w:t>solicitar</w:t>
      </w:r>
      <w:r>
        <w:rPr>
          <w:spacing w:val="-10"/>
          <w:sz w:val="20"/>
        </w:rPr>
        <w:t> </w:t>
      </w:r>
      <w:r>
        <w:rPr>
          <w:sz w:val="20"/>
        </w:rPr>
        <w:t>dádivas</w:t>
      </w:r>
      <w:r>
        <w:rPr>
          <w:spacing w:val="-10"/>
          <w:sz w:val="20"/>
        </w:rPr>
        <w:t> </w:t>
      </w:r>
      <w:r>
        <w:rPr>
          <w:sz w:val="20"/>
        </w:rPr>
        <w:t>de</w:t>
      </w:r>
      <w:r>
        <w:rPr>
          <w:spacing w:val="-12"/>
          <w:sz w:val="20"/>
        </w:rPr>
        <w:t> </w:t>
      </w:r>
      <w:r>
        <w:rPr>
          <w:sz w:val="20"/>
        </w:rPr>
        <w:t>cualquier especie, salvo permiso expedido por la autoridad correspondiente;</w:t>
      </w:r>
    </w:p>
    <w:p>
      <w:pPr>
        <w:pStyle w:val="ListParagraph"/>
        <w:numPr>
          <w:ilvl w:val="0"/>
          <w:numId w:val="11"/>
        </w:numPr>
        <w:tabs>
          <w:tab w:pos="1131" w:val="left" w:leader="none"/>
          <w:tab w:pos="1133" w:val="left" w:leader="none"/>
        </w:tabs>
        <w:spacing w:line="276" w:lineRule="auto" w:before="0" w:after="0"/>
        <w:ind w:left="1133" w:right="63" w:hanging="644"/>
        <w:jc w:val="left"/>
        <w:rPr>
          <w:sz w:val="20"/>
        </w:rPr>
      </w:pPr>
      <w:r>
        <w:rPr>
          <w:sz w:val="20"/>
        </w:rPr>
        <w:t>Interrumpir</w:t>
      </w:r>
      <w:r>
        <w:rPr>
          <w:spacing w:val="37"/>
          <w:sz w:val="20"/>
        </w:rPr>
        <w:t> </w:t>
      </w:r>
      <w:r>
        <w:rPr>
          <w:sz w:val="20"/>
        </w:rPr>
        <w:t>el</w:t>
      </w:r>
      <w:r>
        <w:rPr>
          <w:spacing w:val="36"/>
          <w:sz w:val="20"/>
        </w:rPr>
        <w:t> </w:t>
      </w:r>
      <w:r>
        <w:rPr>
          <w:sz w:val="20"/>
        </w:rPr>
        <w:t>paso</w:t>
      </w:r>
      <w:r>
        <w:rPr>
          <w:spacing w:val="36"/>
          <w:sz w:val="20"/>
        </w:rPr>
        <w:t> </w:t>
      </w:r>
      <w:r>
        <w:rPr>
          <w:sz w:val="20"/>
        </w:rPr>
        <w:t>de</w:t>
      </w:r>
      <w:r>
        <w:rPr>
          <w:spacing w:val="38"/>
          <w:sz w:val="20"/>
        </w:rPr>
        <w:t> </w:t>
      </w:r>
      <w:r>
        <w:rPr>
          <w:sz w:val="20"/>
        </w:rPr>
        <w:t>desfiles</w:t>
      </w:r>
      <w:r>
        <w:rPr>
          <w:spacing w:val="37"/>
          <w:sz w:val="20"/>
        </w:rPr>
        <w:t> </w:t>
      </w:r>
      <w:r>
        <w:rPr>
          <w:sz w:val="20"/>
        </w:rPr>
        <w:t>autorizados</w:t>
      </w:r>
      <w:r>
        <w:rPr>
          <w:spacing w:val="37"/>
          <w:sz w:val="20"/>
        </w:rPr>
        <w:t> </w:t>
      </w:r>
      <w:r>
        <w:rPr>
          <w:sz w:val="20"/>
        </w:rPr>
        <w:t>o</w:t>
      </w:r>
      <w:r>
        <w:rPr>
          <w:spacing w:val="36"/>
          <w:sz w:val="20"/>
        </w:rPr>
        <w:t> </w:t>
      </w:r>
      <w:r>
        <w:rPr>
          <w:sz w:val="20"/>
        </w:rPr>
        <w:t>de</w:t>
      </w:r>
      <w:r>
        <w:rPr>
          <w:spacing w:val="36"/>
          <w:sz w:val="20"/>
        </w:rPr>
        <w:t> </w:t>
      </w:r>
      <w:r>
        <w:rPr>
          <w:sz w:val="20"/>
        </w:rPr>
        <w:t>cortejos</w:t>
      </w:r>
      <w:r>
        <w:rPr>
          <w:spacing w:val="37"/>
          <w:sz w:val="20"/>
        </w:rPr>
        <w:t> </w:t>
      </w:r>
      <w:r>
        <w:rPr>
          <w:sz w:val="20"/>
        </w:rPr>
        <w:t>fúnebres</w:t>
      </w:r>
      <w:r>
        <w:rPr>
          <w:spacing w:val="37"/>
          <w:sz w:val="20"/>
        </w:rPr>
        <w:t> </w:t>
      </w:r>
      <w:r>
        <w:rPr>
          <w:sz w:val="20"/>
        </w:rPr>
        <w:t>permitidos,</w:t>
      </w:r>
      <w:r>
        <w:rPr>
          <w:spacing w:val="38"/>
          <w:sz w:val="20"/>
        </w:rPr>
        <w:t> </w:t>
      </w:r>
      <w:r>
        <w:rPr>
          <w:sz w:val="20"/>
        </w:rPr>
        <w:t>por</w:t>
      </w:r>
      <w:r>
        <w:rPr>
          <w:spacing w:val="37"/>
          <w:sz w:val="20"/>
        </w:rPr>
        <w:t> </w:t>
      </w:r>
      <w:r>
        <w:rPr>
          <w:sz w:val="20"/>
        </w:rPr>
        <w:t>sí</w:t>
      </w:r>
      <w:r>
        <w:rPr>
          <w:spacing w:val="36"/>
          <w:sz w:val="20"/>
        </w:rPr>
        <w:t> </w:t>
      </w:r>
      <w:r>
        <w:rPr>
          <w:sz w:val="20"/>
        </w:rPr>
        <w:t>o</w:t>
      </w:r>
      <w:r>
        <w:rPr>
          <w:spacing w:val="36"/>
          <w:sz w:val="20"/>
        </w:rPr>
        <w:t> </w:t>
      </w:r>
      <w:r>
        <w:rPr>
          <w:sz w:val="20"/>
        </w:rPr>
        <w:t>a</w:t>
      </w:r>
      <w:r>
        <w:rPr>
          <w:spacing w:val="36"/>
          <w:sz w:val="20"/>
        </w:rPr>
        <w:t> </w:t>
      </w:r>
      <w:r>
        <w:rPr>
          <w:sz w:val="20"/>
        </w:rPr>
        <w:t>través</w:t>
      </w:r>
      <w:r>
        <w:rPr>
          <w:spacing w:val="37"/>
          <w:sz w:val="20"/>
        </w:rPr>
        <w:t> </w:t>
      </w:r>
      <w:r>
        <w:rPr>
          <w:sz w:val="20"/>
        </w:rPr>
        <w:t>de vehículos, animales u otro medio;</w:t>
      </w:r>
    </w:p>
    <w:p>
      <w:pPr>
        <w:pStyle w:val="ListParagraph"/>
        <w:numPr>
          <w:ilvl w:val="0"/>
          <w:numId w:val="11"/>
        </w:numPr>
        <w:tabs>
          <w:tab w:pos="1131" w:val="left" w:leader="none"/>
          <w:tab w:pos="1133" w:val="left" w:leader="none"/>
        </w:tabs>
        <w:spacing w:line="278" w:lineRule="auto" w:before="0" w:after="0"/>
        <w:ind w:left="1133" w:right="57" w:hanging="531"/>
        <w:jc w:val="both"/>
        <w:rPr>
          <w:sz w:val="20"/>
        </w:rPr>
      </w:pPr>
      <w:r>
        <w:rPr>
          <w:sz w:val="20"/>
        </w:rPr>
        <w:t>Dificultar u obstaculizar el libre tránsito sobre las vialidades o banquetas mediante excavaciones, topes, escombro, materiales, muebles u objetos, sin el permiso de la Dirección de Obras;</w:t>
      </w:r>
    </w:p>
    <w:p>
      <w:pPr>
        <w:pStyle w:val="ListParagraph"/>
        <w:numPr>
          <w:ilvl w:val="0"/>
          <w:numId w:val="11"/>
        </w:numPr>
        <w:tabs>
          <w:tab w:pos="1130" w:val="left" w:leader="none"/>
          <w:tab w:pos="1133" w:val="left" w:leader="none"/>
        </w:tabs>
        <w:spacing w:line="276" w:lineRule="auto" w:before="0" w:after="0"/>
        <w:ind w:left="1133" w:right="66" w:hanging="476"/>
        <w:jc w:val="both"/>
        <w:rPr>
          <w:sz w:val="20"/>
        </w:rPr>
      </w:pPr>
      <w:r>
        <w:rPr>
          <w:sz w:val="20"/>
        </w:rPr>
        <w:t>Impedir u obstaculizar la realización de una obra de servicio social o beneficio colectivo sin causa justificada, o utilizarla antes de que la autoridad correspondiente la ponga en operación;</w:t>
      </w:r>
    </w:p>
    <w:p>
      <w:pPr>
        <w:pStyle w:val="ListParagraph"/>
        <w:numPr>
          <w:ilvl w:val="0"/>
          <w:numId w:val="11"/>
        </w:numPr>
        <w:tabs>
          <w:tab w:pos="1131" w:val="left" w:leader="none"/>
          <w:tab w:pos="1133" w:val="left" w:leader="none"/>
        </w:tabs>
        <w:spacing w:line="276" w:lineRule="auto" w:before="0" w:after="0"/>
        <w:ind w:left="1133" w:right="54" w:hanging="531"/>
        <w:jc w:val="both"/>
        <w:rPr>
          <w:sz w:val="20"/>
        </w:rPr>
      </w:pPr>
      <w:r>
        <w:rPr>
          <w:sz w:val="20"/>
        </w:rPr>
        <w:t>Abusar o aprovecharse de la ingenuidad, buena fe o ignorancia de las personas, lucrando mediante predicciones o adivinaciones, o prestando servicios no autorizados (usurpando funciones), valiéndose para ello de cualquier medio;</w:t>
      </w:r>
    </w:p>
    <w:p>
      <w:pPr>
        <w:pStyle w:val="ListParagraph"/>
        <w:numPr>
          <w:ilvl w:val="0"/>
          <w:numId w:val="11"/>
        </w:numPr>
        <w:tabs>
          <w:tab w:pos="1131" w:val="left" w:leader="none"/>
          <w:tab w:pos="1133" w:val="left" w:leader="none"/>
        </w:tabs>
        <w:spacing w:line="276" w:lineRule="auto" w:before="0" w:after="0"/>
        <w:ind w:left="1133" w:right="64" w:hanging="586"/>
        <w:jc w:val="both"/>
        <w:rPr>
          <w:sz w:val="20"/>
        </w:rPr>
      </w:pPr>
      <w:r>
        <w:rPr>
          <w:sz w:val="20"/>
        </w:rPr>
        <w:t>Permitir, el</w:t>
      </w:r>
      <w:r>
        <w:rPr>
          <w:spacing w:val="40"/>
          <w:sz w:val="20"/>
        </w:rPr>
        <w:t> </w:t>
      </w:r>
      <w:r>
        <w:rPr>
          <w:sz w:val="20"/>
        </w:rPr>
        <w:t>tutor responsable de la guarda o custodia de una persona con una enfermedad mental, que ésta deambule libremente en lugares públicos o privados y cause molestias o peligro a particulares;</w:t>
      </w:r>
    </w:p>
    <w:p>
      <w:pPr>
        <w:pStyle w:val="ListParagraph"/>
        <w:numPr>
          <w:ilvl w:val="0"/>
          <w:numId w:val="11"/>
        </w:numPr>
        <w:tabs>
          <w:tab w:pos="1130" w:val="left" w:leader="none"/>
          <w:tab w:pos="1133" w:val="left" w:leader="none"/>
        </w:tabs>
        <w:spacing w:line="276" w:lineRule="auto" w:before="0" w:after="0"/>
        <w:ind w:left="1133" w:right="56" w:hanging="644"/>
        <w:jc w:val="both"/>
        <w:rPr>
          <w:sz w:val="20"/>
        </w:rPr>
      </w:pPr>
      <w:r>
        <w:rPr>
          <w:sz w:val="20"/>
        </w:rPr>
        <w:t>Asear,</w:t>
      </w:r>
      <w:r>
        <w:rPr>
          <w:spacing w:val="-13"/>
          <w:sz w:val="20"/>
        </w:rPr>
        <w:t> </w:t>
      </w:r>
      <w:r>
        <w:rPr>
          <w:sz w:val="20"/>
        </w:rPr>
        <w:t>reparar,</w:t>
      </w:r>
      <w:r>
        <w:rPr>
          <w:spacing w:val="-11"/>
          <w:sz w:val="20"/>
        </w:rPr>
        <w:t> </w:t>
      </w:r>
      <w:r>
        <w:rPr>
          <w:sz w:val="20"/>
        </w:rPr>
        <w:t>lubricar,</w:t>
      </w:r>
      <w:r>
        <w:rPr>
          <w:spacing w:val="-11"/>
          <w:sz w:val="20"/>
        </w:rPr>
        <w:t> </w:t>
      </w:r>
      <w:r>
        <w:rPr>
          <w:sz w:val="20"/>
        </w:rPr>
        <w:t>revisar</w:t>
      </w:r>
      <w:r>
        <w:rPr>
          <w:spacing w:val="-10"/>
          <w:sz w:val="20"/>
        </w:rPr>
        <w:t> </w:t>
      </w:r>
      <w:r>
        <w:rPr>
          <w:sz w:val="20"/>
        </w:rPr>
        <w:t>o</w:t>
      </w:r>
      <w:r>
        <w:rPr>
          <w:spacing w:val="-11"/>
          <w:sz w:val="20"/>
        </w:rPr>
        <w:t> </w:t>
      </w:r>
      <w:r>
        <w:rPr>
          <w:sz w:val="20"/>
        </w:rPr>
        <w:t>vender</w:t>
      </w:r>
      <w:r>
        <w:rPr>
          <w:spacing w:val="-10"/>
          <w:sz w:val="20"/>
        </w:rPr>
        <w:t> </w:t>
      </w:r>
      <w:r>
        <w:rPr>
          <w:sz w:val="20"/>
        </w:rPr>
        <w:t>vehículos</w:t>
      </w:r>
      <w:r>
        <w:rPr>
          <w:spacing w:val="-10"/>
          <w:sz w:val="20"/>
        </w:rPr>
        <w:t> </w:t>
      </w:r>
      <w:r>
        <w:rPr>
          <w:sz w:val="20"/>
        </w:rPr>
        <w:t>automotores</w:t>
      </w:r>
      <w:r>
        <w:rPr>
          <w:spacing w:val="-8"/>
          <w:sz w:val="20"/>
        </w:rPr>
        <w:t> </w:t>
      </w:r>
      <w:r>
        <w:rPr>
          <w:sz w:val="20"/>
        </w:rPr>
        <w:t>y</w:t>
      </w:r>
      <w:r>
        <w:rPr>
          <w:spacing w:val="-14"/>
          <w:sz w:val="20"/>
        </w:rPr>
        <w:t> </w:t>
      </w:r>
      <w:r>
        <w:rPr>
          <w:sz w:val="20"/>
        </w:rPr>
        <w:t>sin</w:t>
      </w:r>
      <w:r>
        <w:rPr>
          <w:spacing w:val="-11"/>
          <w:sz w:val="20"/>
        </w:rPr>
        <w:t> </w:t>
      </w:r>
      <w:r>
        <w:rPr>
          <w:sz w:val="20"/>
        </w:rPr>
        <w:t>motor</w:t>
      </w:r>
      <w:r>
        <w:rPr>
          <w:spacing w:val="-10"/>
          <w:sz w:val="20"/>
        </w:rPr>
        <w:t> </w:t>
      </w:r>
      <w:r>
        <w:rPr>
          <w:sz w:val="20"/>
        </w:rPr>
        <w:t>o</w:t>
      </w:r>
      <w:r>
        <w:rPr>
          <w:spacing w:val="-11"/>
          <w:sz w:val="20"/>
        </w:rPr>
        <w:t> </w:t>
      </w:r>
      <w:r>
        <w:rPr>
          <w:sz w:val="20"/>
        </w:rPr>
        <w:t>cualquier</w:t>
      </w:r>
      <w:r>
        <w:rPr>
          <w:spacing w:val="-10"/>
          <w:sz w:val="20"/>
        </w:rPr>
        <w:t> </w:t>
      </w:r>
      <w:r>
        <w:rPr>
          <w:sz w:val="20"/>
        </w:rPr>
        <w:t>tipo</w:t>
      </w:r>
      <w:r>
        <w:rPr>
          <w:spacing w:val="-12"/>
          <w:sz w:val="20"/>
        </w:rPr>
        <w:t> </w:t>
      </w:r>
      <w:r>
        <w:rPr>
          <w:sz w:val="20"/>
        </w:rPr>
        <w:t>de</w:t>
      </w:r>
      <w:r>
        <w:rPr>
          <w:spacing w:val="-11"/>
          <w:sz w:val="20"/>
        </w:rPr>
        <w:t> </w:t>
      </w:r>
      <w:r>
        <w:rPr>
          <w:sz w:val="20"/>
        </w:rPr>
        <w:t>mercancía en la vía pública, alterando la libre circulación de vehículos o personas en las banquetas o arroyo vehicular, causando molestias y mala imagen urbana;</w:t>
      </w:r>
    </w:p>
    <w:p>
      <w:pPr>
        <w:pStyle w:val="ListParagraph"/>
        <w:numPr>
          <w:ilvl w:val="0"/>
          <w:numId w:val="11"/>
        </w:numPr>
        <w:tabs>
          <w:tab w:pos="1130" w:val="left" w:leader="none"/>
          <w:tab w:pos="1133" w:val="left" w:leader="none"/>
        </w:tabs>
        <w:spacing w:line="276" w:lineRule="auto" w:before="0" w:after="0"/>
        <w:ind w:left="1133" w:right="66" w:hanging="666"/>
        <w:jc w:val="both"/>
        <w:rPr>
          <w:sz w:val="20"/>
        </w:rPr>
      </w:pPr>
      <w:r>
        <w:rPr>
          <w:sz w:val="20"/>
        </w:rPr>
        <w:t>Estacionar sus</w:t>
      </w:r>
      <w:r>
        <w:rPr>
          <w:spacing w:val="-1"/>
          <w:sz w:val="20"/>
        </w:rPr>
        <w:t> </w:t>
      </w:r>
      <w:r>
        <w:rPr>
          <w:sz w:val="20"/>
        </w:rPr>
        <w:t>vehículos</w:t>
      </w:r>
      <w:r>
        <w:rPr>
          <w:spacing w:val="-1"/>
          <w:sz w:val="20"/>
        </w:rPr>
        <w:t> </w:t>
      </w:r>
      <w:r>
        <w:rPr>
          <w:sz w:val="20"/>
        </w:rPr>
        <w:t>en</w:t>
      </w:r>
      <w:r>
        <w:rPr>
          <w:spacing w:val="-2"/>
          <w:sz w:val="20"/>
        </w:rPr>
        <w:t> </w:t>
      </w:r>
      <w:r>
        <w:rPr>
          <w:sz w:val="20"/>
        </w:rPr>
        <w:t>lugares</w:t>
      </w:r>
      <w:r>
        <w:rPr>
          <w:spacing w:val="-1"/>
          <w:sz w:val="20"/>
        </w:rPr>
        <w:t> </w:t>
      </w:r>
      <w:r>
        <w:rPr>
          <w:sz w:val="20"/>
        </w:rPr>
        <w:t>públicos</w:t>
      </w:r>
      <w:r>
        <w:rPr>
          <w:spacing w:val="-1"/>
          <w:sz w:val="20"/>
        </w:rPr>
        <w:t> </w:t>
      </w:r>
      <w:r>
        <w:rPr>
          <w:sz w:val="20"/>
        </w:rPr>
        <w:t>o privados</w:t>
      </w:r>
      <w:r>
        <w:rPr>
          <w:spacing w:val="-1"/>
          <w:sz w:val="20"/>
        </w:rPr>
        <w:t> </w:t>
      </w:r>
      <w:r>
        <w:rPr>
          <w:sz w:val="20"/>
        </w:rPr>
        <w:t>en</w:t>
      </w:r>
      <w:r>
        <w:rPr>
          <w:spacing w:val="-3"/>
          <w:sz w:val="20"/>
        </w:rPr>
        <w:t> </w:t>
      </w:r>
      <w:r>
        <w:rPr>
          <w:sz w:val="20"/>
        </w:rPr>
        <w:t>cajones</w:t>
      </w:r>
      <w:r>
        <w:rPr>
          <w:spacing w:val="-1"/>
          <w:sz w:val="20"/>
        </w:rPr>
        <w:t> </w:t>
      </w:r>
      <w:r>
        <w:rPr>
          <w:sz w:val="20"/>
        </w:rPr>
        <w:t>destinados</w:t>
      </w:r>
      <w:r>
        <w:rPr>
          <w:spacing w:val="-1"/>
          <w:sz w:val="20"/>
        </w:rPr>
        <w:t> </w:t>
      </w:r>
      <w:r>
        <w:rPr>
          <w:sz w:val="20"/>
        </w:rPr>
        <w:t>para</w:t>
      </w:r>
      <w:r>
        <w:rPr>
          <w:spacing w:val="-2"/>
          <w:sz w:val="20"/>
        </w:rPr>
        <w:t> </w:t>
      </w:r>
      <w:r>
        <w:rPr>
          <w:sz w:val="20"/>
        </w:rPr>
        <w:t>el</w:t>
      </w:r>
      <w:r>
        <w:rPr>
          <w:spacing w:val="-1"/>
          <w:sz w:val="20"/>
        </w:rPr>
        <w:t> </w:t>
      </w:r>
      <w:r>
        <w:rPr>
          <w:sz w:val="20"/>
        </w:rPr>
        <w:t>uso</w:t>
      </w:r>
      <w:r>
        <w:rPr>
          <w:spacing w:val="-2"/>
          <w:sz w:val="20"/>
        </w:rPr>
        <w:t> </w:t>
      </w:r>
      <w:r>
        <w:rPr>
          <w:sz w:val="20"/>
        </w:rPr>
        <w:t>exclusivo</w:t>
      </w:r>
      <w:r>
        <w:rPr>
          <w:spacing w:val="-2"/>
          <w:sz w:val="20"/>
        </w:rPr>
        <w:t> </w:t>
      </w:r>
      <w:r>
        <w:rPr>
          <w:sz w:val="20"/>
        </w:rPr>
        <w:t>de personas con discapacidad sin ostentar tal condición.,</w:t>
      </w:r>
    </w:p>
    <w:p>
      <w:pPr>
        <w:pStyle w:val="ListParagraph"/>
        <w:numPr>
          <w:ilvl w:val="0"/>
          <w:numId w:val="11"/>
        </w:numPr>
        <w:tabs>
          <w:tab w:pos="1130" w:val="left" w:leader="none"/>
          <w:tab w:pos="1133" w:val="left" w:leader="none"/>
        </w:tabs>
        <w:spacing w:line="276" w:lineRule="auto" w:before="0" w:after="0"/>
        <w:ind w:left="1133" w:right="61" w:hanging="611"/>
        <w:jc w:val="both"/>
        <w:rPr>
          <w:sz w:val="20"/>
        </w:rPr>
      </w:pPr>
      <w:r>
        <w:rPr>
          <w:sz w:val="20"/>
        </w:rPr>
        <w:t>Ejercer</w:t>
      </w:r>
      <w:r>
        <w:rPr>
          <w:spacing w:val="-14"/>
          <w:sz w:val="20"/>
        </w:rPr>
        <w:t> </w:t>
      </w:r>
      <w:r>
        <w:rPr>
          <w:sz w:val="20"/>
        </w:rPr>
        <w:t>la</w:t>
      </w:r>
      <w:r>
        <w:rPr>
          <w:spacing w:val="-14"/>
          <w:sz w:val="20"/>
        </w:rPr>
        <w:t> </w:t>
      </w:r>
      <w:r>
        <w:rPr>
          <w:sz w:val="20"/>
        </w:rPr>
        <w:t>patria</w:t>
      </w:r>
      <w:r>
        <w:rPr>
          <w:spacing w:val="-14"/>
          <w:sz w:val="20"/>
        </w:rPr>
        <w:t> </w:t>
      </w:r>
      <w:r>
        <w:rPr>
          <w:sz w:val="20"/>
        </w:rPr>
        <w:t>potestad</w:t>
      </w:r>
      <w:r>
        <w:rPr>
          <w:spacing w:val="-14"/>
          <w:sz w:val="20"/>
        </w:rPr>
        <w:t> </w:t>
      </w:r>
      <w:r>
        <w:rPr>
          <w:sz w:val="20"/>
        </w:rPr>
        <w:t>o</w:t>
      </w:r>
      <w:r>
        <w:rPr>
          <w:spacing w:val="-14"/>
          <w:sz w:val="20"/>
        </w:rPr>
        <w:t> </w:t>
      </w:r>
      <w:r>
        <w:rPr>
          <w:sz w:val="20"/>
        </w:rPr>
        <w:t>tutela</w:t>
      </w:r>
      <w:r>
        <w:rPr>
          <w:spacing w:val="-14"/>
          <w:sz w:val="20"/>
        </w:rPr>
        <w:t> </w:t>
      </w:r>
      <w:r>
        <w:rPr>
          <w:sz w:val="20"/>
        </w:rPr>
        <w:t>sobre</w:t>
      </w:r>
      <w:r>
        <w:rPr>
          <w:spacing w:val="-14"/>
          <w:sz w:val="20"/>
        </w:rPr>
        <w:t> </w:t>
      </w:r>
      <w:r>
        <w:rPr>
          <w:sz w:val="20"/>
        </w:rPr>
        <w:t>los</w:t>
      </w:r>
      <w:r>
        <w:rPr>
          <w:spacing w:val="-14"/>
          <w:sz w:val="20"/>
        </w:rPr>
        <w:t> </w:t>
      </w:r>
      <w:r>
        <w:rPr>
          <w:sz w:val="20"/>
        </w:rPr>
        <w:t>menores</w:t>
      </w:r>
      <w:r>
        <w:rPr>
          <w:spacing w:val="-14"/>
          <w:sz w:val="20"/>
        </w:rPr>
        <w:t> </w:t>
      </w:r>
      <w:r>
        <w:rPr>
          <w:sz w:val="20"/>
        </w:rPr>
        <w:t>de</w:t>
      </w:r>
      <w:r>
        <w:rPr>
          <w:spacing w:val="-11"/>
          <w:sz w:val="20"/>
        </w:rPr>
        <w:t> </w:t>
      </w:r>
      <w:r>
        <w:rPr>
          <w:sz w:val="20"/>
        </w:rPr>
        <w:t>edad</w:t>
      </w:r>
      <w:r>
        <w:rPr>
          <w:spacing w:val="-10"/>
          <w:sz w:val="20"/>
        </w:rPr>
        <w:t> </w:t>
      </w:r>
      <w:r>
        <w:rPr>
          <w:sz w:val="20"/>
        </w:rPr>
        <w:t>y</w:t>
      </w:r>
      <w:r>
        <w:rPr>
          <w:spacing w:val="-14"/>
          <w:sz w:val="20"/>
        </w:rPr>
        <w:t> </w:t>
      </w:r>
      <w:r>
        <w:rPr>
          <w:sz w:val="20"/>
        </w:rPr>
        <w:t>no</w:t>
      </w:r>
      <w:r>
        <w:rPr>
          <w:spacing w:val="-13"/>
          <w:sz w:val="20"/>
        </w:rPr>
        <w:t> </w:t>
      </w:r>
      <w:r>
        <w:rPr>
          <w:sz w:val="20"/>
        </w:rPr>
        <w:t>permitir</w:t>
      </w:r>
      <w:r>
        <w:rPr>
          <w:spacing w:val="-14"/>
          <w:sz w:val="20"/>
        </w:rPr>
        <w:t> </w:t>
      </w:r>
      <w:r>
        <w:rPr>
          <w:sz w:val="20"/>
        </w:rPr>
        <w:t>que</w:t>
      </w:r>
      <w:r>
        <w:rPr>
          <w:spacing w:val="-14"/>
          <w:sz w:val="20"/>
        </w:rPr>
        <w:t> </w:t>
      </w:r>
      <w:r>
        <w:rPr>
          <w:sz w:val="20"/>
        </w:rPr>
        <w:t>éstos,</w:t>
      </w:r>
      <w:r>
        <w:rPr>
          <w:spacing w:val="-14"/>
          <w:sz w:val="20"/>
        </w:rPr>
        <w:t> </w:t>
      </w:r>
      <w:r>
        <w:rPr>
          <w:sz w:val="20"/>
        </w:rPr>
        <w:t>incurran</w:t>
      </w:r>
      <w:r>
        <w:rPr>
          <w:spacing w:val="-13"/>
          <w:sz w:val="20"/>
        </w:rPr>
        <w:t> </w:t>
      </w:r>
      <w:r>
        <w:rPr>
          <w:sz w:val="20"/>
        </w:rPr>
        <w:t>en</w:t>
      </w:r>
      <w:r>
        <w:rPr>
          <w:spacing w:val="-14"/>
          <w:sz w:val="20"/>
        </w:rPr>
        <w:t> </w:t>
      </w:r>
      <w:r>
        <w:rPr>
          <w:sz w:val="20"/>
        </w:rPr>
        <w:t>acciones que causen molestias a las personas o a sus propiedades;</w:t>
      </w:r>
    </w:p>
    <w:p>
      <w:pPr>
        <w:pStyle w:val="ListParagraph"/>
        <w:numPr>
          <w:ilvl w:val="0"/>
          <w:numId w:val="11"/>
        </w:numPr>
        <w:tabs>
          <w:tab w:pos="1131" w:val="left" w:leader="none"/>
        </w:tabs>
        <w:spacing w:line="240" w:lineRule="auto" w:before="0" w:after="0"/>
        <w:ind w:left="1131" w:right="0" w:hanging="663"/>
        <w:jc w:val="both"/>
        <w:rPr>
          <w:sz w:val="20"/>
        </w:rPr>
      </w:pPr>
      <w:r>
        <w:rPr>
          <w:sz w:val="20"/>
        </w:rPr>
        <w:t>Apartar</w:t>
      </w:r>
      <w:r>
        <w:rPr>
          <w:spacing w:val="-8"/>
          <w:sz w:val="20"/>
        </w:rPr>
        <w:t> </w:t>
      </w:r>
      <w:r>
        <w:rPr>
          <w:sz w:val="20"/>
        </w:rPr>
        <w:t>lugares</w:t>
      </w:r>
      <w:r>
        <w:rPr>
          <w:spacing w:val="-6"/>
          <w:sz w:val="20"/>
        </w:rPr>
        <w:t> </w:t>
      </w:r>
      <w:r>
        <w:rPr>
          <w:sz w:val="20"/>
        </w:rPr>
        <w:t>de</w:t>
      </w:r>
      <w:r>
        <w:rPr>
          <w:spacing w:val="-7"/>
          <w:sz w:val="20"/>
        </w:rPr>
        <w:t> </w:t>
      </w:r>
      <w:r>
        <w:rPr>
          <w:sz w:val="20"/>
        </w:rPr>
        <w:t>estacionamiento</w:t>
      </w:r>
      <w:r>
        <w:rPr>
          <w:spacing w:val="-8"/>
          <w:sz w:val="20"/>
        </w:rPr>
        <w:t> </w:t>
      </w:r>
      <w:r>
        <w:rPr>
          <w:sz w:val="20"/>
        </w:rPr>
        <w:t>en</w:t>
      </w:r>
      <w:r>
        <w:rPr>
          <w:spacing w:val="-6"/>
          <w:sz w:val="20"/>
        </w:rPr>
        <w:t> </w:t>
      </w:r>
      <w:r>
        <w:rPr>
          <w:sz w:val="20"/>
        </w:rPr>
        <w:t>la</w:t>
      </w:r>
      <w:r>
        <w:rPr>
          <w:spacing w:val="-6"/>
          <w:sz w:val="20"/>
        </w:rPr>
        <w:t> </w:t>
      </w:r>
      <w:r>
        <w:rPr>
          <w:sz w:val="20"/>
        </w:rPr>
        <w:t>vía</w:t>
      </w:r>
      <w:r>
        <w:rPr>
          <w:spacing w:val="-7"/>
          <w:sz w:val="20"/>
        </w:rPr>
        <w:t> </w:t>
      </w:r>
      <w:r>
        <w:rPr>
          <w:spacing w:val="-2"/>
          <w:sz w:val="20"/>
        </w:rPr>
        <w:t>pública;</w:t>
      </w:r>
    </w:p>
    <w:p>
      <w:pPr>
        <w:pStyle w:val="ListParagraph"/>
        <w:numPr>
          <w:ilvl w:val="0"/>
          <w:numId w:val="11"/>
        </w:numPr>
        <w:tabs>
          <w:tab w:pos="1131" w:val="left" w:leader="none"/>
          <w:tab w:pos="1133" w:val="left" w:leader="none"/>
        </w:tabs>
        <w:spacing w:line="276" w:lineRule="auto" w:before="30" w:after="0"/>
        <w:ind w:left="1133" w:right="61" w:hanging="721"/>
        <w:jc w:val="left"/>
        <w:rPr>
          <w:sz w:val="20"/>
        </w:rPr>
      </w:pPr>
      <w:r>
        <w:rPr>
          <w:sz w:val="20"/>
        </w:rPr>
        <w:t>Abandonar,</w:t>
      </w:r>
      <w:r>
        <w:rPr>
          <w:spacing w:val="-4"/>
          <w:sz w:val="20"/>
        </w:rPr>
        <w:t> </w:t>
      </w:r>
      <w:r>
        <w:rPr>
          <w:sz w:val="20"/>
        </w:rPr>
        <w:t>asear</w:t>
      </w:r>
      <w:r>
        <w:rPr>
          <w:spacing w:val="-3"/>
          <w:sz w:val="20"/>
        </w:rPr>
        <w:t> </w:t>
      </w:r>
      <w:r>
        <w:rPr>
          <w:sz w:val="20"/>
        </w:rPr>
        <w:t>vehículos</w:t>
      </w:r>
      <w:r>
        <w:rPr>
          <w:spacing w:val="-3"/>
          <w:sz w:val="20"/>
        </w:rPr>
        <w:t> </w:t>
      </w:r>
      <w:r>
        <w:rPr>
          <w:sz w:val="20"/>
        </w:rPr>
        <w:t>estacionados</w:t>
      </w:r>
      <w:r>
        <w:rPr>
          <w:spacing w:val="-1"/>
          <w:sz w:val="20"/>
        </w:rPr>
        <w:t> </w:t>
      </w:r>
      <w:r>
        <w:rPr>
          <w:sz w:val="20"/>
        </w:rPr>
        <w:t>o</w:t>
      </w:r>
      <w:r>
        <w:rPr>
          <w:spacing w:val="-4"/>
          <w:sz w:val="20"/>
        </w:rPr>
        <w:t> </w:t>
      </w:r>
      <w:r>
        <w:rPr>
          <w:sz w:val="20"/>
        </w:rPr>
        <w:t>en</w:t>
      </w:r>
      <w:r>
        <w:rPr>
          <w:spacing w:val="-2"/>
          <w:sz w:val="20"/>
        </w:rPr>
        <w:t> </w:t>
      </w:r>
      <w:r>
        <w:rPr>
          <w:sz w:val="20"/>
        </w:rPr>
        <w:t>tránsito</w:t>
      </w:r>
      <w:r>
        <w:rPr>
          <w:spacing w:val="-4"/>
          <w:sz w:val="20"/>
        </w:rPr>
        <w:t> </w:t>
      </w:r>
      <w:r>
        <w:rPr>
          <w:sz w:val="20"/>
        </w:rPr>
        <w:t>en</w:t>
      </w:r>
      <w:r>
        <w:rPr>
          <w:spacing w:val="-2"/>
          <w:sz w:val="20"/>
        </w:rPr>
        <w:t> </w:t>
      </w:r>
      <w:r>
        <w:rPr>
          <w:sz w:val="20"/>
        </w:rPr>
        <w:t>la</w:t>
      </w:r>
      <w:r>
        <w:rPr>
          <w:spacing w:val="-2"/>
          <w:sz w:val="20"/>
        </w:rPr>
        <w:t> </w:t>
      </w:r>
      <w:r>
        <w:rPr>
          <w:sz w:val="20"/>
        </w:rPr>
        <w:t>vía</w:t>
      </w:r>
      <w:r>
        <w:rPr>
          <w:spacing w:val="-4"/>
          <w:sz w:val="20"/>
        </w:rPr>
        <w:t> </w:t>
      </w:r>
      <w:r>
        <w:rPr>
          <w:sz w:val="20"/>
        </w:rPr>
        <w:t>pública,</w:t>
      </w:r>
      <w:r>
        <w:rPr>
          <w:spacing w:val="-2"/>
          <w:sz w:val="20"/>
        </w:rPr>
        <w:t> </w:t>
      </w:r>
      <w:r>
        <w:rPr>
          <w:sz w:val="20"/>
        </w:rPr>
        <w:t>alterando</w:t>
      </w:r>
      <w:r>
        <w:rPr>
          <w:spacing w:val="-4"/>
          <w:sz w:val="20"/>
        </w:rPr>
        <w:t> </w:t>
      </w:r>
      <w:r>
        <w:rPr>
          <w:sz w:val="20"/>
        </w:rPr>
        <w:t>la</w:t>
      </w:r>
      <w:r>
        <w:rPr>
          <w:spacing w:val="-2"/>
          <w:sz w:val="20"/>
        </w:rPr>
        <w:t> </w:t>
      </w:r>
      <w:r>
        <w:rPr>
          <w:sz w:val="20"/>
        </w:rPr>
        <w:t>libre</w:t>
      </w:r>
      <w:r>
        <w:rPr>
          <w:spacing w:val="-4"/>
          <w:sz w:val="20"/>
        </w:rPr>
        <w:t> </w:t>
      </w:r>
      <w:r>
        <w:rPr>
          <w:sz w:val="20"/>
        </w:rPr>
        <w:t>circulación</w:t>
      </w:r>
      <w:r>
        <w:rPr>
          <w:spacing w:val="-3"/>
          <w:sz w:val="20"/>
        </w:rPr>
        <w:t> </w:t>
      </w:r>
      <w:r>
        <w:rPr>
          <w:sz w:val="20"/>
        </w:rPr>
        <w:t>de vehículos o personas en las banquetas o arroyo vehicular, causando molestias y mala imagen urbana;</w:t>
      </w:r>
    </w:p>
    <w:p>
      <w:pPr>
        <w:pStyle w:val="ListParagraph"/>
        <w:numPr>
          <w:ilvl w:val="0"/>
          <w:numId w:val="11"/>
        </w:numPr>
        <w:tabs>
          <w:tab w:pos="1130" w:val="left" w:leader="none"/>
          <w:tab w:pos="1133" w:val="left" w:leader="none"/>
        </w:tabs>
        <w:spacing w:line="276" w:lineRule="auto" w:before="0" w:after="0"/>
        <w:ind w:left="1133" w:right="65" w:hanging="776"/>
        <w:jc w:val="left"/>
        <w:rPr>
          <w:sz w:val="20"/>
        </w:rPr>
      </w:pPr>
      <w:r>
        <w:rPr>
          <w:sz w:val="20"/>
        </w:rPr>
        <w:t>Utilizar lotes baldíos o construcciones en desuso para fomentar un ambiente de inseguridad o causar</w:t>
      </w:r>
      <w:r>
        <w:rPr>
          <w:spacing w:val="40"/>
          <w:sz w:val="20"/>
        </w:rPr>
        <w:t> </w:t>
      </w:r>
      <w:r>
        <w:rPr>
          <w:sz w:val="20"/>
        </w:rPr>
        <w:t>molestias o daños;</w:t>
      </w:r>
    </w:p>
    <w:p>
      <w:pPr>
        <w:pStyle w:val="ListParagraph"/>
        <w:numPr>
          <w:ilvl w:val="0"/>
          <w:numId w:val="11"/>
        </w:numPr>
        <w:tabs>
          <w:tab w:pos="1130" w:val="left" w:leader="none"/>
          <w:tab w:pos="1133" w:val="left" w:leader="none"/>
        </w:tabs>
        <w:spacing w:line="276" w:lineRule="auto" w:before="1" w:after="0"/>
        <w:ind w:left="1133" w:right="55" w:hanging="666"/>
        <w:jc w:val="left"/>
        <w:rPr>
          <w:sz w:val="20"/>
        </w:rPr>
      </w:pPr>
      <w:r>
        <w:rPr>
          <w:sz w:val="20"/>
        </w:rPr>
        <w:t>Propiciar por descuido o abandono de bienes inmuebles, molestias, daños o fomentar un ambiente de insalubridad o inseguridad;</w:t>
      </w:r>
    </w:p>
    <w:p>
      <w:pPr>
        <w:pStyle w:val="ListParagraph"/>
        <w:spacing w:after="0" w:line="276" w:lineRule="auto"/>
        <w:jc w:val="left"/>
        <w:rPr>
          <w:sz w:val="20"/>
        </w:rPr>
        <w:sectPr>
          <w:pgSz w:w="12240" w:h="15840"/>
          <w:pgMar w:header="573" w:footer="642" w:top="1000" w:bottom="840" w:left="720" w:right="1080"/>
        </w:sectPr>
      </w:pPr>
    </w:p>
    <w:p>
      <w:pPr>
        <w:pStyle w:val="ListParagraph"/>
        <w:numPr>
          <w:ilvl w:val="0"/>
          <w:numId w:val="11"/>
        </w:numPr>
        <w:tabs>
          <w:tab w:pos="1129" w:val="left" w:leader="none"/>
          <w:tab w:pos="1133" w:val="left" w:leader="none"/>
        </w:tabs>
        <w:spacing w:line="276" w:lineRule="auto" w:before="111" w:after="0"/>
        <w:ind w:left="1133" w:right="62" w:hanging="611"/>
        <w:jc w:val="left"/>
        <w:rPr>
          <w:sz w:val="20"/>
        </w:rPr>
      </w:pPr>
      <w:r>
        <w:rPr>
          <w:sz w:val="20"/>
        </w:rPr>
        <mc:AlternateContent>
          <mc:Choice Requires="wps">
            <w:drawing>
              <wp:anchor distT="0" distB="0" distL="0" distR="0" allowOverlap="1" layoutInCell="1" locked="0" behindDoc="0" simplePos="0" relativeHeight="15733760">
                <wp:simplePos x="0" y="0"/>
                <wp:positionH relativeFrom="page">
                  <wp:posOffset>-775435</wp:posOffset>
                </wp:positionH>
                <wp:positionV relativeFrom="page">
                  <wp:posOffset>4587013</wp:posOffset>
                </wp:positionV>
                <wp:extent cx="9351010" cy="914400"/>
                <wp:effectExtent l="0" t="0" r="0" b="0"/>
                <wp:wrapNone/>
                <wp:docPr id="32" name="Textbox 32"/>
                <wp:cNvGraphicFramePr>
                  <a:graphicFrameLocks/>
                </wp:cNvGraphicFramePr>
                <a:graphic>
                  <a:graphicData uri="http://schemas.microsoft.com/office/word/2010/wordprocessingShape">
                    <wps:wsp>
                      <wps:cNvPr id="32" name="Textbox 32"/>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3760;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Causar</w:t>
      </w:r>
      <w:r>
        <w:rPr>
          <w:spacing w:val="-13"/>
          <w:sz w:val="20"/>
        </w:rPr>
        <w:t> </w:t>
      </w:r>
      <w:r>
        <w:rPr>
          <w:sz w:val="20"/>
        </w:rPr>
        <w:t>daños</w:t>
      </w:r>
      <w:r>
        <w:rPr>
          <w:spacing w:val="-12"/>
          <w:sz w:val="20"/>
        </w:rPr>
        <w:t> </w:t>
      </w:r>
      <w:r>
        <w:rPr>
          <w:sz w:val="20"/>
        </w:rPr>
        <w:t>o</w:t>
      </w:r>
      <w:r>
        <w:rPr>
          <w:spacing w:val="-11"/>
          <w:sz w:val="20"/>
        </w:rPr>
        <w:t> </w:t>
      </w:r>
      <w:r>
        <w:rPr>
          <w:sz w:val="20"/>
        </w:rPr>
        <w:t>escándalo</w:t>
      </w:r>
      <w:r>
        <w:rPr>
          <w:spacing w:val="-11"/>
          <w:sz w:val="20"/>
        </w:rPr>
        <w:t> </w:t>
      </w:r>
      <w:r>
        <w:rPr>
          <w:sz w:val="20"/>
        </w:rPr>
        <w:t>en</w:t>
      </w:r>
      <w:r>
        <w:rPr>
          <w:spacing w:val="-14"/>
          <w:sz w:val="20"/>
        </w:rPr>
        <w:t> </w:t>
      </w:r>
      <w:r>
        <w:rPr>
          <w:sz w:val="20"/>
        </w:rPr>
        <w:t>el</w:t>
      </w:r>
      <w:r>
        <w:rPr>
          <w:spacing w:val="-14"/>
          <w:sz w:val="20"/>
        </w:rPr>
        <w:t> </w:t>
      </w:r>
      <w:r>
        <w:rPr>
          <w:sz w:val="20"/>
        </w:rPr>
        <w:t>interior</w:t>
      </w:r>
      <w:r>
        <w:rPr>
          <w:spacing w:val="-13"/>
          <w:sz w:val="20"/>
        </w:rPr>
        <w:t> </w:t>
      </w:r>
      <w:r>
        <w:rPr>
          <w:sz w:val="20"/>
        </w:rPr>
        <w:t>de</w:t>
      </w:r>
      <w:r>
        <w:rPr>
          <w:spacing w:val="-12"/>
          <w:sz w:val="20"/>
        </w:rPr>
        <w:t> </w:t>
      </w:r>
      <w:r>
        <w:rPr>
          <w:sz w:val="20"/>
        </w:rPr>
        <w:t>los</w:t>
      </w:r>
      <w:r>
        <w:rPr>
          <w:spacing w:val="-13"/>
          <w:sz w:val="20"/>
        </w:rPr>
        <w:t> </w:t>
      </w:r>
      <w:r>
        <w:rPr>
          <w:sz w:val="20"/>
        </w:rPr>
        <w:t>panteones,</w:t>
      </w:r>
      <w:r>
        <w:rPr>
          <w:spacing w:val="-14"/>
          <w:sz w:val="20"/>
        </w:rPr>
        <w:t> </w:t>
      </w:r>
      <w:r>
        <w:rPr>
          <w:sz w:val="20"/>
        </w:rPr>
        <w:t>internarse</w:t>
      </w:r>
      <w:r>
        <w:rPr>
          <w:spacing w:val="-14"/>
          <w:sz w:val="20"/>
        </w:rPr>
        <w:t> </w:t>
      </w:r>
      <w:r>
        <w:rPr>
          <w:sz w:val="20"/>
        </w:rPr>
        <w:t>en</w:t>
      </w:r>
      <w:r>
        <w:rPr>
          <w:spacing w:val="-14"/>
          <w:sz w:val="20"/>
        </w:rPr>
        <w:t> </w:t>
      </w:r>
      <w:r>
        <w:rPr>
          <w:sz w:val="20"/>
        </w:rPr>
        <w:t>ellos</w:t>
      </w:r>
      <w:r>
        <w:rPr>
          <w:spacing w:val="-10"/>
          <w:sz w:val="20"/>
        </w:rPr>
        <w:t> </w:t>
      </w:r>
      <w:r>
        <w:rPr>
          <w:sz w:val="20"/>
        </w:rPr>
        <w:t>en</w:t>
      </w:r>
      <w:r>
        <w:rPr>
          <w:spacing w:val="-14"/>
          <w:sz w:val="20"/>
        </w:rPr>
        <w:t> </w:t>
      </w:r>
      <w:r>
        <w:rPr>
          <w:sz w:val="20"/>
        </w:rPr>
        <w:t>plan</w:t>
      </w:r>
      <w:r>
        <w:rPr>
          <w:spacing w:val="-14"/>
          <w:sz w:val="20"/>
        </w:rPr>
        <w:t> </w:t>
      </w:r>
      <w:r>
        <w:rPr>
          <w:sz w:val="20"/>
        </w:rPr>
        <w:t>de</w:t>
      </w:r>
      <w:r>
        <w:rPr>
          <w:spacing w:val="-12"/>
          <w:sz w:val="20"/>
        </w:rPr>
        <w:t> </w:t>
      </w:r>
      <w:r>
        <w:rPr>
          <w:sz w:val="20"/>
        </w:rPr>
        <w:t>diversión</w:t>
      </w:r>
      <w:r>
        <w:rPr>
          <w:spacing w:val="-14"/>
          <w:sz w:val="20"/>
        </w:rPr>
        <w:t> </w:t>
      </w:r>
      <w:r>
        <w:rPr>
          <w:sz w:val="20"/>
        </w:rPr>
        <w:t>o</w:t>
      </w:r>
      <w:r>
        <w:rPr>
          <w:spacing w:val="-12"/>
          <w:sz w:val="20"/>
        </w:rPr>
        <w:t> </w:t>
      </w:r>
      <w:r>
        <w:rPr>
          <w:sz w:val="20"/>
        </w:rPr>
        <w:t>hacer uso indebido de sus instalaciones;</w:t>
      </w:r>
    </w:p>
    <w:p>
      <w:pPr>
        <w:pStyle w:val="ListParagraph"/>
        <w:numPr>
          <w:ilvl w:val="0"/>
          <w:numId w:val="11"/>
        </w:numPr>
        <w:tabs>
          <w:tab w:pos="1130" w:val="left" w:leader="none"/>
          <w:tab w:pos="1133" w:val="left" w:leader="none"/>
        </w:tabs>
        <w:spacing w:line="276" w:lineRule="auto" w:before="0" w:after="0"/>
        <w:ind w:left="1133" w:right="55" w:hanging="666"/>
        <w:jc w:val="left"/>
        <w:rPr>
          <w:sz w:val="20"/>
        </w:rPr>
      </w:pPr>
      <w:r>
        <w:rPr>
          <w:sz w:val="20"/>
        </w:rPr>
        <w:t>Introducir</w:t>
      </w:r>
      <w:r>
        <w:rPr>
          <w:spacing w:val="-4"/>
          <w:sz w:val="20"/>
        </w:rPr>
        <w:t> </w:t>
      </w:r>
      <w:r>
        <w:rPr>
          <w:sz w:val="20"/>
        </w:rPr>
        <w:t>o</w:t>
      </w:r>
      <w:r>
        <w:rPr>
          <w:spacing w:val="-6"/>
          <w:sz w:val="20"/>
        </w:rPr>
        <w:t> </w:t>
      </w:r>
      <w:r>
        <w:rPr>
          <w:sz w:val="20"/>
        </w:rPr>
        <w:t>ingerir</w:t>
      </w:r>
      <w:r>
        <w:rPr>
          <w:spacing w:val="-4"/>
          <w:sz w:val="20"/>
        </w:rPr>
        <w:t> </w:t>
      </w:r>
      <w:r>
        <w:rPr>
          <w:sz w:val="20"/>
        </w:rPr>
        <w:t>bebidas</w:t>
      </w:r>
      <w:r>
        <w:rPr>
          <w:spacing w:val="-2"/>
          <w:sz w:val="20"/>
        </w:rPr>
        <w:t> </w:t>
      </w:r>
      <w:r>
        <w:rPr>
          <w:sz w:val="20"/>
        </w:rPr>
        <w:t>alcohólicas,</w:t>
      </w:r>
      <w:r>
        <w:rPr>
          <w:spacing w:val="-5"/>
          <w:sz w:val="20"/>
        </w:rPr>
        <w:t> </w:t>
      </w:r>
      <w:r>
        <w:rPr>
          <w:sz w:val="20"/>
        </w:rPr>
        <w:t>o</w:t>
      </w:r>
      <w:r>
        <w:rPr>
          <w:spacing w:val="-6"/>
          <w:sz w:val="20"/>
        </w:rPr>
        <w:t> </w:t>
      </w:r>
      <w:r>
        <w:rPr>
          <w:sz w:val="20"/>
        </w:rPr>
        <w:t>consumir</w:t>
      </w:r>
      <w:r>
        <w:rPr>
          <w:spacing w:val="-4"/>
          <w:sz w:val="20"/>
        </w:rPr>
        <w:t> </w:t>
      </w:r>
      <w:r>
        <w:rPr>
          <w:sz w:val="20"/>
        </w:rPr>
        <w:t>cualquier otra</w:t>
      </w:r>
      <w:r>
        <w:rPr>
          <w:spacing w:val="-5"/>
          <w:sz w:val="20"/>
        </w:rPr>
        <w:t> </w:t>
      </w:r>
      <w:r>
        <w:rPr>
          <w:sz w:val="20"/>
        </w:rPr>
        <w:t>sustancia</w:t>
      </w:r>
      <w:r>
        <w:rPr>
          <w:spacing w:val="-5"/>
          <w:sz w:val="20"/>
        </w:rPr>
        <w:t> </w:t>
      </w:r>
      <w:r>
        <w:rPr>
          <w:sz w:val="20"/>
        </w:rPr>
        <w:t>tóxica,</w:t>
      </w:r>
      <w:r>
        <w:rPr>
          <w:spacing w:val="-3"/>
          <w:sz w:val="20"/>
        </w:rPr>
        <w:t> </w:t>
      </w:r>
      <w:r>
        <w:rPr>
          <w:sz w:val="20"/>
        </w:rPr>
        <w:t>en</w:t>
      </w:r>
      <w:r>
        <w:rPr>
          <w:spacing w:val="-6"/>
          <w:sz w:val="20"/>
        </w:rPr>
        <w:t> </w:t>
      </w:r>
      <w:r>
        <w:rPr>
          <w:sz w:val="20"/>
        </w:rPr>
        <w:t>centros</w:t>
      </w:r>
      <w:r>
        <w:rPr>
          <w:spacing w:val="-4"/>
          <w:sz w:val="20"/>
        </w:rPr>
        <w:t> </w:t>
      </w:r>
      <w:r>
        <w:rPr>
          <w:sz w:val="20"/>
        </w:rPr>
        <w:t>escolares, cines,</w:t>
      </w:r>
      <w:r>
        <w:rPr>
          <w:spacing w:val="-2"/>
          <w:sz w:val="20"/>
        </w:rPr>
        <w:t> </w:t>
      </w:r>
      <w:r>
        <w:rPr>
          <w:sz w:val="20"/>
        </w:rPr>
        <w:t>oficinas,</w:t>
      </w:r>
      <w:r>
        <w:rPr>
          <w:spacing w:val="-2"/>
          <w:sz w:val="20"/>
        </w:rPr>
        <w:t> </w:t>
      </w:r>
      <w:r>
        <w:rPr>
          <w:sz w:val="20"/>
        </w:rPr>
        <w:t>recintos</w:t>
      </w:r>
      <w:r>
        <w:rPr>
          <w:spacing w:val="-1"/>
          <w:sz w:val="20"/>
        </w:rPr>
        <w:t> </w:t>
      </w:r>
      <w:r>
        <w:rPr>
          <w:sz w:val="20"/>
        </w:rPr>
        <w:t>públicos y</w:t>
      </w:r>
      <w:r>
        <w:rPr>
          <w:spacing w:val="-5"/>
          <w:sz w:val="20"/>
        </w:rPr>
        <w:t> </w:t>
      </w:r>
      <w:r>
        <w:rPr>
          <w:sz w:val="20"/>
        </w:rPr>
        <w:t>en</w:t>
      </w:r>
      <w:r>
        <w:rPr>
          <w:spacing w:val="-2"/>
          <w:sz w:val="20"/>
        </w:rPr>
        <w:t> </w:t>
      </w:r>
      <w:r>
        <w:rPr>
          <w:sz w:val="20"/>
        </w:rPr>
        <w:t>lugares</w:t>
      </w:r>
      <w:r>
        <w:rPr>
          <w:spacing w:val="-1"/>
          <w:sz w:val="20"/>
        </w:rPr>
        <w:t> </w:t>
      </w:r>
      <w:r>
        <w:rPr>
          <w:sz w:val="20"/>
        </w:rPr>
        <w:t>no</w:t>
      </w:r>
      <w:r>
        <w:rPr>
          <w:spacing w:val="-1"/>
          <w:sz w:val="20"/>
        </w:rPr>
        <w:t> </w:t>
      </w:r>
      <w:r>
        <w:rPr>
          <w:sz w:val="20"/>
        </w:rPr>
        <w:t>autorizados</w:t>
      </w:r>
      <w:r>
        <w:rPr>
          <w:spacing w:val="-1"/>
          <w:sz w:val="20"/>
        </w:rPr>
        <w:t> </w:t>
      </w:r>
      <w:r>
        <w:rPr>
          <w:sz w:val="20"/>
        </w:rPr>
        <w:t>de</w:t>
      </w:r>
      <w:r>
        <w:rPr>
          <w:spacing w:val="-2"/>
          <w:sz w:val="20"/>
        </w:rPr>
        <w:t> </w:t>
      </w:r>
      <w:r>
        <w:rPr>
          <w:sz w:val="20"/>
        </w:rPr>
        <w:t>acuerdo a</w:t>
      </w:r>
      <w:r>
        <w:rPr>
          <w:spacing w:val="-2"/>
          <w:sz w:val="20"/>
        </w:rPr>
        <w:t> </w:t>
      </w:r>
      <w:r>
        <w:rPr>
          <w:sz w:val="20"/>
        </w:rPr>
        <w:t>los</w:t>
      </w:r>
      <w:r>
        <w:rPr>
          <w:spacing w:val="-1"/>
          <w:sz w:val="20"/>
        </w:rPr>
        <w:t> </w:t>
      </w:r>
      <w:r>
        <w:rPr>
          <w:sz w:val="20"/>
        </w:rPr>
        <w:t>reglamentos</w:t>
      </w:r>
      <w:r>
        <w:rPr>
          <w:spacing w:val="-1"/>
          <w:sz w:val="20"/>
        </w:rPr>
        <w:t> </w:t>
      </w:r>
      <w:r>
        <w:rPr>
          <w:sz w:val="20"/>
        </w:rPr>
        <w:t>municipales;</w:t>
      </w:r>
    </w:p>
    <w:p>
      <w:pPr>
        <w:pStyle w:val="ListParagraph"/>
        <w:numPr>
          <w:ilvl w:val="0"/>
          <w:numId w:val="11"/>
        </w:numPr>
        <w:tabs>
          <w:tab w:pos="1130" w:val="left" w:leader="none"/>
          <w:tab w:pos="1133" w:val="left" w:leader="none"/>
        </w:tabs>
        <w:spacing w:line="278" w:lineRule="auto" w:before="0" w:after="0"/>
        <w:ind w:left="1133" w:right="61" w:hanging="721"/>
        <w:jc w:val="left"/>
        <w:rPr>
          <w:sz w:val="20"/>
        </w:rPr>
      </w:pPr>
      <w:r>
        <w:rPr>
          <w:sz w:val="20"/>
        </w:rPr>
        <w:t>Transportar,</w:t>
      </w:r>
      <w:r>
        <w:rPr>
          <w:spacing w:val="-9"/>
          <w:sz w:val="20"/>
        </w:rPr>
        <w:t> </w:t>
      </w:r>
      <w:r>
        <w:rPr>
          <w:sz w:val="20"/>
        </w:rPr>
        <w:t>manejar</w:t>
      </w:r>
      <w:r>
        <w:rPr>
          <w:spacing w:val="-9"/>
          <w:sz w:val="20"/>
        </w:rPr>
        <w:t> </w:t>
      </w:r>
      <w:r>
        <w:rPr>
          <w:sz w:val="20"/>
        </w:rPr>
        <w:t>o</w:t>
      </w:r>
      <w:r>
        <w:rPr>
          <w:spacing w:val="-10"/>
          <w:sz w:val="20"/>
        </w:rPr>
        <w:t> </w:t>
      </w:r>
      <w:r>
        <w:rPr>
          <w:sz w:val="20"/>
        </w:rPr>
        <w:t>utilizar</w:t>
      </w:r>
      <w:r>
        <w:rPr>
          <w:spacing w:val="-7"/>
          <w:sz w:val="20"/>
        </w:rPr>
        <w:t> </w:t>
      </w:r>
      <w:r>
        <w:rPr>
          <w:sz w:val="20"/>
        </w:rPr>
        <w:t>en</w:t>
      </w:r>
      <w:r>
        <w:rPr>
          <w:spacing w:val="-8"/>
          <w:sz w:val="20"/>
        </w:rPr>
        <w:t> </w:t>
      </w:r>
      <w:r>
        <w:rPr>
          <w:sz w:val="20"/>
        </w:rPr>
        <w:t>lugares</w:t>
      </w:r>
      <w:r>
        <w:rPr>
          <w:spacing w:val="-7"/>
          <w:sz w:val="20"/>
        </w:rPr>
        <w:t> </w:t>
      </w:r>
      <w:r>
        <w:rPr>
          <w:sz w:val="20"/>
        </w:rPr>
        <w:t>públicos</w:t>
      </w:r>
      <w:r>
        <w:rPr>
          <w:spacing w:val="-7"/>
          <w:sz w:val="20"/>
        </w:rPr>
        <w:t> </w:t>
      </w:r>
      <w:r>
        <w:rPr>
          <w:sz w:val="20"/>
        </w:rPr>
        <w:t>o</w:t>
      </w:r>
      <w:r>
        <w:rPr>
          <w:spacing w:val="-8"/>
          <w:sz w:val="20"/>
        </w:rPr>
        <w:t> </w:t>
      </w:r>
      <w:r>
        <w:rPr>
          <w:sz w:val="20"/>
        </w:rPr>
        <w:t>privados,</w:t>
      </w:r>
      <w:r>
        <w:rPr>
          <w:spacing w:val="-8"/>
          <w:sz w:val="20"/>
        </w:rPr>
        <w:t> </w:t>
      </w:r>
      <w:r>
        <w:rPr>
          <w:sz w:val="20"/>
        </w:rPr>
        <w:t>combustibles</w:t>
      </w:r>
      <w:r>
        <w:rPr>
          <w:spacing w:val="-4"/>
          <w:sz w:val="20"/>
        </w:rPr>
        <w:t> </w:t>
      </w:r>
      <w:r>
        <w:rPr>
          <w:sz w:val="20"/>
        </w:rPr>
        <w:t>y</w:t>
      </w:r>
      <w:r>
        <w:rPr>
          <w:spacing w:val="-12"/>
          <w:sz w:val="20"/>
        </w:rPr>
        <w:t> </w:t>
      </w:r>
      <w:r>
        <w:rPr>
          <w:sz w:val="20"/>
        </w:rPr>
        <w:t>substancias</w:t>
      </w:r>
      <w:r>
        <w:rPr>
          <w:spacing w:val="-7"/>
          <w:sz w:val="20"/>
        </w:rPr>
        <w:t> </w:t>
      </w:r>
      <w:r>
        <w:rPr>
          <w:sz w:val="20"/>
        </w:rPr>
        <w:t>peligrosas,</w:t>
      </w:r>
      <w:r>
        <w:rPr>
          <w:spacing w:val="-8"/>
          <w:sz w:val="20"/>
        </w:rPr>
        <w:t> </w:t>
      </w:r>
      <w:r>
        <w:rPr>
          <w:sz w:val="20"/>
        </w:rPr>
        <w:t>sin el cumplimento de las normas correspondientes o las precauciones y atenciones debidas;</w:t>
      </w:r>
    </w:p>
    <w:p>
      <w:pPr>
        <w:pStyle w:val="ListParagraph"/>
        <w:numPr>
          <w:ilvl w:val="0"/>
          <w:numId w:val="11"/>
        </w:numPr>
        <w:tabs>
          <w:tab w:pos="1130" w:val="left" w:leader="none"/>
          <w:tab w:pos="1133" w:val="left" w:leader="none"/>
        </w:tabs>
        <w:spacing w:line="276" w:lineRule="auto" w:before="0" w:after="0"/>
        <w:ind w:left="1133" w:right="61" w:hanging="776"/>
        <w:jc w:val="left"/>
        <w:rPr>
          <w:sz w:val="20"/>
        </w:rPr>
      </w:pPr>
      <w:r>
        <w:rPr>
          <w:sz w:val="20"/>
        </w:rPr>
        <w:t>Deambular</w:t>
      </w:r>
      <w:r>
        <w:rPr>
          <w:spacing w:val="-8"/>
          <w:sz w:val="20"/>
        </w:rPr>
        <w:t> </w:t>
      </w:r>
      <w:r>
        <w:rPr>
          <w:sz w:val="20"/>
        </w:rPr>
        <w:t>en</w:t>
      </w:r>
      <w:r>
        <w:rPr>
          <w:spacing w:val="-9"/>
          <w:sz w:val="20"/>
        </w:rPr>
        <w:t> </w:t>
      </w:r>
      <w:r>
        <w:rPr>
          <w:sz w:val="20"/>
        </w:rPr>
        <w:t>la</w:t>
      </w:r>
      <w:r>
        <w:rPr>
          <w:spacing w:val="-9"/>
          <w:sz w:val="20"/>
        </w:rPr>
        <w:t> </w:t>
      </w:r>
      <w:r>
        <w:rPr>
          <w:sz w:val="20"/>
        </w:rPr>
        <w:t>vía</w:t>
      </w:r>
      <w:r>
        <w:rPr>
          <w:spacing w:val="-9"/>
          <w:sz w:val="20"/>
        </w:rPr>
        <w:t> </w:t>
      </w:r>
      <w:r>
        <w:rPr>
          <w:sz w:val="20"/>
        </w:rPr>
        <w:t>pública</w:t>
      </w:r>
      <w:r>
        <w:rPr>
          <w:spacing w:val="-7"/>
          <w:sz w:val="20"/>
        </w:rPr>
        <w:t> </w:t>
      </w:r>
      <w:r>
        <w:rPr>
          <w:sz w:val="20"/>
        </w:rPr>
        <w:t>en</w:t>
      </w:r>
      <w:r>
        <w:rPr>
          <w:spacing w:val="-9"/>
          <w:sz w:val="20"/>
        </w:rPr>
        <w:t> </w:t>
      </w:r>
      <w:r>
        <w:rPr>
          <w:sz w:val="20"/>
        </w:rPr>
        <w:t>estado</w:t>
      </w:r>
      <w:r>
        <w:rPr>
          <w:spacing w:val="-9"/>
          <w:sz w:val="20"/>
        </w:rPr>
        <w:t> </w:t>
      </w:r>
      <w:r>
        <w:rPr>
          <w:sz w:val="20"/>
        </w:rPr>
        <w:t>de</w:t>
      </w:r>
      <w:r>
        <w:rPr>
          <w:spacing w:val="-9"/>
          <w:sz w:val="20"/>
        </w:rPr>
        <w:t> </w:t>
      </w:r>
      <w:r>
        <w:rPr>
          <w:sz w:val="20"/>
        </w:rPr>
        <w:t>ebriedad</w:t>
      </w:r>
      <w:r>
        <w:rPr>
          <w:spacing w:val="-9"/>
          <w:sz w:val="20"/>
        </w:rPr>
        <w:t> </w:t>
      </w:r>
      <w:r>
        <w:rPr>
          <w:sz w:val="20"/>
        </w:rPr>
        <w:t>o</w:t>
      </w:r>
      <w:r>
        <w:rPr>
          <w:spacing w:val="-9"/>
          <w:sz w:val="20"/>
        </w:rPr>
        <w:t> </w:t>
      </w:r>
      <w:r>
        <w:rPr>
          <w:sz w:val="20"/>
        </w:rPr>
        <w:t>bajo</w:t>
      </w:r>
      <w:r>
        <w:rPr>
          <w:spacing w:val="-9"/>
          <w:sz w:val="20"/>
        </w:rPr>
        <w:t> </w:t>
      </w:r>
      <w:r>
        <w:rPr>
          <w:sz w:val="20"/>
        </w:rPr>
        <w:t>el</w:t>
      </w:r>
      <w:r>
        <w:rPr>
          <w:spacing w:val="-10"/>
          <w:sz w:val="20"/>
        </w:rPr>
        <w:t> </w:t>
      </w:r>
      <w:r>
        <w:rPr>
          <w:sz w:val="20"/>
        </w:rPr>
        <w:t>influjo</w:t>
      </w:r>
      <w:r>
        <w:rPr>
          <w:spacing w:val="-9"/>
          <w:sz w:val="20"/>
        </w:rPr>
        <w:t> </w:t>
      </w:r>
      <w:r>
        <w:rPr>
          <w:sz w:val="20"/>
        </w:rPr>
        <w:t>de</w:t>
      </w:r>
      <w:r>
        <w:rPr>
          <w:spacing w:val="-9"/>
          <w:sz w:val="20"/>
        </w:rPr>
        <w:t> </w:t>
      </w:r>
      <w:r>
        <w:rPr>
          <w:sz w:val="20"/>
        </w:rPr>
        <w:t>sustancias</w:t>
      </w:r>
      <w:r>
        <w:rPr>
          <w:spacing w:val="-8"/>
          <w:sz w:val="20"/>
        </w:rPr>
        <w:t> </w:t>
      </w:r>
      <w:r>
        <w:rPr>
          <w:sz w:val="20"/>
        </w:rPr>
        <w:t>tóxicas,</w:t>
      </w:r>
      <w:r>
        <w:rPr>
          <w:spacing w:val="-9"/>
          <w:sz w:val="20"/>
        </w:rPr>
        <w:t> </w:t>
      </w:r>
      <w:r>
        <w:rPr>
          <w:sz w:val="20"/>
        </w:rPr>
        <w:t>causando</w:t>
      </w:r>
      <w:r>
        <w:rPr>
          <w:spacing w:val="-9"/>
          <w:sz w:val="20"/>
        </w:rPr>
        <w:t> </w:t>
      </w:r>
      <w:r>
        <w:rPr>
          <w:sz w:val="20"/>
        </w:rPr>
        <w:t>daño a la vialidad y bienes públicos o privados;</w:t>
      </w:r>
    </w:p>
    <w:p>
      <w:pPr>
        <w:pStyle w:val="ListParagraph"/>
        <w:numPr>
          <w:ilvl w:val="0"/>
          <w:numId w:val="11"/>
        </w:numPr>
        <w:tabs>
          <w:tab w:pos="1130" w:val="left" w:leader="none"/>
          <w:tab w:pos="1133" w:val="left" w:leader="none"/>
        </w:tabs>
        <w:spacing w:line="276" w:lineRule="auto" w:before="0" w:after="0"/>
        <w:ind w:left="1133" w:right="62" w:hanging="798"/>
        <w:jc w:val="left"/>
        <w:rPr>
          <w:sz w:val="20"/>
        </w:rPr>
      </w:pPr>
      <w:r>
        <w:rPr>
          <w:sz w:val="20"/>
        </w:rPr>
        <w:t>Venta</w:t>
      </w:r>
      <w:r>
        <w:rPr>
          <w:spacing w:val="26"/>
          <w:sz w:val="20"/>
        </w:rPr>
        <w:t> </w:t>
      </w:r>
      <w:r>
        <w:rPr>
          <w:sz w:val="20"/>
        </w:rPr>
        <w:t>y</w:t>
      </w:r>
      <w:r>
        <w:rPr>
          <w:spacing w:val="22"/>
          <w:sz w:val="20"/>
        </w:rPr>
        <w:t> </w:t>
      </w:r>
      <w:r>
        <w:rPr>
          <w:sz w:val="20"/>
        </w:rPr>
        <w:t>consumo</w:t>
      </w:r>
      <w:r>
        <w:rPr>
          <w:spacing w:val="24"/>
          <w:sz w:val="20"/>
        </w:rPr>
        <w:t> </w:t>
      </w:r>
      <w:r>
        <w:rPr>
          <w:sz w:val="20"/>
        </w:rPr>
        <w:t>de</w:t>
      </w:r>
      <w:r>
        <w:rPr>
          <w:spacing w:val="25"/>
          <w:sz w:val="20"/>
        </w:rPr>
        <w:t> </w:t>
      </w:r>
      <w:r>
        <w:rPr>
          <w:sz w:val="20"/>
        </w:rPr>
        <w:t>bebidas</w:t>
      </w:r>
      <w:r>
        <w:rPr>
          <w:spacing w:val="25"/>
          <w:sz w:val="20"/>
        </w:rPr>
        <w:t> </w:t>
      </w:r>
      <w:r>
        <w:rPr>
          <w:sz w:val="20"/>
        </w:rPr>
        <w:t>alcohólicas</w:t>
      </w:r>
      <w:r>
        <w:rPr>
          <w:spacing w:val="25"/>
          <w:sz w:val="20"/>
        </w:rPr>
        <w:t> </w:t>
      </w:r>
      <w:r>
        <w:rPr>
          <w:sz w:val="20"/>
        </w:rPr>
        <w:t>en</w:t>
      </w:r>
      <w:r>
        <w:rPr>
          <w:spacing w:val="26"/>
          <w:sz w:val="20"/>
        </w:rPr>
        <w:t> </w:t>
      </w:r>
      <w:r>
        <w:rPr>
          <w:sz w:val="20"/>
        </w:rPr>
        <w:t>establecimientos</w:t>
      </w:r>
      <w:r>
        <w:rPr>
          <w:spacing w:val="25"/>
          <w:sz w:val="20"/>
        </w:rPr>
        <w:t> </w:t>
      </w:r>
      <w:r>
        <w:rPr>
          <w:sz w:val="20"/>
        </w:rPr>
        <w:t>con</w:t>
      </w:r>
      <w:r>
        <w:rPr>
          <w:spacing w:val="24"/>
          <w:sz w:val="20"/>
        </w:rPr>
        <w:t> </w:t>
      </w:r>
      <w:r>
        <w:rPr>
          <w:sz w:val="20"/>
        </w:rPr>
        <w:t>o</w:t>
      </w:r>
      <w:r>
        <w:rPr>
          <w:spacing w:val="24"/>
          <w:sz w:val="20"/>
        </w:rPr>
        <w:t> </w:t>
      </w:r>
      <w:r>
        <w:rPr>
          <w:sz w:val="20"/>
        </w:rPr>
        <w:t>sin</w:t>
      </w:r>
      <w:r>
        <w:rPr>
          <w:spacing w:val="24"/>
          <w:sz w:val="20"/>
        </w:rPr>
        <w:t> </w:t>
      </w:r>
      <w:r>
        <w:rPr>
          <w:sz w:val="20"/>
        </w:rPr>
        <w:t>permiso</w:t>
      </w:r>
      <w:r>
        <w:rPr>
          <w:spacing w:val="24"/>
          <w:sz w:val="20"/>
        </w:rPr>
        <w:t> </w:t>
      </w:r>
      <w:r>
        <w:rPr>
          <w:sz w:val="20"/>
        </w:rPr>
        <w:t>después</w:t>
      </w:r>
      <w:r>
        <w:rPr>
          <w:spacing w:val="25"/>
          <w:sz w:val="20"/>
        </w:rPr>
        <w:t> </w:t>
      </w:r>
      <w:r>
        <w:rPr>
          <w:sz w:val="20"/>
        </w:rPr>
        <w:t>de</w:t>
      </w:r>
      <w:r>
        <w:rPr>
          <w:spacing w:val="24"/>
          <w:sz w:val="20"/>
        </w:rPr>
        <w:t> </w:t>
      </w:r>
      <w:r>
        <w:rPr>
          <w:sz w:val="20"/>
        </w:rPr>
        <w:t>la</w:t>
      </w:r>
      <w:r>
        <w:rPr>
          <w:spacing w:val="24"/>
          <w:sz w:val="20"/>
        </w:rPr>
        <w:t> </w:t>
      </w:r>
      <w:r>
        <w:rPr>
          <w:sz w:val="20"/>
        </w:rPr>
        <w:t>hora permitida o estipulada por los reglamentos municipales; y</w:t>
      </w:r>
    </w:p>
    <w:p>
      <w:pPr>
        <w:pStyle w:val="ListParagraph"/>
        <w:numPr>
          <w:ilvl w:val="0"/>
          <w:numId w:val="11"/>
        </w:numPr>
        <w:tabs>
          <w:tab w:pos="1130" w:val="left" w:leader="none"/>
          <w:tab w:pos="1133" w:val="left" w:leader="none"/>
        </w:tabs>
        <w:spacing w:line="276" w:lineRule="auto" w:before="0" w:after="0"/>
        <w:ind w:left="1133" w:right="64" w:hanging="743"/>
        <w:jc w:val="left"/>
        <w:rPr>
          <w:sz w:val="20"/>
        </w:rPr>
      </w:pPr>
      <w:r>
        <w:rPr>
          <w:sz w:val="20"/>
        </w:rPr>
        <w:t>Ingerir</w:t>
      </w:r>
      <w:r>
        <w:rPr>
          <w:spacing w:val="40"/>
          <w:sz w:val="20"/>
        </w:rPr>
        <w:t> </w:t>
      </w:r>
      <w:r>
        <w:rPr>
          <w:sz w:val="20"/>
        </w:rPr>
        <w:t>bebidas</w:t>
      </w:r>
      <w:r>
        <w:rPr>
          <w:spacing w:val="40"/>
          <w:sz w:val="20"/>
        </w:rPr>
        <w:t> </w:t>
      </w:r>
      <w:r>
        <w:rPr>
          <w:sz w:val="20"/>
        </w:rPr>
        <w:t>alcohólicas</w:t>
      </w:r>
      <w:r>
        <w:rPr>
          <w:spacing w:val="40"/>
          <w:sz w:val="20"/>
        </w:rPr>
        <w:t> </w:t>
      </w:r>
      <w:r>
        <w:rPr>
          <w:sz w:val="20"/>
        </w:rPr>
        <w:t>o</w:t>
      </w:r>
      <w:r>
        <w:rPr>
          <w:spacing w:val="40"/>
          <w:sz w:val="20"/>
        </w:rPr>
        <w:t> </w:t>
      </w:r>
      <w:r>
        <w:rPr>
          <w:sz w:val="20"/>
        </w:rPr>
        <w:t>sustancias</w:t>
      </w:r>
      <w:r>
        <w:rPr>
          <w:spacing w:val="40"/>
          <w:sz w:val="20"/>
        </w:rPr>
        <w:t> </w:t>
      </w:r>
      <w:r>
        <w:rPr>
          <w:sz w:val="20"/>
        </w:rPr>
        <w:t>tóxicas</w:t>
      </w:r>
      <w:r>
        <w:rPr>
          <w:spacing w:val="40"/>
          <w:sz w:val="20"/>
        </w:rPr>
        <w:t> </w:t>
      </w:r>
      <w:r>
        <w:rPr>
          <w:sz w:val="20"/>
        </w:rPr>
        <w:t>en</w:t>
      </w:r>
      <w:r>
        <w:rPr>
          <w:spacing w:val="40"/>
          <w:sz w:val="20"/>
        </w:rPr>
        <w:t> </w:t>
      </w:r>
      <w:r>
        <w:rPr>
          <w:sz w:val="20"/>
        </w:rPr>
        <w:t>vía</w:t>
      </w:r>
      <w:r>
        <w:rPr>
          <w:spacing w:val="40"/>
          <w:sz w:val="20"/>
        </w:rPr>
        <w:t> </w:t>
      </w:r>
      <w:r>
        <w:rPr>
          <w:sz w:val="20"/>
        </w:rPr>
        <w:t>pública,</w:t>
      </w:r>
      <w:r>
        <w:rPr>
          <w:spacing w:val="40"/>
          <w:sz w:val="20"/>
        </w:rPr>
        <w:t> </w:t>
      </w:r>
      <w:r>
        <w:rPr>
          <w:sz w:val="20"/>
        </w:rPr>
        <w:t>espacios</w:t>
      </w:r>
      <w:r>
        <w:rPr>
          <w:spacing w:val="40"/>
          <w:sz w:val="20"/>
        </w:rPr>
        <w:t> </w:t>
      </w:r>
      <w:r>
        <w:rPr>
          <w:sz w:val="20"/>
        </w:rPr>
        <w:t>de</w:t>
      </w:r>
      <w:r>
        <w:rPr>
          <w:spacing w:val="40"/>
          <w:sz w:val="20"/>
        </w:rPr>
        <w:t> </w:t>
      </w:r>
      <w:r>
        <w:rPr>
          <w:sz w:val="20"/>
        </w:rPr>
        <w:t>recreación,</w:t>
      </w:r>
      <w:r>
        <w:rPr>
          <w:spacing w:val="40"/>
          <w:sz w:val="20"/>
        </w:rPr>
        <w:t> </w:t>
      </w:r>
      <w:r>
        <w:rPr>
          <w:sz w:val="20"/>
        </w:rPr>
        <w:t>inmuebles desocupados o interiores de vehículos estacionados en vía pública.</w:t>
      </w:r>
    </w:p>
    <w:p>
      <w:pPr>
        <w:pStyle w:val="Heading1"/>
        <w:spacing w:before="226"/>
        <w:ind w:left="3752" w:right="3394"/>
      </w:pPr>
      <w:r>
        <w:rPr/>
        <w:t>CAPÍTULO TERCERO INFRACCIONES</w:t>
      </w:r>
      <w:r>
        <w:rPr>
          <w:spacing w:val="-14"/>
        </w:rPr>
        <w:t> </w:t>
      </w:r>
      <w:r>
        <w:rPr/>
        <w:t>QUE</w:t>
      </w:r>
      <w:r>
        <w:rPr>
          <w:spacing w:val="-14"/>
        </w:rPr>
        <w:t> </w:t>
      </w:r>
      <w:r>
        <w:rPr/>
        <w:t>AFECTAN</w:t>
      </w:r>
    </w:p>
    <w:p>
      <w:pPr>
        <w:spacing w:line="229" w:lineRule="exact" w:before="0"/>
        <w:ind w:left="537" w:right="183" w:firstLine="0"/>
        <w:jc w:val="center"/>
        <w:rPr>
          <w:rFonts w:ascii="Arial" w:hAnsi="Arial"/>
          <w:b/>
          <w:sz w:val="20"/>
        </w:rPr>
      </w:pPr>
      <w:r>
        <w:rPr>
          <w:rFonts w:ascii="Arial" w:hAnsi="Arial"/>
          <w:b/>
          <w:sz w:val="20"/>
        </w:rPr>
        <w:t>EL</w:t>
      </w:r>
      <w:r>
        <w:rPr>
          <w:rFonts w:ascii="Arial" w:hAnsi="Arial"/>
          <w:b/>
          <w:spacing w:val="-6"/>
          <w:sz w:val="20"/>
        </w:rPr>
        <w:t> </w:t>
      </w:r>
      <w:r>
        <w:rPr>
          <w:rFonts w:ascii="Arial" w:hAnsi="Arial"/>
          <w:b/>
          <w:sz w:val="20"/>
        </w:rPr>
        <w:t>PATRIMONIO</w:t>
      </w:r>
      <w:r>
        <w:rPr>
          <w:rFonts w:ascii="Arial" w:hAnsi="Arial"/>
          <w:b/>
          <w:spacing w:val="-6"/>
          <w:sz w:val="20"/>
        </w:rPr>
        <w:t> </w:t>
      </w:r>
      <w:r>
        <w:rPr>
          <w:rFonts w:ascii="Arial" w:hAnsi="Arial"/>
          <w:b/>
          <w:sz w:val="20"/>
        </w:rPr>
        <w:t>PÚBLICO</w:t>
      </w:r>
      <w:r>
        <w:rPr>
          <w:rFonts w:ascii="Arial" w:hAnsi="Arial"/>
          <w:b/>
          <w:spacing w:val="-6"/>
          <w:sz w:val="20"/>
        </w:rPr>
        <w:t> </w:t>
      </w:r>
      <w:r>
        <w:rPr>
          <w:rFonts w:ascii="Arial" w:hAnsi="Arial"/>
          <w:b/>
          <w:sz w:val="20"/>
        </w:rPr>
        <w:t>O</w:t>
      </w:r>
      <w:r>
        <w:rPr>
          <w:rFonts w:ascii="Arial" w:hAnsi="Arial"/>
          <w:b/>
          <w:spacing w:val="-5"/>
          <w:sz w:val="20"/>
        </w:rPr>
        <w:t> </w:t>
      </w:r>
      <w:r>
        <w:rPr>
          <w:rFonts w:ascii="Arial" w:hAnsi="Arial"/>
          <w:b/>
          <w:spacing w:val="-2"/>
          <w:sz w:val="20"/>
        </w:rPr>
        <w:t>PRIVADO</w:t>
      </w:r>
    </w:p>
    <w:p>
      <w:pPr>
        <w:pStyle w:val="BodyText"/>
        <w:ind w:left="0"/>
        <w:rPr>
          <w:rFonts w:ascii="Arial"/>
          <w:b/>
        </w:rPr>
      </w:pPr>
    </w:p>
    <w:p>
      <w:pPr>
        <w:pStyle w:val="BodyText"/>
      </w:pPr>
      <w:r>
        <w:rPr/>
        <w:t>ARTÍCULO</w:t>
      </w:r>
      <w:r>
        <w:rPr>
          <w:spacing w:val="-7"/>
        </w:rPr>
        <w:t> </w:t>
      </w:r>
      <w:r>
        <w:rPr/>
        <w:t>55.-</w:t>
      </w:r>
      <w:r>
        <w:rPr>
          <w:spacing w:val="-4"/>
        </w:rPr>
        <w:t> </w:t>
      </w:r>
      <w:r>
        <w:rPr/>
        <w:t>Son</w:t>
      </w:r>
      <w:r>
        <w:rPr>
          <w:spacing w:val="-8"/>
        </w:rPr>
        <w:t> </w:t>
      </w:r>
      <w:r>
        <w:rPr/>
        <w:t>infracciones</w:t>
      </w:r>
      <w:r>
        <w:rPr>
          <w:spacing w:val="-6"/>
        </w:rPr>
        <w:t> </w:t>
      </w:r>
      <w:r>
        <w:rPr/>
        <w:t>que</w:t>
      </w:r>
      <w:r>
        <w:rPr>
          <w:spacing w:val="-6"/>
        </w:rPr>
        <w:t> </w:t>
      </w:r>
      <w:r>
        <w:rPr/>
        <w:t>afectan</w:t>
      </w:r>
      <w:r>
        <w:rPr>
          <w:spacing w:val="-8"/>
        </w:rPr>
        <w:t> </w:t>
      </w:r>
      <w:r>
        <w:rPr/>
        <w:t>el</w:t>
      </w:r>
      <w:r>
        <w:rPr>
          <w:spacing w:val="-9"/>
        </w:rPr>
        <w:t> </w:t>
      </w:r>
      <w:r>
        <w:rPr/>
        <w:t>patrimonio</w:t>
      </w:r>
      <w:r>
        <w:rPr>
          <w:spacing w:val="-7"/>
        </w:rPr>
        <w:t> </w:t>
      </w:r>
      <w:r>
        <w:rPr/>
        <w:t>público</w:t>
      </w:r>
      <w:r>
        <w:rPr>
          <w:spacing w:val="-5"/>
        </w:rPr>
        <w:t> </w:t>
      </w:r>
      <w:r>
        <w:rPr/>
        <w:t>o</w:t>
      </w:r>
      <w:r>
        <w:rPr>
          <w:spacing w:val="-7"/>
        </w:rPr>
        <w:t> </w:t>
      </w:r>
      <w:r>
        <w:rPr/>
        <w:t>privado,</w:t>
      </w:r>
      <w:r>
        <w:rPr>
          <w:spacing w:val="-6"/>
        </w:rPr>
        <w:t> </w:t>
      </w:r>
      <w:r>
        <w:rPr/>
        <w:t>las</w:t>
      </w:r>
      <w:r>
        <w:rPr>
          <w:spacing w:val="-6"/>
        </w:rPr>
        <w:t> </w:t>
      </w:r>
      <w:r>
        <w:rPr>
          <w:spacing w:val="-2"/>
        </w:rPr>
        <w:t>siguientes:</w:t>
      </w:r>
    </w:p>
    <w:p>
      <w:pPr>
        <w:pStyle w:val="BodyText"/>
        <w:spacing w:before="1"/>
        <w:ind w:left="0"/>
      </w:pPr>
    </w:p>
    <w:p>
      <w:pPr>
        <w:pStyle w:val="ListParagraph"/>
        <w:numPr>
          <w:ilvl w:val="0"/>
          <w:numId w:val="12"/>
        </w:numPr>
        <w:tabs>
          <w:tab w:pos="1133" w:val="left" w:leader="none"/>
        </w:tabs>
        <w:spacing w:line="276" w:lineRule="auto" w:before="0" w:after="0"/>
        <w:ind w:left="412" w:right="59" w:firstLine="0"/>
        <w:jc w:val="both"/>
        <w:rPr>
          <w:sz w:val="20"/>
        </w:rPr>
      </w:pPr>
      <w:r>
        <w:rPr>
          <w:sz w:val="20"/>
        </w:rPr>
        <w:t>Hacer mal uso o causar daño a la infraestructura y equipamiento urbano, monumentos, plazas públicas o a las instalaciones destinadas a la prestación de los Servicios Públicos Municipales;</w:t>
      </w:r>
    </w:p>
    <w:p>
      <w:pPr>
        <w:pStyle w:val="ListParagraph"/>
        <w:numPr>
          <w:ilvl w:val="0"/>
          <w:numId w:val="12"/>
        </w:numPr>
        <w:tabs>
          <w:tab w:pos="1130" w:val="left" w:leader="none"/>
        </w:tabs>
        <w:spacing w:line="229" w:lineRule="exact" w:before="0" w:after="0"/>
        <w:ind w:left="1130" w:right="0" w:hanging="718"/>
        <w:jc w:val="both"/>
        <w:rPr>
          <w:sz w:val="20"/>
        </w:rPr>
      </w:pPr>
      <w:r>
        <w:rPr>
          <w:sz w:val="20"/>
        </w:rPr>
        <w:t>Arrancar,</w:t>
      </w:r>
      <w:r>
        <w:rPr>
          <w:spacing w:val="-7"/>
          <w:sz w:val="20"/>
        </w:rPr>
        <w:t> </w:t>
      </w:r>
      <w:r>
        <w:rPr>
          <w:sz w:val="20"/>
        </w:rPr>
        <w:t>maltratar,</w:t>
      </w:r>
      <w:r>
        <w:rPr>
          <w:spacing w:val="-7"/>
          <w:sz w:val="20"/>
        </w:rPr>
        <w:t> </w:t>
      </w:r>
      <w:r>
        <w:rPr>
          <w:sz w:val="20"/>
        </w:rPr>
        <w:t>destruir</w:t>
      </w:r>
      <w:r>
        <w:rPr>
          <w:spacing w:val="-5"/>
          <w:sz w:val="20"/>
        </w:rPr>
        <w:t> </w:t>
      </w:r>
      <w:r>
        <w:rPr>
          <w:sz w:val="20"/>
        </w:rPr>
        <w:t>los</w:t>
      </w:r>
      <w:r>
        <w:rPr>
          <w:spacing w:val="-6"/>
          <w:sz w:val="20"/>
        </w:rPr>
        <w:t> </w:t>
      </w:r>
      <w:r>
        <w:rPr>
          <w:sz w:val="20"/>
        </w:rPr>
        <w:t>árboles</w:t>
      </w:r>
      <w:r>
        <w:rPr>
          <w:spacing w:val="-6"/>
          <w:sz w:val="20"/>
        </w:rPr>
        <w:t> </w:t>
      </w:r>
      <w:r>
        <w:rPr>
          <w:sz w:val="20"/>
        </w:rPr>
        <w:t>o</w:t>
      </w:r>
      <w:r>
        <w:rPr>
          <w:spacing w:val="-8"/>
          <w:sz w:val="20"/>
        </w:rPr>
        <w:t> </w:t>
      </w:r>
      <w:r>
        <w:rPr>
          <w:sz w:val="20"/>
        </w:rPr>
        <w:t>plantas</w:t>
      </w:r>
      <w:r>
        <w:rPr>
          <w:spacing w:val="-6"/>
          <w:sz w:val="20"/>
        </w:rPr>
        <w:t> </w:t>
      </w:r>
      <w:r>
        <w:rPr>
          <w:sz w:val="20"/>
        </w:rPr>
        <w:t>de</w:t>
      </w:r>
      <w:r>
        <w:rPr>
          <w:spacing w:val="-5"/>
          <w:sz w:val="20"/>
        </w:rPr>
        <w:t> </w:t>
      </w:r>
      <w:r>
        <w:rPr>
          <w:sz w:val="20"/>
        </w:rPr>
        <w:t>los</w:t>
      </w:r>
      <w:r>
        <w:rPr>
          <w:spacing w:val="-6"/>
          <w:sz w:val="20"/>
        </w:rPr>
        <w:t> </w:t>
      </w:r>
      <w:r>
        <w:rPr>
          <w:sz w:val="20"/>
        </w:rPr>
        <w:t>jardines,</w:t>
      </w:r>
      <w:r>
        <w:rPr>
          <w:spacing w:val="-7"/>
          <w:sz w:val="20"/>
        </w:rPr>
        <w:t> </w:t>
      </w:r>
      <w:r>
        <w:rPr>
          <w:sz w:val="20"/>
        </w:rPr>
        <w:t>ríos</w:t>
      </w:r>
      <w:r>
        <w:rPr>
          <w:spacing w:val="-6"/>
          <w:sz w:val="20"/>
        </w:rPr>
        <w:t> </w:t>
      </w:r>
      <w:r>
        <w:rPr>
          <w:sz w:val="20"/>
        </w:rPr>
        <w:t>u</w:t>
      </w:r>
      <w:r>
        <w:rPr>
          <w:spacing w:val="-5"/>
          <w:sz w:val="20"/>
        </w:rPr>
        <w:t> </w:t>
      </w:r>
      <w:r>
        <w:rPr>
          <w:sz w:val="20"/>
        </w:rPr>
        <w:t>otros</w:t>
      </w:r>
      <w:r>
        <w:rPr>
          <w:spacing w:val="-6"/>
          <w:sz w:val="20"/>
        </w:rPr>
        <w:t> </w:t>
      </w:r>
      <w:r>
        <w:rPr>
          <w:sz w:val="20"/>
        </w:rPr>
        <w:t>sitios</w:t>
      </w:r>
      <w:r>
        <w:rPr>
          <w:spacing w:val="-6"/>
          <w:sz w:val="20"/>
        </w:rPr>
        <w:t> </w:t>
      </w:r>
      <w:r>
        <w:rPr>
          <w:spacing w:val="-2"/>
          <w:sz w:val="20"/>
        </w:rPr>
        <w:t>públicos;</w:t>
      </w:r>
    </w:p>
    <w:p>
      <w:pPr>
        <w:pStyle w:val="ListParagraph"/>
        <w:numPr>
          <w:ilvl w:val="0"/>
          <w:numId w:val="12"/>
        </w:numPr>
        <w:tabs>
          <w:tab w:pos="1129" w:val="left" w:leader="none"/>
        </w:tabs>
        <w:spacing w:line="240" w:lineRule="auto" w:before="34" w:after="0"/>
        <w:ind w:left="1129" w:right="0" w:hanging="717"/>
        <w:jc w:val="both"/>
        <w:rPr>
          <w:sz w:val="20"/>
        </w:rPr>
      </w:pPr>
      <w:r>
        <w:rPr>
          <w:sz w:val="20"/>
        </w:rPr>
        <w:t>Utilizar</w:t>
      </w:r>
      <w:r>
        <w:rPr>
          <w:spacing w:val="-10"/>
          <w:sz w:val="20"/>
        </w:rPr>
        <w:t> </w:t>
      </w:r>
      <w:r>
        <w:rPr>
          <w:sz w:val="20"/>
        </w:rPr>
        <w:t>cualquier</w:t>
      </w:r>
      <w:r>
        <w:rPr>
          <w:spacing w:val="-9"/>
          <w:sz w:val="20"/>
        </w:rPr>
        <w:t> </w:t>
      </w:r>
      <w:r>
        <w:rPr>
          <w:sz w:val="20"/>
        </w:rPr>
        <w:t>árbol</w:t>
      </w:r>
      <w:r>
        <w:rPr>
          <w:spacing w:val="-9"/>
          <w:sz w:val="20"/>
        </w:rPr>
        <w:t> </w:t>
      </w:r>
      <w:r>
        <w:rPr>
          <w:sz w:val="20"/>
        </w:rPr>
        <w:t>o</w:t>
      </w:r>
      <w:r>
        <w:rPr>
          <w:spacing w:val="-10"/>
          <w:sz w:val="20"/>
        </w:rPr>
        <w:t> </w:t>
      </w:r>
      <w:r>
        <w:rPr>
          <w:sz w:val="20"/>
        </w:rPr>
        <w:t>planta</w:t>
      </w:r>
      <w:r>
        <w:rPr>
          <w:spacing w:val="-9"/>
          <w:sz w:val="20"/>
        </w:rPr>
        <w:t> </w:t>
      </w:r>
      <w:r>
        <w:rPr>
          <w:sz w:val="20"/>
        </w:rPr>
        <w:t>para</w:t>
      </w:r>
      <w:r>
        <w:rPr>
          <w:spacing w:val="-10"/>
          <w:sz w:val="20"/>
        </w:rPr>
        <w:t> </w:t>
      </w:r>
      <w:r>
        <w:rPr>
          <w:sz w:val="20"/>
        </w:rPr>
        <w:t>amarrar,</w:t>
      </w:r>
      <w:r>
        <w:rPr>
          <w:spacing w:val="-10"/>
          <w:sz w:val="20"/>
        </w:rPr>
        <w:t> </w:t>
      </w:r>
      <w:r>
        <w:rPr>
          <w:sz w:val="20"/>
        </w:rPr>
        <w:t>colgar,</w:t>
      </w:r>
      <w:r>
        <w:rPr>
          <w:spacing w:val="-7"/>
          <w:sz w:val="20"/>
        </w:rPr>
        <w:t> </w:t>
      </w:r>
      <w:r>
        <w:rPr>
          <w:sz w:val="20"/>
        </w:rPr>
        <w:t>exhibir</w:t>
      </w:r>
      <w:r>
        <w:rPr>
          <w:spacing w:val="-10"/>
          <w:sz w:val="20"/>
        </w:rPr>
        <w:t> </w:t>
      </w:r>
      <w:r>
        <w:rPr>
          <w:sz w:val="20"/>
        </w:rPr>
        <w:t>lonas,</w:t>
      </w:r>
      <w:r>
        <w:rPr>
          <w:spacing w:val="-9"/>
          <w:sz w:val="20"/>
        </w:rPr>
        <w:t> </w:t>
      </w:r>
      <w:r>
        <w:rPr>
          <w:sz w:val="20"/>
        </w:rPr>
        <w:t>carpas</w:t>
      </w:r>
      <w:r>
        <w:rPr>
          <w:spacing w:val="-9"/>
          <w:sz w:val="20"/>
        </w:rPr>
        <w:t> </w:t>
      </w:r>
      <w:r>
        <w:rPr>
          <w:sz w:val="20"/>
        </w:rPr>
        <w:t>o</w:t>
      </w:r>
      <w:r>
        <w:rPr>
          <w:spacing w:val="-10"/>
          <w:sz w:val="20"/>
        </w:rPr>
        <w:t> </w:t>
      </w:r>
      <w:r>
        <w:rPr>
          <w:sz w:val="20"/>
        </w:rPr>
        <w:t>cualquier</w:t>
      </w:r>
      <w:r>
        <w:rPr>
          <w:spacing w:val="-10"/>
          <w:sz w:val="20"/>
        </w:rPr>
        <w:t> </w:t>
      </w:r>
      <w:r>
        <w:rPr>
          <w:sz w:val="20"/>
        </w:rPr>
        <w:t>tipo</w:t>
      </w:r>
      <w:r>
        <w:rPr>
          <w:spacing w:val="-10"/>
          <w:sz w:val="20"/>
        </w:rPr>
        <w:t> </w:t>
      </w:r>
      <w:r>
        <w:rPr>
          <w:sz w:val="20"/>
        </w:rPr>
        <w:t>de</w:t>
      </w:r>
      <w:r>
        <w:rPr>
          <w:spacing w:val="-10"/>
          <w:sz w:val="20"/>
        </w:rPr>
        <w:t> </w:t>
      </w:r>
      <w:r>
        <w:rPr>
          <w:spacing w:val="-2"/>
          <w:sz w:val="20"/>
        </w:rPr>
        <w:t>mercancía;</w:t>
      </w:r>
    </w:p>
    <w:p>
      <w:pPr>
        <w:pStyle w:val="ListParagraph"/>
        <w:numPr>
          <w:ilvl w:val="0"/>
          <w:numId w:val="12"/>
        </w:numPr>
        <w:tabs>
          <w:tab w:pos="1131" w:val="left" w:leader="none"/>
        </w:tabs>
        <w:spacing w:line="276" w:lineRule="auto" w:before="37" w:after="0"/>
        <w:ind w:left="412" w:right="57" w:firstLine="0"/>
        <w:jc w:val="both"/>
        <w:rPr>
          <w:sz w:val="20"/>
        </w:rPr>
      </w:pPr>
      <w:r>
        <w:rPr>
          <w:sz w:val="20"/>
        </w:rPr>
        <w:t>Escribir leyendas, rayar, pintar o fijar anuncios de cualquier clase, en fachadas, bardas, banquetas, parques,</w:t>
      </w:r>
      <w:r>
        <w:rPr>
          <w:spacing w:val="-11"/>
          <w:sz w:val="20"/>
        </w:rPr>
        <w:t> </w:t>
      </w:r>
      <w:r>
        <w:rPr>
          <w:sz w:val="20"/>
        </w:rPr>
        <w:t>plazas,</w:t>
      </w:r>
      <w:r>
        <w:rPr>
          <w:spacing w:val="-11"/>
          <w:sz w:val="20"/>
        </w:rPr>
        <w:t> </w:t>
      </w:r>
      <w:r>
        <w:rPr>
          <w:sz w:val="20"/>
        </w:rPr>
        <w:t>calles</w:t>
      </w:r>
      <w:r>
        <w:rPr>
          <w:spacing w:val="-10"/>
          <w:sz w:val="20"/>
        </w:rPr>
        <w:t> </w:t>
      </w:r>
      <w:r>
        <w:rPr>
          <w:sz w:val="20"/>
        </w:rPr>
        <w:t>o</w:t>
      </w:r>
      <w:r>
        <w:rPr>
          <w:spacing w:val="-11"/>
          <w:sz w:val="20"/>
        </w:rPr>
        <w:t> </w:t>
      </w:r>
      <w:r>
        <w:rPr>
          <w:sz w:val="20"/>
        </w:rPr>
        <w:t>cualquier</w:t>
      </w:r>
      <w:r>
        <w:rPr>
          <w:spacing w:val="-10"/>
          <w:sz w:val="20"/>
        </w:rPr>
        <w:t> </w:t>
      </w:r>
      <w:r>
        <w:rPr>
          <w:sz w:val="20"/>
        </w:rPr>
        <w:t>bien</w:t>
      </w:r>
      <w:r>
        <w:rPr>
          <w:spacing w:val="-9"/>
          <w:sz w:val="20"/>
        </w:rPr>
        <w:t> </w:t>
      </w:r>
      <w:r>
        <w:rPr>
          <w:sz w:val="20"/>
        </w:rPr>
        <w:t>público</w:t>
      </w:r>
      <w:r>
        <w:rPr>
          <w:spacing w:val="-11"/>
          <w:sz w:val="20"/>
        </w:rPr>
        <w:t> </w:t>
      </w:r>
      <w:r>
        <w:rPr>
          <w:sz w:val="20"/>
        </w:rPr>
        <w:t>o</w:t>
      </w:r>
      <w:r>
        <w:rPr>
          <w:spacing w:val="-11"/>
          <w:sz w:val="20"/>
        </w:rPr>
        <w:t> </w:t>
      </w:r>
      <w:r>
        <w:rPr>
          <w:sz w:val="20"/>
        </w:rPr>
        <w:t>privado,</w:t>
      </w:r>
      <w:r>
        <w:rPr>
          <w:spacing w:val="-11"/>
          <w:sz w:val="20"/>
        </w:rPr>
        <w:t> </w:t>
      </w:r>
      <w:r>
        <w:rPr>
          <w:sz w:val="20"/>
        </w:rPr>
        <w:t>sin</w:t>
      </w:r>
      <w:r>
        <w:rPr>
          <w:spacing w:val="-11"/>
          <w:sz w:val="20"/>
        </w:rPr>
        <w:t> </w:t>
      </w:r>
      <w:r>
        <w:rPr>
          <w:sz w:val="20"/>
        </w:rPr>
        <w:t>el</w:t>
      </w:r>
      <w:r>
        <w:rPr>
          <w:spacing w:val="-12"/>
          <w:sz w:val="20"/>
        </w:rPr>
        <w:t> </w:t>
      </w:r>
      <w:r>
        <w:rPr>
          <w:sz w:val="20"/>
        </w:rPr>
        <w:t>permiso</w:t>
      </w:r>
      <w:r>
        <w:rPr>
          <w:spacing w:val="-11"/>
          <w:sz w:val="20"/>
        </w:rPr>
        <w:t> </w:t>
      </w:r>
      <w:r>
        <w:rPr>
          <w:sz w:val="20"/>
        </w:rPr>
        <w:t>de</w:t>
      </w:r>
      <w:r>
        <w:rPr>
          <w:spacing w:val="-12"/>
          <w:sz w:val="20"/>
        </w:rPr>
        <w:t> </w:t>
      </w:r>
      <w:r>
        <w:rPr>
          <w:sz w:val="20"/>
        </w:rPr>
        <w:t>la</w:t>
      </w:r>
      <w:r>
        <w:rPr>
          <w:spacing w:val="-11"/>
          <w:sz w:val="20"/>
        </w:rPr>
        <w:t> </w:t>
      </w:r>
      <w:r>
        <w:rPr>
          <w:sz w:val="20"/>
        </w:rPr>
        <w:t>autoridad</w:t>
      </w:r>
      <w:r>
        <w:rPr>
          <w:spacing w:val="-11"/>
          <w:sz w:val="20"/>
        </w:rPr>
        <w:t> </w:t>
      </w:r>
      <w:r>
        <w:rPr>
          <w:sz w:val="20"/>
        </w:rPr>
        <w:t>municipal</w:t>
      </w:r>
      <w:r>
        <w:rPr>
          <w:spacing w:val="-12"/>
          <w:sz w:val="20"/>
        </w:rPr>
        <w:t> </w:t>
      </w:r>
      <w:r>
        <w:rPr>
          <w:sz w:val="20"/>
        </w:rPr>
        <w:t>o</w:t>
      </w:r>
      <w:r>
        <w:rPr>
          <w:spacing w:val="-11"/>
          <w:sz w:val="20"/>
        </w:rPr>
        <w:t> </w:t>
      </w:r>
      <w:r>
        <w:rPr>
          <w:sz w:val="20"/>
        </w:rPr>
        <w:t>de</w:t>
      </w:r>
      <w:r>
        <w:rPr>
          <w:spacing w:val="-11"/>
          <w:sz w:val="20"/>
        </w:rPr>
        <w:t> </w:t>
      </w:r>
      <w:r>
        <w:rPr>
          <w:sz w:val="20"/>
        </w:rPr>
        <w:t>la</w:t>
      </w:r>
      <w:r>
        <w:rPr>
          <w:spacing w:val="-11"/>
          <w:sz w:val="20"/>
        </w:rPr>
        <w:t> </w:t>
      </w:r>
      <w:r>
        <w:rPr>
          <w:sz w:val="20"/>
        </w:rPr>
        <w:t>persona que pueda otorgarlo conforme a la Ley;</w:t>
      </w:r>
    </w:p>
    <w:p>
      <w:pPr>
        <w:pStyle w:val="ListParagraph"/>
        <w:numPr>
          <w:ilvl w:val="0"/>
          <w:numId w:val="12"/>
        </w:numPr>
        <w:tabs>
          <w:tab w:pos="1131" w:val="left" w:leader="none"/>
        </w:tabs>
        <w:spacing w:line="276" w:lineRule="auto" w:before="0" w:after="0"/>
        <w:ind w:left="412" w:right="66" w:firstLine="0"/>
        <w:jc w:val="both"/>
        <w:rPr>
          <w:sz w:val="20"/>
        </w:rPr>
      </w:pPr>
      <w:r>
        <w:rPr>
          <w:sz w:val="20"/>
        </w:rPr>
        <w:t>Borrar, alterar o</w:t>
      </w:r>
      <w:r>
        <w:rPr>
          <w:spacing w:val="-1"/>
          <w:sz w:val="20"/>
        </w:rPr>
        <w:t> </w:t>
      </w:r>
      <w:r>
        <w:rPr>
          <w:sz w:val="20"/>
        </w:rPr>
        <w:t>destruir la nomenclatura y</w:t>
      </w:r>
      <w:r>
        <w:rPr>
          <w:spacing w:val="-3"/>
          <w:sz w:val="20"/>
        </w:rPr>
        <w:t> </w:t>
      </w:r>
      <w:r>
        <w:rPr>
          <w:sz w:val="20"/>
        </w:rPr>
        <w:t>señalamientos viales de</w:t>
      </w:r>
      <w:r>
        <w:rPr>
          <w:spacing w:val="-1"/>
          <w:sz w:val="20"/>
        </w:rPr>
        <w:t> </w:t>
      </w:r>
      <w:r>
        <w:rPr>
          <w:sz w:val="20"/>
        </w:rPr>
        <w:t>las calles, casas o</w:t>
      </w:r>
      <w:r>
        <w:rPr>
          <w:spacing w:val="-1"/>
          <w:sz w:val="20"/>
        </w:rPr>
        <w:t> </w:t>
      </w:r>
      <w:r>
        <w:rPr>
          <w:sz w:val="20"/>
        </w:rPr>
        <w:t>edificios públicos y privados;</w:t>
      </w:r>
    </w:p>
    <w:p>
      <w:pPr>
        <w:pStyle w:val="ListParagraph"/>
        <w:numPr>
          <w:ilvl w:val="0"/>
          <w:numId w:val="12"/>
        </w:numPr>
        <w:tabs>
          <w:tab w:pos="1131" w:val="left" w:leader="none"/>
        </w:tabs>
        <w:spacing w:line="276" w:lineRule="auto" w:before="0" w:after="0"/>
        <w:ind w:left="412" w:right="63" w:firstLine="0"/>
        <w:jc w:val="both"/>
        <w:rPr>
          <w:sz w:val="20"/>
        </w:rPr>
      </w:pPr>
      <w:r>
        <w:rPr>
          <w:sz w:val="20"/>
        </w:rPr>
        <w:t>Contaminar</w:t>
      </w:r>
      <w:r>
        <w:rPr>
          <w:spacing w:val="-1"/>
          <w:sz w:val="20"/>
        </w:rPr>
        <w:t> </w:t>
      </w:r>
      <w:r>
        <w:rPr>
          <w:sz w:val="20"/>
        </w:rPr>
        <w:t>cualquier</w:t>
      </w:r>
      <w:r>
        <w:rPr>
          <w:spacing w:val="-1"/>
          <w:sz w:val="20"/>
        </w:rPr>
        <w:t> </w:t>
      </w:r>
      <w:r>
        <w:rPr>
          <w:sz w:val="20"/>
        </w:rPr>
        <w:t>depósito</w:t>
      </w:r>
      <w:r>
        <w:rPr>
          <w:spacing w:val="-2"/>
          <w:sz w:val="20"/>
        </w:rPr>
        <w:t> </w:t>
      </w:r>
      <w:r>
        <w:rPr>
          <w:sz w:val="20"/>
        </w:rPr>
        <w:t>de</w:t>
      </w:r>
      <w:r>
        <w:rPr>
          <w:spacing w:val="-3"/>
          <w:sz w:val="20"/>
        </w:rPr>
        <w:t> </w:t>
      </w:r>
      <w:r>
        <w:rPr>
          <w:sz w:val="20"/>
        </w:rPr>
        <w:t>agua</w:t>
      </w:r>
      <w:r>
        <w:rPr>
          <w:spacing w:val="-1"/>
          <w:sz w:val="20"/>
        </w:rPr>
        <w:t> </w:t>
      </w:r>
      <w:r>
        <w:rPr>
          <w:sz w:val="20"/>
        </w:rPr>
        <w:t>para</w:t>
      </w:r>
      <w:r>
        <w:rPr>
          <w:spacing w:val="-2"/>
          <w:sz w:val="20"/>
        </w:rPr>
        <w:t> </w:t>
      </w:r>
      <w:r>
        <w:rPr>
          <w:sz w:val="20"/>
        </w:rPr>
        <w:t>uso</w:t>
      </w:r>
      <w:r>
        <w:rPr>
          <w:spacing w:val="-2"/>
          <w:sz w:val="20"/>
        </w:rPr>
        <w:t> </w:t>
      </w:r>
      <w:r>
        <w:rPr>
          <w:sz w:val="20"/>
        </w:rPr>
        <w:t>público</w:t>
      </w:r>
      <w:r>
        <w:rPr>
          <w:spacing w:val="-2"/>
          <w:sz w:val="20"/>
        </w:rPr>
        <w:t> </w:t>
      </w:r>
      <w:r>
        <w:rPr>
          <w:sz w:val="20"/>
        </w:rPr>
        <w:t>o</w:t>
      </w:r>
      <w:r>
        <w:rPr>
          <w:spacing w:val="-2"/>
          <w:sz w:val="20"/>
        </w:rPr>
        <w:t> </w:t>
      </w:r>
      <w:r>
        <w:rPr>
          <w:sz w:val="20"/>
        </w:rPr>
        <w:t>privado,</w:t>
      </w:r>
      <w:r>
        <w:rPr>
          <w:spacing w:val="-2"/>
          <w:sz w:val="20"/>
        </w:rPr>
        <w:t> </w:t>
      </w:r>
      <w:r>
        <w:rPr>
          <w:sz w:val="20"/>
        </w:rPr>
        <w:t>su</w:t>
      </w:r>
      <w:r>
        <w:rPr>
          <w:spacing w:val="-2"/>
          <w:sz w:val="20"/>
        </w:rPr>
        <w:t> </w:t>
      </w:r>
      <w:r>
        <w:rPr>
          <w:sz w:val="20"/>
        </w:rPr>
        <w:t>conducto</w:t>
      </w:r>
      <w:r>
        <w:rPr>
          <w:spacing w:val="-1"/>
          <w:sz w:val="20"/>
        </w:rPr>
        <w:t> </w:t>
      </w:r>
      <w:r>
        <w:rPr>
          <w:sz w:val="20"/>
        </w:rPr>
        <w:t>o</w:t>
      </w:r>
      <w:r>
        <w:rPr>
          <w:spacing w:val="-1"/>
          <w:sz w:val="20"/>
        </w:rPr>
        <w:t> </w:t>
      </w:r>
      <w:r>
        <w:rPr>
          <w:sz w:val="20"/>
        </w:rPr>
        <w:t>tubería,</w:t>
      </w:r>
      <w:r>
        <w:rPr>
          <w:spacing w:val="-2"/>
          <w:sz w:val="20"/>
        </w:rPr>
        <w:t> </w:t>
      </w:r>
      <w:r>
        <w:rPr>
          <w:sz w:val="20"/>
        </w:rPr>
        <w:t>con</w:t>
      </w:r>
      <w:r>
        <w:rPr>
          <w:spacing w:val="-2"/>
          <w:sz w:val="20"/>
        </w:rPr>
        <w:t> </w:t>
      </w:r>
      <w:r>
        <w:rPr>
          <w:sz w:val="20"/>
        </w:rPr>
        <w:t>cualquier materia que altere su calidad, y que pueda llegar a afectar la salud;</w:t>
      </w:r>
    </w:p>
    <w:p>
      <w:pPr>
        <w:pStyle w:val="ListParagraph"/>
        <w:numPr>
          <w:ilvl w:val="0"/>
          <w:numId w:val="12"/>
        </w:numPr>
        <w:tabs>
          <w:tab w:pos="1131" w:val="left" w:leader="none"/>
        </w:tabs>
        <w:spacing w:line="276" w:lineRule="auto" w:before="0" w:after="0"/>
        <w:ind w:left="412" w:right="51" w:firstLine="0"/>
        <w:jc w:val="both"/>
        <w:rPr>
          <w:sz w:val="20"/>
        </w:rPr>
      </w:pPr>
      <w:r>
        <w:rPr>
          <w:sz w:val="20"/>
        </w:rPr>
        <w:t>Introducir vehículos o cualquier tipo de animales por terrenos ajenos que se encuentran sembrados, tengan plantíos o que se encuentren preparados para la siembra que puedan llegar a causar molestias, inseguridad o daños a bienes o personas;</w:t>
      </w:r>
    </w:p>
    <w:p>
      <w:pPr>
        <w:pStyle w:val="ListParagraph"/>
        <w:numPr>
          <w:ilvl w:val="0"/>
          <w:numId w:val="12"/>
        </w:numPr>
        <w:tabs>
          <w:tab w:pos="1131" w:val="left" w:leader="none"/>
        </w:tabs>
        <w:spacing w:line="276" w:lineRule="auto" w:before="0" w:after="0"/>
        <w:ind w:left="412" w:right="54" w:firstLine="0"/>
        <w:jc w:val="both"/>
        <w:rPr>
          <w:sz w:val="20"/>
        </w:rPr>
      </w:pPr>
      <w:r>
        <w:rPr>
          <w:sz w:val="20"/>
        </w:rPr>
        <w:t>Cortar, maltratar o remover frutos, plantas, ornamentos y demás accesorios, de huertos o de predios </w:t>
      </w:r>
      <w:r>
        <w:rPr>
          <w:spacing w:val="-2"/>
          <w:sz w:val="20"/>
        </w:rPr>
        <w:t>ajenos;</w:t>
      </w:r>
    </w:p>
    <w:p>
      <w:pPr>
        <w:pStyle w:val="ListParagraph"/>
        <w:numPr>
          <w:ilvl w:val="0"/>
          <w:numId w:val="12"/>
        </w:numPr>
        <w:tabs>
          <w:tab w:pos="1131" w:val="left" w:leader="none"/>
        </w:tabs>
        <w:spacing w:line="276" w:lineRule="auto" w:before="0" w:after="0"/>
        <w:ind w:left="412" w:right="65" w:firstLine="0"/>
        <w:jc w:val="both"/>
        <w:rPr>
          <w:sz w:val="20"/>
        </w:rPr>
      </w:pPr>
      <w:r>
        <w:rPr>
          <w:sz w:val="20"/>
        </w:rPr>
        <w:t>Ocasionar daños a las cercas ajenas, o hacer uso de éstos sin la autorización de quien posea su </w:t>
      </w:r>
      <w:r>
        <w:rPr>
          <w:spacing w:val="-2"/>
          <w:sz w:val="20"/>
        </w:rPr>
        <w:t>propiedad;</w:t>
      </w:r>
    </w:p>
    <w:p>
      <w:pPr>
        <w:pStyle w:val="ListParagraph"/>
        <w:numPr>
          <w:ilvl w:val="0"/>
          <w:numId w:val="12"/>
        </w:numPr>
        <w:tabs>
          <w:tab w:pos="1131" w:val="left" w:leader="none"/>
        </w:tabs>
        <w:spacing w:line="278" w:lineRule="auto" w:before="0" w:after="0"/>
        <w:ind w:left="412" w:right="62" w:firstLine="0"/>
        <w:jc w:val="both"/>
        <w:rPr>
          <w:sz w:val="20"/>
        </w:rPr>
      </w:pPr>
      <w:r>
        <w:rPr>
          <w:sz w:val="20"/>
        </w:rPr>
        <w:t>Causar lesiones o muerte a cualquier animal, sin motivo que lo justifique de acuerdo a los reglamentos </w:t>
      </w:r>
      <w:r>
        <w:rPr>
          <w:spacing w:val="-2"/>
          <w:sz w:val="20"/>
        </w:rPr>
        <w:t>municipales;</w:t>
      </w:r>
    </w:p>
    <w:p>
      <w:pPr>
        <w:pStyle w:val="ListParagraph"/>
        <w:numPr>
          <w:ilvl w:val="0"/>
          <w:numId w:val="12"/>
        </w:numPr>
        <w:tabs>
          <w:tab w:pos="1131" w:val="left" w:leader="none"/>
        </w:tabs>
        <w:spacing w:line="276" w:lineRule="auto" w:before="0" w:after="0"/>
        <w:ind w:left="412" w:right="63" w:firstLine="0"/>
        <w:jc w:val="both"/>
        <w:rPr>
          <w:sz w:val="20"/>
        </w:rPr>
      </w:pPr>
      <w:r>
        <w:rPr>
          <w:sz w:val="20"/>
        </w:rPr>
        <w:t>Introducir cualquier tipo de vehículo o medio de transporte a edificios públicos y ocupar algún bien de dominio público sin la autorización de la autoridad correspondiente; y</w:t>
      </w:r>
    </w:p>
    <w:p>
      <w:pPr>
        <w:pStyle w:val="ListParagraph"/>
        <w:numPr>
          <w:ilvl w:val="0"/>
          <w:numId w:val="12"/>
        </w:numPr>
        <w:tabs>
          <w:tab w:pos="1131" w:val="left" w:leader="none"/>
        </w:tabs>
        <w:spacing w:line="276" w:lineRule="auto" w:before="0" w:after="0"/>
        <w:ind w:left="412" w:right="51" w:firstLine="0"/>
        <w:jc w:val="both"/>
        <w:rPr>
          <w:sz w:val="20"/>
        </w:rPr>
      </w:pPr>
      <w:r>
        <w:rPr>
          <w:sz w:val="20"/>
        </w:rPr>
        <w:t>Utilizar</w:t>
      </w:r>
      <w:r>
        <w:rPr>
          <w:spacing w:val="-8"/>
          <w:sz w:val="20"/>
        </w:rPr>
        <w:t> </w:t>
      </w:r>
      <w:r>
        <w:rPr>
          <w:sz w:val="20"/>
        </w:rPr>
        <w:t>sin</w:t>
      </w:r>
      <w:r>
        <w:rPr>
          <w:spacing w:val="-7"/>
          <w:sz w:val="20"/>
        </w:rPr>
        <w:t> </w:t>
      </w:r>
      <w:r>
        <w:rPr>
          <w:sz w:val="20"/>
        </w:rPr>
        <w:t>previa</w:t>
      </w:r>
      <w:r>
        <w:rPr>
          <w:spacing w:val="-9"/>
          <w:sz w:val="20"/>
        </w:rPr>
        <w:t> </w:t>
      </w:r>
      <w:r>
        <w:rPr>
          <w:sz w:val="20"/>
        </w:rPr>
        <w:t>autorización</w:t>
      </w:r>
      <w:r>
        <w:rPr>
          <w:spacing w:val="-9"/>
          <w:sz w:val="20"/>
        </w:rPr>
        <w:t> </w:t>
      </w:r>
      <w:r>
        <w:rPr>
          <w:sz w:val="20"/>
        </w:rPr>
        <w:t>por</w:t>
      </w:r>
      <w:r>
        <w:rPr>
          <w:spacing w:val="-8"/>
          <w:sz w:val="20"/>
        </w:rPr>
        <w:t> </w:t>
      </w:r>
      <w:r>
        <w:rPr>
          <w:sz w:val="20"/>
        </w:rPr>
        <w:t>el</w:t>
      </w:r>
      <w:r>
        <w:rPr>
          <w:spacing w:val="-8"/>
          <w:sz w:val="20"/>
        </w:rPr>
        <w:t> </w:t>
      </w:r>
      <w:r>
        <w:rPr>
          <w:sz w:val="20"/>
        </w:rPr>
        <w:t>Ayuntamiento</w:t>
      </w:r>
      <w:r>
        <w:rPr>
          <w:spacing w:val="-7"/>
          <w:sz w:val="20"/>
        </w:rPr>
        <w:t> </w:t>
      </w:r>
      <w:r>
        <w:rPr>
          <w:sz w:val="20"/>
        </w:rPr>
        <w:t>el</w:t>
      </w:r>
      <w:r>
        <w:rPr>
          <w:spacing w:val="-8"/>
          <w:sz w:val="20"/>
        </w:rPr>
        <w:t> </w:t>
      </w:r>
      <w:r>
        <w:rPr>
          <w:sz w:val="20"/>
        </w:rPr>
        <w:t>equipamiento</w:t>
      </w:r>
      <w:r>
        <w:rPr>
          <w:spacing w:val="-7"/>
          <w:sz w:val="20"/>
        </w:rPr>
        <w:t> </w:t>
      </w:r>
      <w:r>
        <w:rPr>
          <w:sz w:val="20"/>
        </w:rPr>
        <w:t>urbano</w:t>
      </w:r>
      <w:r>
        <w:rPr>
          <w:spacing w:val="-9"/>
          <w:sz w:val="20"/>
        </w:rPr>
        <w:t> </w:t>
      </w:r>
      <w:r>
        <w:rPr>
          <w:sz w:val="20"/>
        </w:rPr>
        <w:t>para</w:t>
      </w:r>
      <w:r>
        <w:rPr>
          <w:spacing w:val="-8"/>
          <w:sz w:val="20"/>
        </w:rPr>
        <w:t> </w:t>
      </w:r>
      <w:r>
        <w:rPr>
          <w:sz w:val="20"/>
        </w:rPr>
        <w:t>colocar</w:t>
      </w:r>
      <w:r>
        <w:rPr>
          <w:spacing w:val="-8"/>
          <w:sz w:val="20"/>
        </w:rPr>
        <w:t> </w:t>
      </w:r>
      <w:r>
        <w:rPr>
          <w:sz w:val="20"/>
        </w:rPr>
        <w:t>cualquier</w:t>
      </w:r>
      <w:r>
        <w:rPr>
          <w:spacing w:val="-8"/>
          <w:sz w:val="20"/>
        </w:rPr>
        <w:t> </w:t>
      </w:r>
      <w:r>
        <w:rPr>
          <w:sz w:val="20"/>
        </w:rPr>
        <w:t>tipo</w:t>
      </w:r>
      <w:r>
        <w:rPr>
          <w:spacing w:val="-7"/>
          <w:sz w:val="20"/>
        </w:rPr>
        <w:t> </w:t>
      </w:r>
      <w:r>
        <w:rPr>
          <w:sz w:val="20"/>
        </w:rPr>
        <w:t>de anuncio, evento o servicio público o privado.</w:t>
      </w:r>
    </w:p>
    <w:p>
      <w:pPr>
        <w:pStyle w:val="Heading1"/>
        <w:spacing w:before="224"/>
        <w:ind w:left="3649" w:right="3288" w:hanging="4"/>
      </w:pPr>
      <w:r>
        <w:rPr/>
        <w:t>CAPÍTULO CUARTO</w:t>
      </w:r>
      <w:r>
        <w:rPr>
          <w:spacing w:val="40"/>
        </w:rPr>
        <w:t> </w:t>
      </w:r>
      <w:r>
        <w:rPr/>
        <w:t>INFRACCIONES</w:t>
      </w:r>
      <w:r>
        <w:rPr>
          <w:spacing w:val="-14"/>
        </w:rPr>
        <w:t> </w:t>
      </w:r>
      <w:r>
        <w:rPr/>
        <w:t>QUE</w:t>
      </w:r>
      <w:r>
        <w:rPr>
          <w:spacing w:val="-14"/>
        </w:rPr>
        <w:t> </w:t>
      </w:r>
      <w:r>
        <w:rPr/>
        <w:t>CONSTITUYEN</w:t>
      </w:r>
    </w:p>
    <w:p>
      <w:pPr>
        <w:spacing w:before="1"/>
        <w:ind w:left="537" w:right="183" w:firstLine="0"/>
        <w:jc w:val="center"/>
        <w:rPr>
          <w:rFonts w:ascii="Arial"/>
          <w:b/>
          <w:sz w:val="20"/>
        </w:rPr>
      </w:pPr>
      <w:r>
        <w:rPr>
          <w:rFonts w:ascii="Arial"/>
          <w:b/>
          <w:sz w:val="20"/>
        </w:rPr>
        <w:t>FALTAS</w:t>
      </w:r>
      <w:r>
        <w:rPr>
          <w:rFonts w:ascii="Arial"/>
          <w:b/>
          <w:spacing w:val="-1"/>
          <w:sz w:val="20"/>
        </w:rPr>
        <w:t> </w:t>
      </w:r>
      <w:r>
        <w:rPr>
          <w:rFonts w:ascii="Arial"/>
          <w:b/>
          <w:sz w:val="20"/>
        </w:rPr>
        <w:t>A</w:t>
      </w:r>
      <w:r>
        <w:rPr>
          <w:rFonts w:ascii="Arial"/>
          <w:b/>
          <w:spacing w:val="-10"/>
          <w:sz w:val="20"/>
        </w:rPr>
        <w:t> </w:t>
      </w:r>
      <w:r>
        <w:rPr>
          <w:rFonts w:ascii="Arial"/>
          <w:b/>
          <w:sz w:val="20"/>
        </w:rPr>
        <w:t>LA</w:t>
      </w:r>
      <w:r>
        <w:rPr>
          <w:rFonts w:ascii="Arial"/>
          <w:b/>
          <w:spacing w:val="-7"/>
          <w:sz w:val="20"/>
        </w:rPr>
        <w:t> </w:t>
      </w:r>
      <w:r>
        <w:rPr>
          <w:rFonts w:ascii="Arial"/>
          <w:b/>
          <w:sz w:val="20"/>
        </w:rPr>
        <w:t>AUTORIDAD</w:t>
      </w:r>
      <w:r>
        <w:rPr>
          <w:rFonts w:ascii="Arial"/>
          <w:b/>
          <w:spacing w:val="-6"/>
          <w:sz w:val="20"/>
        </w:rPr>
        <w:t> </w:t>
      </w:r>
      <w:r>
        <w:rPr>
          <w:rFonts w:ascii="Arial"/>
          <w:b/>
          <w:sz w:val="20"/>
        </w:rPr>
        <w:t>Y</w:t>
      </w:r>
      <w:r>
        <w:rPr>
          <w:rFonts w:ascii="Arial"/>
          <w:b/>
          <w:spacing w:val="-3"/>
          <w:sz w:val="20"/>
        </w:rPr>
        <w:t> </w:t>
      </w:r>
      <w:r>
        <w:rPr>
          <w:rFonts w:ascii="Arial"/>
          <w:b/>
          <w:sz w:val="20"/>
        </w:rPr>
        <w:t>AL</w:t>
      </w:r>
      <w:r>
        <w:rPr>
          <w:rFonts w:ascii="Arial"/>
          <w:b/>
          <w:spacing w:val="-1"/>
          <w:sz w:val="20"/>
        </w:rPr>
        <w:t> </w:t>
      </w:r>
      <w:r>
        <w:rPr>
          <w:rFonts w:ascii="Arial"/>
          <w:b/>
          <w:spacing w:val="-2"/>
          <w:sz w:val="20"/>
        </w:rPr>
        <w:t>AYUNTAMIENTO</w:t>
      </w:r>
    </w:p>
    <w:p>
      <w:pPr>
        <w:pStyle w:val="BodyText"/>
        <w:spacing w:before="1"/>
        <w:ind w:left="0"/>
        <w:rPr>
          <w:rFonts w:ascii="Arial"/>
          <w:b/>
        </w:rPr>
      </w:pPr>
    </w:p>
    <w:p>
      <w:pPr>
        <w:pStyle w:val="BodyText"/>
      </w:pPr>
      <w:r>
        <w:rPr/>
        <w:t>ARTÍCULO</w:t>
      </w:r>
      <w:r>
        <w:rPr>
          <w:spacing w:val="-7"/>
        </w:rPr>
        <w:t> </w:t>
      </w:r>
      <w:r>
        <w:rPr/>
        <w:t>56.-</w:t>
      </w:r>
      <w:r>
        <w:rPr>
          <w:spacing w:val="-4"/>
        </w:rPr>
        <w:t> </w:t>
      </w:r>
      <w:r>
        <w:rPr/>
        <w:t>Son</w:t>
      </w:r>
      <w:r>
        <w:rPr>
          <w:spacing w:val="-7"/>
        </w:rPr>
        <w:t> </w:t>
      </w:r>
      <w:r>
        <w:rPr/>
        <w:t>infracciones</w:t>
      </w:r>
      <w:r>
        <w:rPr>
          <w:spacing w:val="-6"/>
        </w:rPr>
        <w:t> </w:t>
      </w:r>
      <w:r>
        <w:rPr/>
        <w:t>que</w:t>
      </w:r>
      <w:r>
        <w:rPr>
          <w:spacing w:val="-8"/>
        </w:rPr>
        <w:t> </w:t>
      </w:r>
      <w:r>
        <w:rPr/>
        <w:t>constituyen</w:t>
      </w:r>
      <w:r>
        <w:rPr>
          <w:spacing w:val="-7"/>
        </w:rPr>
        <w:t> </w:t>
      </w:r>
      <w:r>
        <w:rPr/>
        <w:t>faltas</w:t>
      </w:r>
      <w:r>
        <w:rPr>
          <w:spacing w:val="-7"/>
        </w:rPr>
        <w:t> </w:t>
      </w:r>
      <w:r>
        <w:rPr/>
        <w:t>a</w:t>
      </w:r>
      <w:r>
        <w:rPr>
          <w:spacing w:val="-7"/>
        </w:rPr>
        <w:t> </w:t>
      </w:r>
      <w:r>
        <w:rPr/>
        <w:t>la</w:t>
      </w:r>
      <w:r>
        <w:rPr>
          <w:spacing w:val="-8"/>
        </w:rPr>
        <w:t> </w:t>
      </w:r>
      <w:r>
        <w:rPr/>
        <w:t>autoridad</w:t>
      </w:r>
      <w:r>
        <w:rPr>
          <w:spacing w:val="-3"/>
        </w:rPr>
        <w:t> </w:t>
      </w:r>
      <w:r>
        <w:rPr/>
        <w:t>y</w:t>
      </w:r>
      <w:r>
        <w:rPr>
          <w:spacing w:val="-8"/>
        </w:rPr>
        <w:t> </w:t>
      </w:r>
      <w:r>
        <w:rPr/>
        <w:t>al</w:t>
      </w:r>
      <w:r>
        <w:rPr>
          <w:spacing w:val="-6"/>
        </w:rPr>
        <w:t> </w:t>
      </w:r>
      <w:r>
        <w:rPr/>
        <w:t>Ayuntamiento,</w:t>
      </w:r>
      <w:r>
        <w:rPr>
          <w:spacing w:val="-7"/>
        </w:rPr>
        <w:t> </w:t>
      </w:r>
      <w:r>
        <w:rPr/>
        <w:t>las</w:t>
      </w:r>
      <w:r>
        <w:rPr>
          <w:spacing w:val="-6"/>
        </w:rPr>
        <w:t> </w:t>
      </w:r>
      <w:r>
        <w:rPr>
          <w:spacing w:val="-2"/>
        </w:rPr>
        <w:t>siguientes:</w:t>
      </w:r>
    </w:p>
    <w:p>
      <w:pPr>
        <w:pStyle w:val="ListParagraph"/>
        <w:numPr>
          <w:ilvl w:val="0"/>
          <w:numId w:val="13"/>
        </w:numPr>
        <w:tabs>
          <w:tab w:pos="1133" w:val="left" w:leader="none"/>
        </w:tabs>
        <w:spacing w:line="278" w:lineRule="auto" w:before="228" w:after="0"/>
        <w:ind w:left="412" w:right="62" w:firstLine="0"/>
        <w:jc w:val="both"/>
        <w:rPr>
          <w:sz w:val="20"/>
        </w:rPr>
      </w:pPr>
      <w:r>
        <w:rPr>
          <w:sz w:val="20"/>
        </w:rPr>
        <w:t>Obstaculizar</w:t>
      </w:r>
      <w:r>
        <w:rPr>
          <w:spacing w:val="-4"/>
          <w:sz w:val="20"/>
        </w:rPr>
        <w:t> </w:t>
      </w:r>
      <w:r>
        <w:rPr>
          <w:sz w:val="20"/>
        </w:rPr>
        <w:t>o</w:t>
      </w:r>
      <w:r>
        <w:rPr>
          <w:spacing w:val="-2"/>
          <w:sz w:val="20"/>
        </w:rPr>
        <w:t> </w:t>
      </w:r>
      <w:r>
        <w:rPr>
          <w:sz w:val="20"/>
        </w:rPr>
        <w:t>entorpecer</w:t>
      </w:r>
      <w:r>
        <w:rPr>
          <w:spacing w:val="-4"/>
          <w:sz w:val="20"/>
        </w:rPr>
        <w:t> </w:t>
      </w:r>
      <w:r>
        <w:rPr>
          <w:sz w:val="20"/>
        </w:rPr>
        <w:t>el</w:t>
      </w:r>
      <w:r>
        <w:rPr>
          <w:spacing w:val="-5"/>
          <w:sz w:val="20"/>
        </w:rPr>
        <w:t> </w:t>
      </w:r>
      <w:r>
        <w:rPr>
          <w:sz w:val="20"/>
        </w:rPr>
        <w:t>desempeño</w:t>
      </w:r>
      <w:r>
        <w:rPr>
          <w:spacing w:val="-5"/>
          <w:sz w:val="20"/>
        </w:rPr>
        <w:t> </w:t>
      </w:r>
      <w:r>
        <w:rPr>
          <w:sz w:val="20"/>
        </w:rPr>
        <w:t>en</w:t>
      </w:r>
      <w:r>
        <w:rPr>
          <w:spacing w:val="-4"/>
          <w:sz w:val="20"/>
        </w:rPr>
        <w:t> </w:t>
      </w:r>
      <w:r>
        <w:rPr>
          <w:sz w:val="20"/>
        </w:rPr>
        <w:t>el</w:t>
      </w:r>
      <w:r>
        <w:rPr>
          <w:spacing w:val="-3"/>
          <w:sz w:val="20"/>
        </w:rPr>
        <w:t> </w:t>
      </w:r>
      <w:r>
        <w:rPr>
          <w:sz w:val="20"/>
        </w:rPr>
        <w:t>ejercicio</w:t>
      </w:r>
      <w:r>
        <w:rPr>
          <w:spacing w:val="-2"/>
          <w:sz w:val="20"/>
        </w:rPr>
        <w:t> </w:t>
      </w:r>
      <w:r>
        <w:rPr>
          <w:sz w:val="20"/>
        </w:rPr>
        <w:t>de</w:t>
      </w:r>
      <w:r>
        <w:rPr>
          <w:spacing w:val="-5"/>
          <w:sz w:val="20"/>
        </w:rPr>
        <w:t> </w:t>
      </w:r>
      <w:r>
        <w:rPr>
          <w:sz w:val="20"/>
        </w:rPr>
        <w:t>sus</w:t>
      </w:r>
      <w:r>
        <w:rPr>
          <w:spacing w:val="-3"/>
          <w:sz w:val="20"/>
        </w:rPr>
        <w:t> </w:t>
      </w:r>
      <w:r>
        <w:rPr>
          <w:sz w:val="20"/>
        </w:rPr>
        <w:t>funciones</w:t>
      </w:r>
      <w:r>
        <w:rPr>
          <w:spacing w:val="-3"/>
          <w:sz w:val="20"/>
        </w:rPr>
        <w:t> </w:t>
      </w:r>
      <w:r>
        <w:rPr>
          <w:sz w:val="20"/>
        </w:rPr>
        <w:t>del</w:t>
      </w:r>
      <w:r>
        <w:rPr>
          <w:spacing w:val="40"/>
          <w:sz w:val="20"/>
        </w:rPr>
        <w:t>  </w:t>
      </w:r>
      <w:r>
        <w:rPr>
          <w:sz w:val="20"/>
        </w:rPr>
        <w:t>Síndico,</w:t>
      </w:r>
      <w:r>
        <w:rPr>
          <w:spacing w:val="-4"/>
          <w:sz w:val="20"/>
        </w:rPr>
        <w:t> </w:t>
      </w:r>
      <w:r>
        <w:rPr>
          <w:sz w:val="20"/>
        </w:rPr>
        <w:t>de</w:t>
      </w:r>
      <w:r>
        <w:rPr>
          <w:spacing w:val="-4"/>
          <w:sz w:val="20"/>
        </w:rPr>
        <w:t> </w:t>
      </w:r>
      <w:r>
        <w:rPr>
          <w:sz w:val="20"/>
        </w:rPr>
        <w:t>los</w:t>
      </w:r>
      <w:r>
        <w:rPr>
          <w:spacing w:val="-3"/>
          <w:sz w:val="20"/>
        </w:rPr>
        <w:t> </w:t>
      </w:r>
      <w:r>
        <w:rPr>
          <w:sz w:val="20"/>
        </w:rPr>
        <w:t>Regidores o de cualquier servidor público.,</w:t>
      </w:r>
    </w:p>
    <w:p>
      <w:pPr>
        <w:pStyle w:val="ListParagraph"/>
        <w:numPr>
          <w:ilvl w:val="0"/>
          <w:numId w:val="13"/>
        </w:numPr>
        <w:tabs>
          <w:tab w:pos="1130" w:val="left" w:leader="none"/>
        </w:tabs>
        <w:spacing w:line="276" w:lineRule="auto" w:before="0" w:after="0"/>
        <w:ind w:left="412" w:right="64" w:firstLine="0"/>
        <w:jc w:val="both"/>
        <w:rPr>
          <w:sz w:val="20"/>
        </w:rPr>
      </w:pPr>
      <w:r>
        <w:rPr>
          <w:sz w:val="20"/>
        </w:rPr>
        <w:t>Agredir física, verbalmente o con señas obscenas a cualquier servidor público, Síndico o Regidor en el desempeño de sus labores o con motivo de las mismas.,</w:t>
      </w:r>
    </w:p>
    <w:p>
      <w:pPr>
        <w:pStyle w:val="ListParagraph"/>
        <w:spacing w:after="0" w:line="276" w:lineRule="auto"/>
        <w:jc w:val="both"/>
        <w:rPr>
          <w:sz w:val="20"/>
        </w:rPr>
        <w:sectPr>
          <w:pgSz w:w="12240" w:h="15840"/>
          <w:pgMar w:header="573" w:footer="642" w:top="1000" w:bottom="840" w:left="720" w:right="1080"/>
        </w:sectPr>
      </w:pPr>
    </w:p>
    <w:p>
      <w:pPr>
        <w:pStyle w:val="ListParagraph"/>
        <w:numPr>
          <w:ilvl w:val="0"/>
          <w:numId w:val="13"/>
        </w:numPr>
        <w:tabs>
          <w:tab w:pos="1129" w:val="left" w:leader="none"/>
        </w:tabs>
        <w:spacing w:line="240" w:lineRule="auto" w:before="85" w:after="0"/>
        <w:ind w:left="1129" w:right="0" w:hanging="717"/>
        <w:jc w:val="both"/>
        <w:rPr>
          <w:sz w:val="20"/>
        </w:rPr>
      </w:pPr>
      <w:r>
        <w:rPr>
          <w:sz w:val="20"/>
        </w:rPr>
        <mc:AlternateContent>
          <mc:Choice Requires="wps">
            <w:drawing>
              <wp:anchor distT="0" distB="0" distL="0" distR="0" allowOverlap="1" layoutInCell="1" locked="0" behindDoc="0" simplePos="0" relativeHeight="15734272">
                <wp:simplePos x="0" y="0"/>
                <wp:positionH relativeFrom="page">
                  <wp:posOffset>-775435</wp:posOffset>
                </wp:positionH>
                <wp:positionV relativeFrom="page">
                  <wp:posOffset>4587013</wp:posOffset>
                </wp:positionV>
                <wp:extent cx="9351010" cy="914400"/>
                <wp:effectExtent l="0" t="0" r="0" b="0"/>
                <wp:wrapNone/>
                <wp:docPr id="33" name="Textbox 33"/>
                <wp:cNvGraphicFramePr>
                  <a:graphicFrameLocks/>
                </wp:cNvGraphicFramePr>
                <a:graphic>
                  <a:graphicData uri="http://schemas.microsoft.com/office/word/2010/wordprocessingShape">
                    <wps:wsp>
                      <wps:cNvPr id="33" name="Textbox 33"/>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4272;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Proferir</w:t>
      </w:r>
      <w:r>
        <w:rPr>
          <w:spacing w:val="-9"/>
          <w:sz w:val="20"/>
        </w:rPr>
        <w:t> </w:t>
      </w:r>
      <w:r>
        <w:rPr>
          <w:sz w:val="20"/>
        </w:rPr>
        <w:t>palabras</w:t>
      </w:r>
      <w:r>
        <w:rPr>
          <w:spacing w:val="-5"/>
          <w:sz w:val="20"/>
        </w:rPr>
        <w:t> </w:t>
      </w:r>
      <w:r>
        <w:rPr>
          <w:sz w:val="20"/>
        </w:rPr>
        <w:t>o</w:t>
      </w:r>
      <w:r>
        <w:rPr>
          <w:spacing w:val="-9"/>
          <w:sz w:val="20"/>
        </w:rPr>
        <w:t> </w:t>
      </w:r>
      <w:r>
        <w:rPr>
          <w:sz w:val="20"/>
        </w:rPr>
        <w:t>ejecutar</w:t>
      </w:r>
      <w:r>
        <w:rPr>
          <w:spacing w:val="-5"/>
          <w:sz w:val="20"/>
        </w:rPr>
        <w:t> </w:t>
      </w:r>
      <w:r>
        <w:rPr>
          <w:sz w:val="20"/>
        </w:rPr>
        <w:t>actos</w:t>
      </w:r>
      <w:r>
        <w:rPr>
          <w:spacing w:val="-8"/>
          <w:sz w:val="20"/>
        </w:rPr>
        <w:t> </w:t>
      </w:r>
      <w:r>
        <w:rPr>
          <w:sz w:val="20"/>
        </w:rPr>
        <w:t>irrespetuosos</w:t>
      </w:r>
      <w:r>
        <w:rPr>
          <w:spacing w:val="-7"/>
          <w:sz w:val="20"/>
        </w:rPr>
        <w:t> </w:t>
      </w:r>
      <w:r>
        <w:rPr>
          <w:sz w:val="20"/>
        </w:rPr>
        <w:t>dentro</w:t>
      </w:r>
      <w:r>
        <w:rPr>
          <w:spacing w:val="-6"/>
          <w:sz w:val="20"/>
        </w:rPr>
        <w:t> </w:t>
      </w:r>
      <w:r>
        <w:rPr>
          <w:sz w:val="20"/>
        </w:rPr>
        <w:t>de</w:t>
      </w:r>
      <w:r>
        <w:rPr>
          <w:spacing w:val="-8"/>
          <w:sz w:val="20"/>
        </w:rPr>
        <w:t> </w:t>
      </w:r>
      <w:r>
        <w:rPr>
          <w:sz w:val="20"/>
        </w:rPr>
        <w:t>los</w:t>
      </w:r>
      <w:r>
        <w:rPr>
          <w:spacing w:val="-7"/>
          <w:sz w:val="20"/>
        </w:rPr>
        <w:t> </w:t>
      </w:r>
      <w:r>
        <w:rPr>
          <w:sz w:val="20"/>
        </w:rPr>
        <w:t>edificios</w:t>
      </w:r>
      <w:r>
        <w:rPr>
          <w:spacing w:val="-7"/>
          <w:sz w:val="20"/>
        </w:rPr>
        <w:t> </w:t>
      </w:r>
      <w:r>
        <w:rPr>
          <w:spacing w:val="-2"/>
          <w:sz w:val="20"/>
        </w:rPr>
        <w:t>públicos.,</w:t>
      </w:r>
    </w:p>
    <w:p>
      <w:pPr>
        <w:pStyle w:val="ListParagraph"/>
        <w:numPr>
          <w:ilvl w:val="0"/>
          <w:numId w:val="13"/>
        </w:numPr>
        <w:tabs>
          <w:tab w:pos="1131" w:val="left" w:leader="none"/>
        </w:tabs>
        <w:spacing w:line="276" w:lineRule="auto" w:before="34" w:after="0"/>
        <w:ind w:left="412" w:right="62" w:firstLine="0"/>
        <w:jc w:val="both"/>
        <w:rPr>
          <w:sz w:val="20"/>
        </w:rPr>
      </w:pPr>
      <w:r>
        <w:rPr>
          <w:sz w:val="20"/>
        </w:rPr>
        <w:t>Obstaculizar el funcionamiento de las líneas telefónicas destinadas a los servicios de emergencia o asistencial, o solicitar falsamente el auxilio de las mismas. ,</w:t>
      </w:r>
    </w:p>
    <w:p>
      <w:pPr>
        <w:pStyle w:val="ListParagraph"/>
        <w:numPr>
          <w:ilvl w:val="0"/>
          <w:numId w:val="13"/>
        </w:numPr>
        <w:tabs>
          <w:tab w:pos="1131" w:val="left" w:leader="none"/>
        </w:tabs>
        <w:spacing w:line="276" w:lineRule="auto" w:before="0" w:after="0"/>
        <w:ind w:left="412" w:right="54" w:firstLine="0"/>
        <w:jc w:val="both"/>
        <w:rPr>
          <w:sz w:val="20"/>
        </w:rPr>
      </w:pPr>
      <w:r>
        <w:rPr>
          <w:sz w:val="20"/>
        </w:rPr>
        <w:t>Usar</w:t>
      </w:r>
      <w:r>
        <w:rPr>
          <w:spacing w:val="-2"/>
          <w:sz w:val="20"/>
        </w:rPr>
        <w:t> </w:t>
      </w:r>
      <w:r>
        <w:rPr>
          <w:sz w:val="20"/>
        </w:rPr>
        <w:t>sirenas, uniformes,</w:t>
      </w:r>
      <w:r>
        <w:rPr>
          <w:spacing w:val="-2"/>
          <w:sz w:val="20"/>
        </w:rPr>
        <w:t> </w:t>
      </w:r>
      <w:r>
        <w:rPr>
          <w:sz w:val="20"/>
        </w:rPr>
        <w:t>insignias,</w:t>
      </w:r>
      <w:r>
        <w:rPr>
          <w:spacing w:val="-2"/>
          <w:sz w:val="20"/>
        </w:rPr>
        <w:t> </w:t>
      </w:r>
      <w:r>
        <w:rPr>
          <w:sz w:val="20"/>
        </w:rPr>
        <w:t>códigos o</w:t>
      </w:r>
      <w:r>
        <w:rPr>
          <w:spacing w:val="-2"/>
          <w:sz w:val="20"/>
        </w:rPr>
        <w:t> </w:t>
      </w:r>
      <w:r>
        <w:rPr>
          <w:sz w:val="20"/>
        </w:rPr>
        <w:t>cualquier</w:t>
      </w:r>
      <w:r>
        <w:rPr>
          <w:spacing w:val="-2"/>
          <w:sz w:val="20"/>
        </w:rPr>
        <w:t> </w:t>
      </w:r>
      <w:r>
        <w:rPr>
          <w:sz w:val="20"/>
        </w:rPr>
        <w:t>otro</w:t>
      </w:r>
      <w:r>
        <w:rPr>
          <w:spacing w:val="-2"/>
          <w:sz w:val="20"/>
        </w:rPr>
        <w:t> </w:t>
      </w:r>
      <w:r>
        <w:rPr>
          <w:sz w:val="20"/>
        </w:rPr>
        <w:t>implemento</w:t>
      </w:r>
      <w:r>
        <w:rPr>
          <w:spacing w:val="-2"/>
          <w:sz w:val="20"/>
        </w:rPr>
        <w:t> </w:t>
      </w:r>
      <w:r>
        <w:rPr>
          <w:sz w:val="20"/>
        </w:rPr>
        <w:t>de</w:t>
      </w:r>
      <w:r>
        <w:rPr>
          <w:spacing w:val="-2"/>
          <w:sz w:val="20"/>
        </w:rPr>
        <w:t> </w:t>
      </w:r>
      <w:r>
        <w:rPr>
          <w:sz w:val="20"/>
        </w:rPr>
        <w:t>uso</w:t>
      </w:r>
      <w:r>
        <w:rPr>
          <w:spacing w:val="-1"/>
          <w:sz w:val="20"/>
        </w:rPr>
        <w:t> </w:t>
      </w:r>
      <w:r>
        <w:rPr>
          <w:sz w:val="20"/>
        </w:rPr>
        <w:t>exclusivo</w:t>
      </w:r>
      <w:r>
        <w:rPr>
          <w:spacing w:val="-1"/>
          <w:sz w:val="20"/>
        </w:rPr>
        <w:t> </w:t>
      </w:r>
      <w:r>
        <w:rPr>
          <w:sz w:val="20"/>
        </w:rPr>
        <w:t>de</w:t>
      </w:r>
      <w:r>
        <w:rPr>
          <w:spacing w:val="-1"/>
          <w:sz w:val="20"/>
        </w:rPr>
        <w:t> </w:t>
      </w:r>
      <w:r>
        <w:rPr>
          <w:sz w:val="20"/>
        </w:rPr>
        <w:t>los cuerpos de seguridad pública y protección civil municipales, sin tener la facultad para ello.,</w:t>
      </w:r>
    </w:p>
    <w:p>
      <w:pPr>
        <w:pStyle w:val="ListParagraph"/>
        <w:numPr>
          <w:ilvl w:val="0"/>
          <w:numId w:val="13"/>
        </w:numPr>
        <w:tabs>
          <w:tab w:pos="1131" w:val="left" w:leader="none"/>
        </w:tabs>
        <w:spacing w:line="276" w:lineRule="auto" w:before="1" w:after="0"/>
        <w:ind w:left="412" w:right="63" w:firstLine="0"/>
        <w:jc w:val="both"/>
        <w:rPr>
          <w:sz w:val="20"/>
        </w:rPr>
      </w:pPr>
      <w:r>
        <w:rPr>
          <w:sz w:val="20"/>
        </w:rPr>
        <w:t>Destruir, o maltratar intencionalmente, documentos oficiales, libros, leyes, reglamentos, circulares o cualquier otro objeto similar que se encuentre al alcance de las personas en oficinas e instituciones públicas.,</w:t>
      </w:r>
    </w:p>
    <w:p>
      <w:pPr>
        <w:pStyle w:val="ListParagraph"/>
        <w:numPr>
          <w:ilvl w:val="0"/>
          <w:numId w:val="13"/>
        </w:numPr>
        <w:tabs>
          <w:tab w:pos="1131" w:val="left" w:leader="none"/>
        </w:tabs>
        <w:spacing w:line="276" w:lineRule="auto" w:before="0" w:after="0"/>
        <w:ind w:left="412" w:right="60" w:firstLine="0"/>
        <w:jc w:val="both"/>
        <w:rPr>
          <w:sz w:val="20"/>
        </w:rPr>
      </w:pPr>
      <w:r>
        <w:rPr>
          <w:sz w:val="20"/>
        </w:rPr>
        <w:t>No exhibir públicamente o negarse a presentar a la autoridad municipal que la requiera, la identificación personal,</w:t>
      </w:r>
      <w:r>
        <w:rPr>
          <w:spacing w:val="37"/>
          <w:sz w:val="20"/>
        </w:rPr>
        <w:t> </w:t>
      </w:r>
      <w:r>
        <w:rPr>
          <w:sz w:val="20"/>
        </w:rPr>
        <w:t>licencia</w:t>
      </w:r>
      <w:r>
        <w:rPr>
          <w:spacing w:val="-11"/>
          <w:sz w:val="20"/>
        </w:rPr>
        <w:t> </w:t>
      </w:r>
      <w:r>
        <w:rPr>
          <w:sz w:val="20"/>
        </w:rPr>
        <w:t>expedida</w:t>
      </w:r>
      <w:r>
        <w:rPr>
          <w:spacing w:val="-10"/>
          <w:sz w:val="20"/>
        </w:rPr>
        <w:t> </w:t>
      </w:r>
      <w:r>
        <w:rPr>
          <w:sz w:val="20"/>
        </w:rPr>
        <w:t>por</w:t>
      </w:r>
      <w:r>
        <w:rPr>
          <w:spacing w:val="-8"/>
          <w:sz w:val="20"/>
        </w:rPr>
        <w:t> </w:t>
      </w:r>
      <w:r>
        <w:rPr>
          <w:sz w:val="20"/>
        </w:rPr>
        <w:t>las</w:t>
      </w:r>
      <w:r>
        <w:rPr>
          <w:spacing w:val="-8"/>
          <w:sz w:val="20"/>
        </w:rPr>
        <w:t> </w:t>
      </w:r>
      <w:r>
        <w:rPr>
          <w:sz w:val="20"/>
        </w:rPr>
        <w:t>autoridades</w:t>
      </w:r>
      <w:r>
        <w:rPr>
          <w:spacing w:val="-10"/>
          <w:sz w:val="20"/>
        </w:rPr>
        <w:t> </w:t>
      </w:r>
      <w:r>
        <w:rPr>
          <w:sz w:val="20"/>
        </w:rPr>
        <w:t>federal,</w:t>
      </w:r>
      <w:r>
        <w:rPr>
          <w:spacing w:val="-9"/>
          <w:sz w:val="20"/>
        </w:rPr>
        <w:t> </w:t>
      </w:r>
      <w:r>
        <w:rPr>
          <w:sz w:val="20"/>
        </w:rPr>
        <w:t>estatal</w:t>
      </w:r>
      <w:r>
        <w:rPr>
          <w:spacing w:val="-10"/>
          <w:sz w:val="20"/>
        </w:rPr>
        <w:t> </w:t>
      </w:r>
      <w:r>
        <w:rPr>
          <w:sz w:val="20"/>
        </w:rPr>
        <w:t>o</w:t>
      </w:r>
      <w:r>
        <w:rPr>
          <w:spacing w:val="-11"/>
          <w:sz w:val="20"/>
        </w:rPr>
        <w:t> </w:t>
      </w:r>
      <w:r>
        <w:rPr>
          <w:sz w:val="20"/>
        </w:rPr>
        <w:t>municipal</w:t>
      </w:r>
      <w:r>
        <w:rPr>
          <w:spacing w:val="-8"/>
          <w:sz w:val="20"/>
        </w:rPr>
        <w:t> </w:t>
      </w:r>
      <w:r>
        <w:rPr>
          <w:sz w:val="20"/>
        </w:rPr>
        <w:t>y</w:t>
      </w:r>
      <w:r>
        <w:rPr>
          <w:spacing w:val="-12"/>
          <w:sz w:val="20"/>
        </w:rPr>
        <w:t> </w:t>
      </w:r>
      <w:r>
        <w:rPr>
          <w:sz w:val="20"/>
        </w:rPr>
        <w:t>la</w:t>
      </w:r>
      <w:r>
        <w:rPr>
          <w:spacing w:val="-11"/>
          <w:sz w:val="20"/>
        </w:rPr>
        <w:t> </w:t>
      </w:r>
      <w:r>
        <w:rPr>
          <w:sz w:val="20"/>
        </w:rPr>
        <w:t>autoridad</w:t>
      </w:r>
      <w:r>
        <w:rPr>
          <w:spacing w:val="-11"/>
          <w:sz w:val="20"/>
        </w:rPr>
        <w:t> </w:t>
      </w:r>
      <w:r>
        <w:rPr>
          <w:sz w:val="20"/>
        </w:rPr>
        <w:t>municipal</w:t>
      </w:r>
      <w:r>
        <w:rPr>
          <w:spacing w:val="-10"/>
          <w:sz w:val="20"/>
        </w:rPr>
        <w:t> </w:t>
      </w:r>
      <w:r>
        <w:rPr>
          <w:sz w:val="20"/>
        </w:rPr>
        <w:t>que</w:t>
      </w:r>
      <w:r>
        <w:rPr>
          <w:spacing w:val="-9"/>
          <w:sz w:val="20"/>
        </w:rPr>
        <w:t> </w:t>
      </w:r>
      <w:r>
        <w:rPr>
          <w:sz w:val="20"/>
        </w:rPr>
        <w:t>lo</w:t>
      </w:r>
      <w:r>
        <w:rPr>
          <w:spacing w:val="-11"/>
          <w:sz w:val="20"/>
        </w:rPr>
        <w:t> </w:t>
      </w:r>
      <w:r>
        <w:rPr>
          <w:sz w:val="20"/>
        </w:rPr>
        <w:t>solicite deberá fundar y motivar la causa legal de su procedimiento; y,</w:t>
      </w:r>
    </w:p>
    <w:p>
      <w:pPr>
        <w:pStyle w:val="BodyText"/>
        <w:spacing w:line="276" w:lineRule="auto"/>
        <w:ind w:left="1133" w:right="63" w:hanging="661"/>
        <w:jc w:val="both"/>
      </w:pPr>
      <w:r>
        <w:rPr/>
        <w:t>VII.</w:t>
      </w:r>
      <w:r>
        <w:rPr>
          <w:spacing w:val="80"/>
          <w:w w:val="150"/>
        </w:rPr>
        <w:t>  </w:t>
      </w:r>
      <w:r>
        <w:rPr/>
        <w:t>Impedir el acceso</w:t>
      </w:r>
      <w:r>
        <w:rPr>
          <w:spacing w:val="-1"/>
        </w:rPr>
        <w:t> </w:t>
      </w:r>
      <w:r>
        <w:rPr/>
        <w:t>de la autoridad</w:t>
      </w:r>
      <w:r>
        <w:rPr>
          <w:spacing w:val="-1"/>
        </w:rPr>
        <w:t> </w:t>
      </w:r>
      <w:r>
        <w:rPr/>
        <w:t>cuando con</w:t>
      </w:r>
      <w:r>
        <w:rPr>
          <w:spacing w:val="-2"/>
        </w:rPr>
        <w:t> </w:t>
      </w:r>
      <w:r>
        <w:rPr/>
        <w:t>motivo de</w:t>
      </w:r>
      <w:r>
        <w:rPr>
          <w:spacing w:val="-2"/>
        </w:rPr>
        <w:t> </w:t>
      </w:r>
      <w:r>
        <w:rPr/>
        <w:t>sus funciones,</w:t>
      </w:r>
      <w:r>
        <w:rPr>
          <w:spacing w:val="-1"/>
        </w:rPr>
        <w:t> </w:t>
      </w:r>
      <w:r>
        <w:rPr/>
        <w:t>funde y motive</w:t>
      </w:r>
      <w:r>
        <w:rPr>
          <w:spacing w:val="-1"/>
        </w:rPr>
        <w:t> </w:t>
      </w:r>
      <w:r>
        <w:rPr/>
        <w:t>la</w:t>
      </w:r>
      <w:r>
        <w:rPr>
          <w:spacing w:val="-1"/>
        </w:rPr>
        <w:t> </w:t>
      </w:r>
      <w:r>
        <w:rPr/>
        <w:t>causa legal de su procedimiento y tenga que ingresar a comunidades, localidades, barrios, edificios en condominio o privadas sin previo conocimiento, autorización.</w:t>
      </w:r>
    </w:p>
    <w:p>
      <w:pPr>
        <w:pStyle w:val="Heading1"/>
        <w:spacing w:before="229"/>
        <w:ind w:left="543"/>
      </w:pPr>
      <w:r>
        <w:rPr/>
        <w:t>CAPÍTULO</w:t>
      </w:r>
      <w:r>
        <w:rPr>
          <w:spacing w:val="-10"/>
        </w:rPr>
        <w:t> </w:t>
      </w:r>
      <w:r>
        <w:rPr>
          <w:spacing w:val="-2"/>
        </w:rPr>
        <w:t>QUINTO</w:t>
      </w:r>
    </w:p>
    <w:p>
      <w:pPr>
        <w:spacing w:before="1"/>
        <w:ind w:left="537" w:right="183" w:firstLine="0"/>
        <w:jc w:val="center"/>
        <w:rPr>
          <w:rFonts w:ascii="Arial"/>
          <w:b/>
          <w:sz w:val="20"/>
        </w:rPr>
      </w:pPr>
      <w:r>
        <w:rPr>
          <w:rFonts w:ascii="Arial"/>
          <w:b/>
          <w:sz w:val="20"/>
        </w:rPr>
        <w:t>INFRACCIONES</w:t>
      </w:r>
      <w:r>
        <w:rPr>
          <w:rFonts w:ascii="Arial"/>
          <w:b/>
          <w:spacing w:val="-5"/>
          <w:sz w:val="20"/>
        </w:rPr>
        <w:t> </w:t>
      </w:r>
      <w:r>
        <w:rPr>
          <w:rFonts w:ascii="Arial"/>
          <w:b/>
          <w:sz w:val="20"/>
        </w:rPr>
        <w:t>CONTRA</w:t>
      </w:r>
      <w:r>
        <w:rPr>
          <w:rFonts w:ascii="Arial"/>
          <w:b/>
          <w:spacing w:val="-8"/>
          <w:sz w:val="20"/>
        </w:rPr>
        <w:t> </w:t>
      </w:r>
      <w:r>
        <w:rPr>
          <w:rFonts w:ascii="Arial"/>
          <w:b/>
          <w:sz w:val="20"/>
        </w:rPr>
        <w:t>LA</w:t>
      </w:r>
      <w:r>
        <w:rPr>
          <w:rFonts w:ascii="Arial"/>
          <w:b/>
          <w:spacing w:val="-10"/>
          <w:sz w:val="20"/>
        </w:rPr>
        <w:t> </w:t>
      </w:r>
      <w:r>
        <w:rPr>
          <w:rFonts w:ascii="Arial"/>
          <w:b/>
          <w:sz w:val="20"/>
        </w:rPr>
        <w:t>MORAL</w:t>
      </w:r>
      <w:r>
        <w:rPr>
          <w:rFonts w:ascii="Arial"/>
          <w:b/>
          <w:spacing w:val="-6"/>
          <w:sz w:val="20"/>
        </w:rPr>
        <w:t> </w:t>
      </w:r>
      <w:r>
        <w:rPr>
          <w:rFonts w:ascii="Arial"/>
          <w:b/>
          <w:sz w:val="20"/>
        </w:rPr>
        <w:t>Y</w:t>
      </w:r>
      <w:r>
        <w:rPr>
          <w:rFonts w:ascii="Arial"/>
          <w:b/>
          <w:spacing w:val="-4"/>
          <w:sz w:val="20"/>
        </w:rPr>
        <w:t> </w:t>
      </w:r>
      <w:r>
        <w:rPr>
          <w:rFonts w:ascii="Arial"/>
          <w:b/>
          <w:sz w:val="20"/>
        </w:rPr>
        <w:t>CONVIVENCIA</w:t>
      </w:r>
      <w:r>
        <w:rPr>
          <w:rFonts w:ascii="Arial"/>
          <w:b/>
          <w:spacing w:val="-10"/>
          <w:sz w:val="20"/>
        </w:rPr>
        <w:t> </w:t>
      </w:r>
      <w:r>
        <w:rPr>
          <w:rFonts w:ascii="Arial"/>
          <w:b/>
          <w:spacing w:val="-4"/>
          <w:sz w:val="20"/>
        </w:rPr>
        <w:t>SANA</w:t>
      </w:r>
    </w:p>
    <w:p>
      <w:pPr>
        <w:pStyle w:val="BodyText"/>
        <w:spacing w:before="228"/>
        <w:ind w:left="468"/>
      </w:pPr>
      <w:r>
        <w:rPr/>
        <w:t>ARTÍCULO</w:t>
      </w:r>
      <w:r>
        <w:rPr>
          <w:spacing w:val="-6"/>
        </w:rPr>
        <w:t> </w:t>
      </w:r>
      <w:r>
        <w:rPr/>
        <w:t>57.-</w:t>
      </w:r>
      <w:r>
        <w:rPr>
          <w:spacing w:val="-6"/>
        </w:rPr>
        <w:t> </w:t>
      </w:r>
      <w:r>
        <w:rPr/>
        <w:t>Son</w:t>
      </w:r>
      <w:r>
        <w:rPr>
          <w:spacing w:val="-6"/>
        </w:rPr>
        <w:t> </w:t>
      </w:r>
      <w:r>
        <w:rPr/>
        <w:t>infracciones</w:t>
      </w:r>
      <w:r>
        <w:rPr>
          <w:spacing w:val="-6"/>
        </w:rPr>
        <w:t> </w:t>
      </w:r>
      <w:r>
        <w:rPr/>
        <w:t>que</w:t>
      </w:r>
      <w:r>
        <w:rPr>
          <w:spacing w:val="-8"/>
        </w:rPr>
        <w:t> </w:t>
      </w:r>
      <w:r>
        <w:rPr/>
        <w:t>constituyen</w:t>
      </w:r>
      <w:r>
        <w:rPr>
          <w:spacing w:val="-6"/>
        </w:rPr>
        <w:t> </w:t>
      </w:r>
      <w:r>
        <w:rPr/>
        <w:t>faltas</w:t>
      </w:r>
      <w:r>
        <w:rPr>
          <w:spacing w:val="-6"/>
        </w:rPr>
        <w:t> </w:t>
      </w:r>
      <w:r>
        <w:rPr/>
        <w:t>a</w:t>
      </w:r>
      <w:r>
        <w:rPr>
          <w:spacing w:val="-7"/>
        </w:rPr>
        <w:t> </w:t>
      </w:r>
      <w:r>
        <w:rPr/>
        <w:t>la</w:t>
      </w:r>
      <w:r>
        <w:rPr>
          <w:spacing w:val="-7"/>
        </w:rPr>
        <w:t> </w:t>
      </w:r>
      <w:r>
        <w:rPr/>
        <w:t>moral</w:t>
      </w:r>
      <w:r>
        <w:rPr>
          <w:spacing w:val="-6"/>
        </w:rPr>
        <w:t> </w:t>
      </w:r>
      <w:r>
        <w:rPr/>
        <w:t>y</w:t>
      </w:r>
      <w:r>
        <w:rPr>
          <w:spacing w:val="-9"/>
        </w:rPr>
        <w:t> </w:t>
      </w:r>
      <w:r>
        <w:rPr/>
        <w:t>convivencia</w:t>
      </w:r>
      <w:r>
        <w:rPr>
          <w:spacing w:val="-5"/>
        </w:rPr>
        <w:t> </w:t>
      </w:r>
      <w:r>
        <w:rPr/>
        <w:t>sana,</w:t>
      </w:r>
      <w:r>
        <w:rPr>
          <w:spacing w:val="-4"/>
        </w:rPr>
        <w:t> </w:t>
      </w:r>
      <w:r>
        <w:rPr/>
        <w:t>las</w:t>
      </w:r>
      <w:r>
        <w:rPr>
          <w:spacing w:val="-6"/>
        </w:rPr>
        <w:t> </w:t>
      </w:r>
      <w:r>
        <w:rPr>
          <w:spacing w:val="-2"/>
        </w:rPr>
        <w:t>siguientes:</w:t>
      </w:r>
    </w:p>
    <w:p>
      <w:pPr>
        <w:pStyle w:val="BodyText"/>
        <w:spacing w:before="37"/>
        <w:ind w:left="0"/>
      </w:pPr>
    </w:p>
    <w:p>
      <w:pPr>
        <w:pStyle w:val="ListParagraph"/>
        <w:numPr>
          <w:ilvl w:val="0"/>
          <w:numId w:val="14"/>
        </w:numPr>
        <w:tabs>
          <w:tab w:pos="1131" w:val="left" w:leader="none"/>
          <w:tab w:pos="1133" w:val="left" w:leader="none"/>
        </w:tabs>
        <w:spacing w:line="276" w:lineRule="auto" w:before="0" w:after="0"/>
        <w:ind w:left="1133" w:right="54" w:hanging="471"/>
        <w:jc w:val="both"/>
        <w:rPr>
          <w:sz w:val="20"/>
        </w:rPr>
      </w:pPr>
      <w:r>
        <w:rPr>
          <w:sz w:val="20"/>
        </w:rPr>
        <w:t>Fabricar, publicar, distribuir o comercializar impresiones de papel, fotografías, láminas, material magnetofónico o filmado, y en general, cualquier material que contenga figuras, imágenes, sonidos o textos que sean obscenos,</w:t>
      </w:r>
      <w:r>
        <w:rPr>
          <w:spacing w:val="40"/>
          <w:sz w:val="20"/>
        </w:rPr>
        <w:t> </w:t>
      </w:r>
      <w:r>
        <w:rPr>
          <w:sz w:val="20"/>
        </w:rPr>
        <w:t>con el fin de</w:t>
      </w:r>
      <w:r>
        <w:rPr>
          <w:spacing w:val="40"/>
          <w:sz w:val="20"/>
        </w:rPr>
        <w:t> </w:t>
      </w:r>
      <w:r>
        <w:rPr>
          <w:sz w:val="20"/>
        </w:rPr>
        <w:t>propagar conductas impropias que causen daños a la moral;</w:t>
      </w:r>
    </w:p>
    <w:p>
      <w:pPr>
        <w:pStyle w:val="ListParagraph"/>
        <w:numPr>
          <w:ilvl w:val="0"/>
          <w:numId w:val="14"/>
        </w:numPr>
        <w:tabs>
          <w:tab w:pos="1130" w:val="left" w:leader="none"/>
        </w:tabs>
        <w:spacing w:line="229" w:lineRule="exact" w:before="0" w:after="0"/>
        <w:ind w:left="1130" w:right="0" w:hanging="523"/>
        <w:jc w:val="both"/>
        <w:rPr>
          <w:sz w:val="20"/>
        </w:rPr>
      </w:pPr>
      <w:r>
        <w:rPr>
          <w:sz w:val="20"/>
        </w:rPr>
        <w:t>Exhibir</w:t>
      </w:r>
      <w:r>
        <w:rPr>
          <w:spacing w:val="-7"/>
          <w:sz w:val="20"/>
        </w:rPr>
        <w:t> </w:t>
      </w:r>
      <w:r>
        <w:rPr>
          <w:sz w:val="20"/>
        </w:rPr>
        <w:t>a</w:t>
      </w:r>
      <w:r>
        <w:rPr>
          <w:spacing w:val="-6"/>
          <w:sz w:val="20"/>
        </w:rPr>
        <w:t> </w:t>
      </w:r>
      <w:r>
        <w:rPr>
          <w:sz w:val="20"/>
        </w:rPr>
        <w:t>la</w:t>
      </w:r>
      <w:r>
        <w:rPr>
          <w:spacing w:val="-5"/>
          <w:sz w:val="20"/>
        </w:rPr>
        <w:t> </w:t>
      </w:r>
      <w:r>
        <w:rPr>
          <w:sz w:val="20"/>
        </w:rPr>
        <w:t>vista</w:t>
      </w:r>
      <w:r>
        <w:rPr>
          <w:spacing w:val="-8"/>
          <w:sz w:val="20"/>
        </w:rPr>
        <w:t> </w:t>
      </w:r>
      <w:r>
        <w:rPr>
          <w:sz w:val="20"/>
        </w:rPr>
        <w:t>del</w:t>
      </w:r>
      <w:r>
        <w:rPr>
          <w:spacing w:val="-7"/>
          <w:sz w:val="20"/>
        </w:rPr>
        <w:t> </w:t>
      </w:r>
      <w:r>
        <w:rPr>
          <w:sz w:val="20"/>
        </w:rPr>
        <w:t>público,</w:t>
      </w:r>
      <w:r>
        <w:rPr>
          <w:spacing w:val="-7"/>
          <w:sz w:val="20"/>
        </w:rPr>
        <w:t> </w:t>
      </w:r>
      <w:r>
        <w:rPr>
          <w:sz w:val="20"/>
        </w:rPr>
        <w:t>material</w:t>
      </w:r>
      <w:r>
        <w:rPr>
          <w:spacing w:val="-7"/>
          <w:sz w:val="20"/>
        </w:rPr>
        <w:t> </w:t>
      </w:r>
      <w:r>
        <w:rPr>
          <w:sz w:val="20"/>
        </w:rPr>
        <w:t>explícitamente</w:t>
      </w:r>
      <w:r>
        <w:rPr>
          <w:spacing w:val="-8"/>
          <w:sz w:val="20"/>
        </w:rPr>
        <w:t> </w:t>
      </w:r>
      <w:r>
        <w:rPr>
          <w:spacing w:val="-2"/>
          <w:sz w:val="20"/>
        </w:rPr>
        <w:t>pornográfico;</w:t>
      </w:r>
    </w:p>
    <w:p>
      <w:pPr>
        <w:pStyle w:val="ListParagraph"/>
        <w:numPr>
          <w:ilvl w:val="0"/>
          <w:numId w:val="14"/>
        </w:numPr>
        <w:tabs>
          <w:tab w:pos="1129" w:val="left" w:leader="none"/>
          <w:tab w:pos="1133" w:val="left" w:leader="none"/>
        </w:tabs>
        <w:spacing w:line="278" w:lineRule="auto" w:before="34" w:after="0"/>
        <w:ind w:left="1133" w:right="66" w:hanging="584"/>
        <w:jc w:val="both"/>
        <w:rPr>
          <w:sz w:val="20"/>
        </w:rPr>
      </w:pPr>
      <w:r>
        <w:rPr>
          <w:sz w:val="20"/>
        </w:rPr>
        <w:t>Exhibirse desnudo intencionalmente en la vía pública o de su domicilio, siempre que se manifieste de manera ostensible a la vía pública o en los domicilios adyacentes;</w:t>
      </w:r>
    </w:p>
    <w:p>
      <w:pPr>
        <w:pStyle w:val="ListParagraph"/>
        <w:numPr>
          <w:ilvl w:val="0"/>
          <w:numId w:val="14"/>
        </w:numPr>
        <w:tabs>
          <w:tab w:pos="1132" w:val="left" w:leader="none"/>
        </w:tabs>
        <w:spacing w:line="227" w:lineRule="exact" w:before="0" w:after="0"/>
        <w:ind w:left="1132" w:right="0" w:hanging="604"/>
        <w:jc w:val="both"/>
        <w:rPr>
          <w:sz w:val="20"/>
        </w:rPr>
      </w:pPr>
      <w:r>
        <w:rPr>
          <w:sz w:val="20"/>
        </w:rPr>
        <w:t>Realizar</w:t>
      </w:r>
      <w:r>
        <w:rPr>
          <w:spacing w:val="-7"/>
          <w:sz w:val="20"/>
        </w:rPr>
        <w:t> </w:t>
      </w:r>
      <w:r>
        <w:rPr>
          <w:sz w:val="20"/>
        </w:rPr>
        <w:t>en</w:t>
      </w:r>
      <w:r>
        <w:rPr>
          <w:spacing w:val="-7"/>
          <w:sz w:val="20"/>
        </w:rPr>
        <w:t> </w:t>
      </w:r>
      <w:r>
        <w:rPr>
          <w:sz w:val="20"/>
        </w:rPr>
        <w:t>lugares</w:t>
      </w:r>
      <w:r>
        <w:rPr>
          <w:spacing w:val="-4"/>
          <w:sz w:val="20"/>
        </w:rPr>
        <w:t> </w:t>
      </w:r>
      <w:r>
        <w:rPr>
          <w:sz w:val="20"/>
        </w:rPr>
        <w:t>públicos</w:t>
      </w:r>
      <w:r>
        <w:rPr>
          <w:spacing w:val="-6"/>
          <w:sz w:val="20"/>
        </w:rPr>
        <w:t> </w:t>
      </w:r>
      <w:r>
        <w:rPr>
          <w:sz w:val="20"/>
        </w:rPr>
        <w:t>o</w:t>
      </w:r>
      <w:r>
        <w:rPr>
          <w:spacing w:val="-7"/>
          <w:sz w:val="20"/>
        </w:rPr>
        <w:t> </w:t>
      </w:r>
      <w:r>
        <w:rPr>
          <w:sz w:val="20"/>
        </w:rPr>
        <w:t>privados</w:t>
      </w:r>
      <w:r>
        <w:rPr>
          <w:spacing w:val="-6"/>
          <w:sz w:val="20"/>
        </w:rPr>
        <w:t> </w:t>
      </w:r>
      <w:r>
        <w:rPr>
          <w:sz w:val="20"/>
        </w:rPr>
        <w:t>actividades</w:t>
      </w:r>
      <w:r>
        <w:rPr>
          <w:spacing w:val="-6"/>
          <w:sz w:val="20"/>
        </w:rPr>
        <w:t> </w:t>
      </w:r>
      <w:r>
        <w:rPr>
          <w:sz w:val="20"/>
        </w:rPr>
        <w:t>que</w:t>
      </w:r>
      <w:r>
        <w:rPr>
          <w:spacing w:val="-7"/>
          <w:sz w:val="20"/>
        </w:rPr>
        <w:t> </w:t>
      </w:r>
      <w:r>
        <w:rPr>
          <w:sz w:val="20"/>
        </w:rPr>
        <w:t>induzcan a</w:t>
      </w:r>
      <w:r>
        <w:rPr>
          <w:spacing w:val="-7"/>
          <w:sz w:val="20"/>
        </w:rPr>
        <w:t> </w:t>
      </w:r>
      <w:r>
        <w:rPr>
          <w:sz w:val="20"/>
        </w:rPr>
        <w:t>las</w:t>
      </w:r>
      <w:r>
        <w:rPr>
          <w:spacing w:val="-6"/>
          <w:sz w:val="20"/>
        </w:rPr>
        <w:t> </w:t>
      </w:r>
      <w:r>
        <w:rPr>
          <w:sz w:val="20"/>
        </w:rPr>
        <w:t>adicciones</w:t>
      </w:r>
      <w:r>
        <w:rPr>
          <w:spacing w:val="-6"/>
          <w:sz w:val="20"/>
        </w:rPr>
        <w:t> </w:t>
      </w:r>
      <w:r>
        <w:rPr>
          <w:sz w:val="20"/>
        </w:rPr>
        <w:t>o</w:t>
      </w:r>
      <w:r>
        <w:rPr>
          <w:spacing w:val="-8"/>
          <w:sz w:val="20"/>
        </w:rPr>
        <w:t> </w:t>
      </w:r>
      <w:r>
        <w:rPr>
          <w:sz w:val="20"/>
        </w:rPr>
        <w:t>a</w:t>
      </w:r>
      <w:r>
        <w:rPr>
          <w:spacing w:val="-5"/>
          <w:sz w:val="20"/>
        </w:rPr>
        <w:t> </w:t>
      </w:r>
      <w:r>
        <w:rPr>
          <w:sz w:val="20"/>
        </w:rPr>
        <w:t>la</w:t>
      </w:r>
      <w:r>
        <w:rPr>
          <w:spacing w:val="-5"/>
          <w:sz w:val="20"/>
        </w:rPr>
        <w:t> </w:t>
      </w:r>
      <w:r>
        <w:rPr>
          <w:spacing w:val="-2"/>
          <w:sz w:val="20"/>
        </w:rPr>
        <w:t>prostitución;</w:t>
      </w:r>
    </w:p>
    <w:p>
      <w:pPr>
        <w:pStyle w:val="ListParagraph"/>
        <w:numPr>
          <w:ilvl w:val="0"/>
          <w:numId w:val="14"/>
        </w:numPr>
        <w:tabs>
          <w:tab w:pos="1133" w:val="left" w:leader="none"/>
        </w:tabs>
        <w:spacing w:line="276" w:lineRule="auto" w:before="34" w:after="0"/>
        <w:ind w:left="1133" w:right="61" w:hanging="550"/>
        <w:jc w:val="left"/>
        <w:rPr>
          <w:sz w:val="20"/>
        </w:rPr>
      </w:pPr>
      <w:r>
        <w:rPr>
          <w:sz w:val="20"/>
        </w:rPr>
        <w:t>Promover</w:t>
      </w:r>
      <w:r>
        <w:rPr>
          <w:spacing w:val="-5"/>
          <w:sz w:val="20"/>
        </w:rPr>
        <w:t> </w:t>
      </w:r>
      <w:r>
        <w:rPr>
          <w:sz w:val="20"/>
        </w:rPr>
        <w:t>la</w:t>
      </w:r>
      <w:r>
        <w:rPr>
          <w:spacing w:val="-3"/>
          <w:sz w:val="20"/>
        </w:rPr>
        <w:t> </w:t>
      </w:r>
      <w:r>
        <w:rPr>
          <w:sz w:val="20"/>
        </w:rPr>
        <w:t>prostitución</w:t>
      </w:r>
      <w:r>
        <w:rPr>
          <w:spacing w:val="-5"/>
          <w:sz w:val="20"/>
        </w:rPr>
        <w:t> </w:t>
      </w:r>
      <w:r>
        <w:rPr>
          <w:sz w:val="20"/>
        </w:rPr>
        <w:t>mediante</w:t>
      </w:r>
      <w:r>
        <w:rPr>
          <w:spacing w:val="-3"/>
          <w:sz w:val="20"/>
        </w:rPr>
        <w:t> </w:t>
      </w:r>
      <w:r>
        <w:rPr>
          <w:sz w:val="20"/>
        </w:rPr>
        <w:t>anuncios</w:t>
      </w:r>
      <w:r>
        <w:rPr>
          <w:spacing w:val="-2"/>
          <w:sz w:val="20"/>
        </w:rPr>
        <w:t> </w:t>
      </w:r>
      <w:r>
        <w:rPr>
          <w:sz w:val="20"/>
        </w:rPr>
        <w:t>publicitarios</w:t>
      </w:r>
      <w:r>
        <w:rPr>
          <w:spacing w:val="-4"/>
          <w:sz w:val="20"/>
        </w:rPr>
        <w:t> </w:t>
      </w:r>
      <w:r>
        <w:rPr>
          <w:sz w:val="20"/>
        </w:rPr>
        <w:t>en</w:t>
      </w:r>
      <w:r>
        <w:rPr>
          <w:spacing w:val="-3"/>
          <w:sz w:val="20"/>
        </w:rPr>
        <w:t> </w:t>
      </w:r>
      <w:r>
        <w:rPr>
          <w:sz w:val="20"/>
        </w:rPr>
        <w:t>periódicos,</w:t>
      </w:r>
      <w:r>
        <w:rPr>
          <w:spacing w:val="-3"/>
          <w:sz w:val="20"/>
        </w:rPr>
        <w:t> </w:t>
      </w:r>
      <w:r>
        <w:rPr>
          <w:sz w:val="20"/>
        </w:rPr>
        <w:t>volantes o</w:t>
      </w:r>
      <w:r>
        <w:rPr>
          <w:spacing w:val="-5"/>
          <w:sz w:val="20"/>
        </w:rPr>
        <w:t> </w:t>
      </w:r>
      <w:r>
        <w:rPr>
          <w:sz w:val="20"/>
        </w:rPr>
        <w:t>trípticos</w:t>
      </w:r>
      <w:r>
        <w:rPr>
          <w:spacing w:val="-2"/>
          <w:sz w:val="20"/>
        </w:rPr>
        <w:t> </w:t>
      </w:r>
      <w:r>
        <w:rPr>
          <w:sz w:val="20"/>
        </w:rPr>
        <w:t>que</w:t>
      </w:r>
      <w:r>
        <w:rPr>
          <w:spacing w:val="-3"/>
          <w:sz w:val="20"/>
        </w:rPr>
        <w:t> </w:t>
      </w:r>
      <w:r>
        <w:rPr>
          <w:sz w:val="20"/>
        </w:rPr>
        <w:t>sugieren esta actividad;</w:t>
      </w:r>
    </w:p>
    <w:p>
      <w:pPr>
        <w:pStyle w:val="ListParagraph"/>
        <w:numPr>
          <w:ilvl w:val="0"/>
          <w:numId w:val="14"/>
        </w:numPr>
        <w:tabs>
          <w:tab w:pos="1133" w:val="left" w:leader="none"/>
        </w:tabs>
        <w:spacing w:line="229" w:lineRule="exact" w:before="0" w:after="0"/>
        <w:ind w:left="1133" w:right="0" w:hanging="605"/>
        <w:jc w:val="left"/>
        <w:rPr>
          <w:sz w:val="20"/>
        </w:rPr>
      </w:pPr>
      <w:r>
        <w:rPr>
          <w:sz w:val="20"/>
        </w:rPr>
        <w:t>Orinar,</w:t>
      </w:r>
      <w:r>
        <w:rPr>
          <w:spacing w:val="-6"/>
          <w:sz w:val="20"/>
        </w:rPr>
        <w:t> </w:t>
      </w:r>
      <w:r>
        <w:rPr>
          <w:sz w:val="20"/>
        </w:rPr>
        <w:t>defecar</w:t>
      </w:r>
      <w:r>
        <w:rPr>
          <w:spacing w:val="-6"/>
          <w:sz w:val="20"/>
        </w:rPr>
        <w:t> </w:t>
      </w:r>
      <w:r>
        <w:rPr>
          <w:sz w:val="20"/>
        </w:rPr>
        <w:t>en</w:t>
      </w:r>
      <w:r>
        <w:rPr>
          <w:spacing w:val="-6"/>
          <w:sz w:val="20"/>
        </w:rPr>
        <w:t> </w:t>
      </w:r>
      <w:r>
        <w:rPr>
          <w:sz w:val="20"/>
        </w:rPr>
        <w:t>la</w:t>
      </w:r>
      <w:r>
        <w:rPr>
          <w:spacing w:val="-4"/>
          <w:sz w:val="20"/>
        </w:rPr>
        <w:t> </w:t>
      </w:r>
      <w:r>
        <w:rPr>
          <w:sz w:val="20"/>
        </w:rPr>
        <w:t>vía</w:t>
      </w:r>
      <w:r>
        <w:rPr>
          <w:spacing w:val="-4"/>
          <w:sz w:val="20"/>
        </w:rPr>
        <w:t> </w:t>
      </w:r>
      <w:r>
        <w:rPr>
          <w:sz w:val="20"/>
        </w:rPr>
        <w:t>pública</w:t>
      </w:r>
      <w:r>
        <w:rPr>
          <w:spacing w:val="-4"/>
          <w:sz w:val="20"/>
        </w:rPr>
        <w:t> </w:t>
      </w:r>
      <w:r>
        <w:rPr>
          <w:sz w:val="20"/>
        </w:rPr>
        <w:t>o</w:t>
      </w:r>
      <w:r>
        <w:rPr>
          <w:spacing w:val="-7"/>
          <w:sz w:val="20"/>
        </w:rPr>
        <w:t> </w:t>
      </w:r>
      <w:r>
        <w:rPr>
          <w:sz w:val="20"/>
        </w:rPr>
        <w:t>en</w:t>
      </w:r>
      <w:r>
        <w:rPr>
          <w:spacing w:val="-5"/>
          <w:sz w:val="20"/>
        </w:rPr>
        <w:t> </w:t>
      </w:r>
      <w:r>
        <w:rPr>
          <w:sz w:val="20"/>
        </w:rPr>
        <w:t>lugar</w:t>
      </w:r>
      <w:r>
        <w:rPr>
          <w:spacing w:val="-3"/>
          <w:sz w:val="20"/>
        </w:rPr>
        <w:t> </w:t>
      </w:r>
      <w:r>
        <w:rPr>
          <w:sz w:val="20"/>
        </w:rPr>
        <w:t>visible</w:t>
      </w:r>
      <w:r>
        <w:rPr>
          <w:spacing w:val="-6"/>
          <w:sz w:val="20"/>
        </w:rPr>
        <w:t> </w:t>
      </w:r>
      <w:r>
        <w:rPr>
          <w:sz w:val="20"/>
        </w:rPr>
        <w:t>al</w:t>
      </w:r>
      <w:r>
        <w:rPr>
          <w:spacing w:val="-7"/>
          <w:sz w:val="20"/>
        </w:rPr>
        <w:t> </w:t>
      </w:r>
      <w:r>
        <w:rPr>
          <w:spacing w:val="-2"/>
          <w:sz w:val="20"/>
        </w:rPr>
        <w:t>público;</w:t>
      </w:r>
    </w:p>
    <w:p>
      <w:pPr>
        <w:pStyle w:val="ListParagraph"/>
        <w:numPr>
          <w:ilvl w:val="0"/>
          <w:numId w:val="14"/>
        </w:numPr>
        <w:tabs>
          <w:tab w:pos="1133" w:val="left" w:leader="none"/>
        </w:tabs>
        <w:spacing w:line="240" w:lineRule="auto" w:before="37" w:after="0"/>
        <w:ind w:left="1133" w:right="0" w:hanging="661"/>
        <w:jc w:val="left"/>
        <w:rPr>
          <w:sz w:val="20"/>
        </w:rPr>
      </w:pPr>
      <w:r>
        <w:rPr>
          <w:sz w:val="20"/>
        </w:rPr>
        <w:t>Golpear,</w:t>
      </w:r>
      <w:r>
        <w:rPr>
          <w:spacing w:val="-7"/>
          <w:sz w:val="20"/>
        </w:rPr>
        <w:t> </w:t>
      </w:r>
      <w:r>
        <w:rPr>
          <w:sz w:val="20"/>
        </w:rPr>
        <w:t>vejar</w:t>
      </w:r>
      <w:r>
        <w:rPr>
          <w:spacing w:val="-7"/>
          <w:sz w:val="20"/>
        </w:rPr>
        <w:t> </w:t>
      </w:r>
      <w:r>
        <w:rPr>
          <w:sz w:val="20"/>
        </w:rPr>
        <w:t>o</w:t>
      </w:r>
      <w:r>
        <w:rPr>
          <w:spacing w:val="-7"/>
          <w:sz w:val="20"/>
        </w:rPr>
        <w:t> </w:t>
      </w:r>
      <w:r>
        <w:rPr>
          <w:sz w:val="20"/>
        </w:rPr>
        <w:t>maltratar</w:t>
      </w:r>
      <w:r>
        <w:rPr>
          <w:spacing w:val="-6"/>
          <w:sz w:val="20"/>
        </w:rPr>
        <w:t> </w:t>
      </w:r>
      <w:r>
        <w:rPr>
          <w:sz w:val="20"/>
        </w:rPr>
        <w:t>de</w:t>
      </w:r>
      <w:r>
        <w:rPr>
          <w:spacing w:val="-6"/>
          <w:sz w:val="20"/>
        </w:rPr>
        <w:t> </w:t>
      </w:r>
      <w:r>
        <w:rPr>
          <w:sz w:val="20"/>
        </w:rPr>
        <w:t>palabra</w:t>
      </w:r>
      <w:r>
        <w:rPr>
          <w:spacing w:val="-7"/>
          <w:sz w:val="20"/>
        </w:rPr>
        <w:t> </w:t>
      </w:r>
      <w:r>
        <w:rPr>
          <w:sz w:val="20"/>
        </w:rPr>
        <w:t>a</w:t>
      </w:r>
      <w:r>
        <w:rPr>
          <w:spacing w:val="-8"/>
          <w:sz w:val="20"/>
        </w:rPr>
        <w:t> </w:t>
      </w:r>
      <w:r>
        <w:rPr>
          <w:sz w:val="20"/>
        </w:rPr>
        <w:t>cualquier</w:t>
      </w:r>
      <w:r>
        <w:rPr>
          <w:spacing w:val="-7"/>
          <w:sz w:val="20"/>
        </w:rPr>
        <w:t> </w:t>
      </w:r>
      <w:r>
        <w:rPr>
          <w:spacing w:val="-2"/>
          <w:sz w:val="20"/>
        </w:rPr>
        <w:t>persona;</w:t>
      </w:r>
    </w:p>
    <w:p>
      <w:pPr>
        <w:pStyle w:val="ListParagraph"/>
        <w:numPr>
          <w:ilvl w:val="0"/>
          <w:numId w:val="14"/>
        </w:numPr>
        <w:tabs>
          <w:tab w:pos="1133" w:val="left" w:leader="none"/>
        </w:tabs>
        <w:spacing w:line="276" w:lineRule="auto" w:before="34" w:after="0"/>
        <w:ind w:left="1133" w:right="65" w:hanging="716"/>
        <w:jc w:val="left"/>
        <w:rPr>
          <w:sz w:val="20"/>
        </w:rPr>
      </w:pPr>
      <w:r>
        <w:rPr>
          <w:sz w:val="20"/>
        </w:rPr>
        <w:t>Realizar</w:t>
      </w:r>
      <w:r>
        <w:rPr>
          <w:spacing w:val="-1"/>
          <w:sz w:val="20"/>
        </w:rPr>
        <w:t> </w:t>
      </w:r>
      <w:r>
        <w:rPr>
          <w:sz w:val="20"/>
        </w:rPr>
        <w:t>actos</w:t>
      </w:r>
      <w:r>
        <w:rPr>
          <w:spacing w:val="-1"/>
          <w:sz w:val="20"/>
        </w:rPr>
        <w:t> </w:t>
      </w:r>
      <w:r>
        <w:rPr>
          <w:sz w:val="20"/>
        </w:rPr>
        <w:t>sexuales</w:t>
      </w:r>
      <w:r>
        <w:rPr>
          <w:spacing w:val="-1"/>
          <w:sz w:val="20"/>
        </w:rPr>
        <w:t> </w:t>
      </w:r>
      <w:r>
        <w:rPr>
          <w:sz w:val="20"/>
        </w:rPr>
        <w:t>o</w:t>
      </w:r>
      <w:r>
        <w:rPr>
          <w:spacing w:val="-2"/>
          <w:sz w:val="20"/>
        </w:rPr>
        <w:t> </w:t>
      </w:r>
      <w:r>
        <w:rPr>
          <w:sz w:val="20"/>
        </w:rPr>
        <w:t>conductas</w:t>
      </w:r>
      <w:r>
        <w:rPr>
          <w:spacing w:val="-1"/>
          <w:sz w:val="20"/>
        </w:rPr>
        <w:t> </w:t>
      </w:r>
      <w:r>
        <w:rPr>
          <w:sz w:val="20"/>
        </w:rPr>
        <w:t>obscenas</w:t>
      </w:r>
      <w:r>
        <w:rPr>
          <w:spacing w:val="-1"/>
          <w:sz w:val="20"/>
        </w:rPr>
        <w:t> </w:t>
      </w:r>
      <w:r>
        <w:rPr>
          <w:sz w:val="20"/>
        </w:rPr>
        <w:t>en</w:t>
      </w:r>
      <w:r>
        <w:rPr>
          <w:spacing w:val="-3"/>
          <w:sz w:val="20"/>
        </w:rPr>
        <w:t> </w:t>
      </w:r>
      <w:r>
        <w:rPr>
          <w:sz w:val="20"/>
        </w:rPr>
        <w:t>la</w:t>
      </w:r>
      <w:r>
        <w:rPr>
          <w:spacing w:val="-2"/>
          <w:sz w:val="20"/>
        </w:rPr>
        <w:t> </w:t>
      </w:r>
      <w:r>
        <w:rPr>
          <w:sz w:val="20"/>
        </w:rPr>
        <w:t>vía</w:t>
      </w:r>
      <w:r>
        <w:rPr>
          <w:spacing w:val="-2"/>
          <w:sz w:val="20"/>
        </w:rPr>
        <w:t> </w:t>
      </w:r>
      <w:r>
        <w:rPr>
          <w:sz w:val="20"/>
        </w:rPr>
        <w:t>pública,</w:t>
      </w:r>
      <w:r>
        <w:rPr>
          <w:spacing w:val="-2"/>
          <w:sz w:val="20"/>
        </w:rPr>
        <w:t> </w:t>
      </w:r>
      <w:r>
        <w:rPr>
          <w:sz w:val="20"/>
        </w:rPr>
        <w:t>en</w:t>
      </w:r>
      <w:r>
        <w:rPr>
          <w:spacing w:val="-2"/>
          <w:sz w:val="20"/>
        </w:rPr>
        <w:t> </w:t>
      </w:r>
      <w:r>
        <w:rPr>
          <w:sz w:val="20"/>
        </w:rPr>
        <w:t>lugares</w:t>
      </w:r>
      <w:r>
        <w:rPr>
          <w:spacing w:val="-1"/>
          <w:sz w:val="20"/>
        </w:rPr>
        <w:t> </w:t>
      </w:r>
      <w:r>
        <w:rPr>
          <w:sz w:val="20"/>
        </w:rPr>
        <w:t>de</w:t>
      </w:r>
      <w:r>
        <w:rPr>
          <w:spacing w:val="-3"/>
          <w:sz w:val="20"/>
        </w:rPr>
        <w:t> </w:t>
      </w:r>
      <w:r>
        <w:rPr>
          <w:sz w:val="20"/>
        </w:rPr>
        <w:t>acceso</w:t>
      </w:r>
      <w:r>
        <w:rPr>
          <w:spacing w:val="-2"/>
          <w:sz w:val="20"/>
        </w:rPr>
        <w:t> </w:t>
      </w:r>
      <w:r>
        <w:rPr>
          <w:sz w:val="20"/>
        </w:rPr>
        <w:t>al</w:t>
      </w:r>
      <w:r>
        <w:rPr>
          <w:spacing w:val="-3"/>
          <w:sz w:val="20"/>
        </w:rPr>
        <w:t> </w:t>
      </w:r>
      <w:r>
        <w:rPr>
          <w:sz w:val="20"/>
        </w:rPr>
        <w:t>público</w:t>
      </w:r>
      <w:r>
        <w:rPr>
          <w:spacing w:val="-2"/>
          <w:sz w:val="20"/>
        </w:rPr>
        <w:t> </w:t>
      </w:r>
      <w:r>
        <w:rPr>
          <w:sz w:val="20"/>
        </w:rPr>
        <w:t>o en</w:t>
      </w:r>
      <w:r>
        <w:rPr>
          <w:spacing w:val="-3"/>
          <w:sz w:val="20"/>
        </w:rPr>
        <w:t> </w:t>
      </w:r>
      <w:r>
        <w:rPr>
          <w:sz w:val="20"/>
        </w:rPr>
        <w:t>el interior de vehículos estacionados o en circulación;</w:t>
      </w:r>
    </w:p>
    <w:p>
      <w:pPr>
        <w:pStyle w:val="ListParagraph"/>
        <w:numPr>
          <w:ilvl w:val="0"/>
          <w:numId w:val="14"/>
        </w:numPr>
        <w:tabs>
          <w:tab w:pos="1133" w:val="left" w:leader="none"/>
        </w:tabs>
        <w:spacing w:line="240" w:lineRule="auto" w:before="0" w:after="0"/>
        <w:ind w:left="1133" w:right="53" w:hanging="605"/>
        <w:jc w:val="left"/>
        <w:rPr>
          <w:sz w:val="20"/>
        </w:rPr>
      </w:pPr>
      <w:r>
        <w:rPr>
          <w:sz w:val="20"/>
        </w:rPr>
        <w:t>Pegar, colocar, rayar o pintar por sí mismo o por encargo, leyendas o dibujos que hagan apología del</w:t>
      </w:r>
      <w:r>
        <w:rPr>
          <w:spacing w:val="40"/>
          <w:sz w:val="20"/>
        </w:rPr>
        <w:t> </w:t>
      </w:r>
      <w:r>
        <w:rPr>
          <w:sz w:val="20"/>
        </w:rPr>
        <w:t>delito, la drogadicción o atenten contra la moral pública; y</w:t>
      </w:r>
    </w:p>
    <w:p>
      <w:pPr>
        <w:pStyle w:val="ListParagraph"/>
        <w:numPr>
          <w:ilvl w:val="0"/>
          <w:numId w:val="14"/>
        </w:numPr>
        <w:tabs>
          <w:tab w:pos="1133" w:val="left" w:leader="none"/>
        </w:tabs>
        <w:spacing w:line="240" w:lineRule="auto" w:before="0" w:after="0"/>
        <w:ind w:left="1133" w:right="0" w:hanging="550"/>
        <w:jc w:val="left"/>
        <w:rPr>
          <w:sz w:val="20"/>
        </w:rPr>
      </w:pPr>
      <w:r>
        <w:rPr>
          <w:sz w:val="20"/>
        </w:rPr>
        <w:t>Utilizar</w:t>
      </w:r>
      <w:r>
        <w:rPr>
          <w:spacing w:val="-7"/>
          <w:sz w:val="20"/>
        </w:rPr>
        <w:t> </w:t>
      </w:r>
      <w:r>
        <w:rPr>
          <w:sz w:val="20"/>
        </w:rPr>
        <w:t>en</w:t>
      </w:r>
      <w:r>
        <w:rPr>
          <w:spacing w:val="-6"/>
          <w:sz w:val="20"/>
        </w:rPr>
        <w:t> </w:t>
      </w:r>
      <w:r>
        <w:rPr>
          <w:sz w:val="20"/>
        </w:rPr>
        <w:t>los</w:t>
      </w:r>
      <w:r>
        <w:rPr>
          <w:spacing w:val="-6"/>
          <w:sz w:val="20"/>
        </w:rPr>
        <w:t> </w:t>
      </w:r>
      <w:r>
        <w:rPr>
          <w:sz w:val="20"/>
        </w:rPr>
        <w:t>eventos</w:t>
      </w:r>
      <w:r>
        <w:rPr>
          <w:spacing w:val="-5"/>
          <w:sz w:val="20"/>
        </w:rPr>
        <w:t> </w:t>
      </w:r>
      <w:r>
        <w:rPr>
          <w:sz w:val="20"/>
        </w:rPr>
        <w:t>públicos</w:t>
      </w:r>
      <w:r>
        <w:rPr>
          <w:spacing w:val="-4"/>
          <w:sz w:val="20"/>
        </w:rPr>
        <w:t> </w:t>
      </w:r>
      <w:r>
        <w:rPr>
          <w:sz w:val="20"/>
        </w:rPr>
        <w:t>y</w:t>
      </w:r>
      <w:r>
        <w:rPr>
          <w:spacing w:val="-9"/>
          <w:sz w:val="20"/>
        </w:rPr>
        <w:t> </w:t>
      </w:r>
      <w:r>
        <w:rPr>
          <w:sz w:val="20"/>
        </w:rPr>
        <w:t>privados</w:t>
      </w:r>
      <w:r>
        <w:rPr>
          <w:spacing w:val="-5"/>
          <w:sz w:val="20"/>
        </w:rPr>
        <w:t> </w:t>
      </w:r>
      <w:r>
        <w:rPr>
          <w:sz w:val="20"/>
        </w:rPr>
        <w:t>lenguaje</w:t>
      </w:r>
      <w:r>
        <w:rPr>
          <w:spacing w:val="45"/>
          <w:sz w:val="20"/>
        </w:rPr>
        <w:t> </w:t>
      </w:r>
      <w:r>
        <w:rPr>
          <w:sz w:val="20"/>
        </w:rPr>
        <w:t>obsceno</w:t>
      </w:r>
      <w:r>
        <w:rPr>
          <w:spacing w:val="-7"/>
          <w:sz w:val="20"/>
        </w:rPr>
        <w:t> </w:t>
      </w:r>
      <w:r>
        <w:rPr>
          <w:sz w:val="20"/>
        </w:rPr>
        <w:t>o</w:t>
      </w:r>
      <w:r>
        <w:rPr>
          <w:spacing w:val="-5"/>
          <w:sz w:val="20"/>
        </w:rPr>
        <w:t> </w:t>
      </w:r>
      <w:r>
        <w:rPr>
          <w:spacing w:val="-2"/>
          <w:sz w:val="20"/>
        </w:rPr>
        <w:t>vulgar.</w:t>
      </w:r>
    </w:p>
    <w:p>
      <w:pPr>
        <w:pStyle w:val="Heading1"/>
        <w:spacing w:before="228"/>
        <w:ind w:left="3272" w:right="2714" w:firstLine="1248"/>
        <w:jc w:val="left"/>
      </w:pPr>
      <w:r>
        <w:rPr/>
        <w:t>CAPÍTULO SEXTO INFRACCIONES</w:t>
      </w:r>
      <w:r>
        <w:rPr>
          <w:spacing w:val="-10"/>
        </w:rPr>
        <w:t> </w:t>
      </w:r>
      <w:r>
        <w:rPr/>
        <w:t>QUE</w:t>
      </w:r>
      <w:r>
        <w:rPr>
          <w:spacing w:val="-7"/>
        </w:rPr>
        <w:t> </w:t>
      </w:r>
      <w:r>
        <w:rPr/>
        <w:t>ATENTAN</w:t>
      </w:r>
      <w:r>
        <w:rPr>
          <w:spacing w:val="-10"/>
        </w:rPr>
        <w:t> </w:t>
      </w:r>
      <w:r>
        <w:rPr/>
        <w:t>CONTRA</w:t>
      </w:r>
      <w:r>
        <w:rPr>
          <w:spacing w:val="-13"/>
        </w:rPr>
        <w:t> </w:t>
      </w:r>
      <w:r>
        <w:rPr/>
        <w:t>LA</w:t>
      </w:r>
    </w:p>
    <w:p>
      <w:pPr>
        <w:spacing w:before="1"/>
        <w:ind w:left="3581" w:right="0" w:firstLine="0"/>
        <w:jc w:val="left"/>
        <w:rPr>
          <w:rFonts w:ascii="Arial"/>
          <w:b/>
          <w:sz w:val="20"/>
        </w:rPr>
      </w:pPr>
      <w:r>
        <w:rPr>
          <w:rFonts w:ascii="Arial"/>
          <w:b/>
          <w:sz w:val="20"/>
        </w:rPr>
        <w:t>SALUBRIDAD</w:t>
      </w:r>
      <w:r>
        <w:rPr>
          <w:rFonts w:ascii="Arial"/>
          <w:b/>
          <w:spacing w:val="-7"/>
          <w:sz w:val="20"/>
        </w:rPr>
        <w:t> </w:t>
      </w:r>
      <w:r>
        <w:rPr>
          <w:rFonts w:ascii="Arial"/>
          <w:b/>
          <w:sz w:val="20"/>
        </w:rPr>
        <w:t>Y</w:t>
      </w:r>
      <w:r>
        <w:rPr>
          <w:rFonts w:ascii="Arial"/>
          <w:b/>
          <w:spacing w:val="-4"/>
          <w:sz w:val="20"/>
        </w:rPr>
        <w:t> </w:t>
      </w:r>
      <w:r>
        <w:rPr>
          <w:rFonts w:ascii="Arial"/>
          <w:b/>
          <w:sz w:val="20"/>
        </w:rPr>
        <w:t>EL</w:t>
      </w:r>
      <w:r>
        <w:rPr>
          <w:rFonts w:ascii="Arial"/>
          <w:b/>
          <w:spacing w:val="-5"/>
          <w:sz w:val="20"/>
        </w:rPr>
        <w:t> </w:t>
      </w:r>
      <w:r>
        <w:rPr>
          <w:rFonts w:ascii="Arial"/>
          <w:b/>
          <w:sz w:val="20"/>
        </w:rPr>
        <w:t>MEDIO</w:t>
      </w:r>
      <w:r>
        <w:rPr>
          <w:rFonts w:ascii="Arial"/>
          <w:b/>
          <w:spacing w:val="-3"/>
          <w:sz w:val="20"/>
        </w:rPr>
        <w:t> </w:t>
      </w:r>
      <w:r>
        <w:rPr>
          <w:rFonts w:ascii="Arial"/>
          <w:b/>
          <w:spacing w:val="-2"/>
          <w:sz w:val="20"/>
        </w:rPr>
        <w:t>AMBIENTE</w:t>
      </w:r>
    </w:p>
    <w:p>
      <w:pPr>
        <w:pStyle w:val="BodyText"/>
        <w:spacing w:before="1"/>
        <w:ind w:left="0"/>
        <w:rPr>
          <w:rFonts w:ascii="Arial"/>
          <w:b/>
        </w:rPr>
      </w:pPr>
    </w:p>
    <w:p>
      <w:pPr>
        <w:pStyle w:val="BodyText"/>
      </w:pPr>
      <w:r>
        <w:rPr/>
        <w:t>ARTÍCULO</w:t>
      </w:r>
      <w:r>
        <w:rPr>
          <w:spacing w:val="-7"/>
        </w:rPr>
        <w:t> </w:t>
      </w:r>
      <w:r>
        <w:rPr/>
        <w:t>58.-</w:t>
      </w:r>
      <w:r>
        <w:rPr>
          <w:spacing w:val="-5"/>
        </w:rPr>
        <w:t> </w:t>
      </w:r>
      <w:r>
        <w:rPr/>
        <w:t>Son</w:t>
      </w:r>
      <w:r>
        <w:rPr>
          <w:spacing w:val="-7"/>
        </w:rPr>
        <w:t> </w:t>
      </w:r>
      <w:r>
        <w:rPr/>
        <w:t>infracciones</w:t>
      </w:r>
      <w:r>
        <w:rPr>
          <w:spacing w:val="-7"/>
        </w:rPr>
        <w:t> </w:t>
      </w:r>
      <w:r>
        <w:rPr/>
        <w:t>que</w:t>
      </w:r>
      <w:r>
        <w:rPr>
          <w:spacing w:val="-6"/>
        </w:rPr>
        <w:t> </w:t>
      </w:r>
      <w:r>
        <w:rPr/>
        <w:t>atentan</w:t>
      </w:r>
      <w:r>
        <w:rPr>
          <w:spacing w:val="-8"/>
        </w:rPr>
        <w:t> </w:t>
      </w:r>
      <w:r>
        <w:rPr/>
        <w:t>contra</w:t>
      </w:r>
      <w:r>
        <w:rPr>
          <w:spacing w:val="-6"/>
        </w:rPr>
        <w:t> </w:t>
      </w:r>
      <w:r>
        <w:rPr/>
        <w:t>la</w:t>
      </w:r>
      <w:r>
        <w:rPr>
          <w:spacing w:val="-7"/>
        </w:rPr>
        <w:t> </w:t>
      </w:r>
      <w:r>
        <w:rPr/>
        <w:t>salubridad</w:t>
      </w:r>
      <w:r>
        <w:rPr>
          <w:spacing w:val="-4"/>
        </w:rPr>
        <w:t> </w:t>
      </w:r>
      <w:r>
        <w:rPr/>
        <w:t>y</w:t>
      </w:r>
      <w:r>
        <w:rPr>
          <w:spacing w:val="-10"/>
        </w:rPr>
        <w:t> </w:t>
      </w:r>
      <w:r>
        <w:rPr/>
        <w:t>el</w:t>
      </w:r>
      <w:r>
        <w:rPr>
          <w:spacing w:val="-8"/>
        </w:rPr>
        <w:t> </w:t>
      </w:r>
      <w:r>
        <w:rPr/>
        <w:t>medio</w:t>
      </w:r>
      <w:r>
        <w:rPr>
          <w:spacing w:val="-6"/>
        </w:rPr>
        <w:t> </w:t>
      </w:r>
      <w:r>
        <w:rPr/>
        <w:t>ambiente,</w:t>
      </w:r>
      <w:r>
        <w:rPr>
          <w:spacing w:val="-5"/>
        </w:rPr>
        <w:t> </w:t>
      </w:r>
      <w:r>
        <w:rPr/>
        <w:t>las</w:t>
      </w:r>
      <w:r>
        <w:rPr>
          <w:spacing w:val="-7"/>
        </w:rPr>
        <w:t> </w:t>
      </w:r>
      <w:r>
        <w:rPr>
          <w:spacing w:val="-2"/>
        </w:rPr>
        <w:t>siguientes:</w:t>
      </w:r>
    </w:p>
    <w:p>
      <w:pPr>
        <w:pStyle w:val="ListParagraph"/>
        <w:numPr>
          <w:ilvl w:val="0"/>
          <w:numId w:val="15"/>
        </w:numPr>
        <w:tabs>
          <w:tab w:pos="1133" w:val="left" w:leader="none"/>
        </w:tabs>
        <w:spacing w:line="278" w:lineRule="auto" w:before="228" w:after="0"/>
        <w:ind w:left="1133" w:right="64" w:hanging="471"/>
        <w:jc w:val="left"/>
        <w:rPr>
          <w:sz w:val="20"/>
        </w:rPr>
      </w:pPr>
      <w:r>
        <w:rPr>
          <w:sz w:val="20"/>
        </w:rPr>
        <w:t>Poseer establos, caballerizas, criaderos o corrales de animales en zonas urbanas que no cuenten con las disposiciones</w:t>
      </w:r>
      <w:r>
        <w:rPr>
          <w:spacing w:val="40"/>
          <w:sz w:val="20"/>
        </w:rPr>
        <w:t> </w:t>
      </w:r>
      <w:r>
        <w:rPr>
          <w:sz w:val="20"/>
        </w:rPr>
        <w:t>establecidas en los reglamentos</w:t>
      </w:r>
      <w:r>
        <w:rPr>
          <w:spacing w:val="40"/>
          <w:sz w:val="20"/>
        </w:rPr>
        <w:t> </w:t>
      </w:r>
      <w:r>
        <w:rPr>
          <w:sz w:val="20"/>
        </w:rPr>
        <w:t>municipales;</w:t>
      </w:r>
    </w:p>
    <w:p>
      <w:pPr>
        <w:pStyle w:val="ListParagraph"/>
        <w:numPr>
          <w:ilvl w:val="0"/>
          <w:numId w:val="15"/>
        </w:numPr>
        <w:tabs>
          <w:tab w:pos="1133" w:val="left" w:leader="none"/>
        </w:tabs>
        <w:spacing w:line="276" w:lineRule="auto" w:before="0" w:after="0"/>
        <w:ind w:left="1133" w:right="58" w:hanging="526"/>
        <w:jc w:val="left"/>
        <w:rPr>
          <w:sz w:val="20"/>
        </w:rPr>
      </w:pPr>
      <w:r>
        <w:rPr>
          <w:sz w:val="20"/>
        </w:rPr>
        <w:t>Mantener o transportar sustancias u organismos putrefactos, o cualquier otro material que expida mal olor, sin el permiso correspondiente o incumpliendo las normas sanitarias y de seguridad;</w:t>
      </w:r>
    </w:p>
    <w:p>
      <w:pPr>
        <w:pStyle w:val="ListParagraph"/>
        <w:numPr>
          <w:ilvl w:val="0"/>
          <w:numId w:val="15"/>
        </w:numPr>
        <w:tabs>
          <w:tab w:pos="1133" w:val="left" w:leader="none"/>
        </w:tabs>
        <w:spacing w:line="276" w:lineRule="auto" w:before="0" w:after="0"/>
        <w:ind w:left="1133" w:right="59" w:hanging="584"/>
        <w:jc w:val="left"/>
        <w:rPr>
          <w:sz w:val="20"/>
        </w:rPr>
      </w:pPr>
      <w:r>
        <w:rPr>
          <w:sz w:val="20"/>
        </w:rPr>
        <w:t>Arrojar</w:t>
      </w:r>
      <w:r>
        <w:rPr>
          <w:spacing w:val="-1"/>
          <w:sz w:val="20"/>
        </w:rPr>
        <w:t> </w:t>
      </w:r>
      <w:r>
        <w:rPr>
          <w:sz w:val="20"/>
        </w:rPr>
        <w:t>o</w:t>
      </w:r>
      <w:r>
        <w:rPr>
          <w:spacing w:val="-2"/>
          <w:sz w:val="20"/>
        </w:rPr>
        <w:t> </w:t>
      </w:r>
      <w:r>
        <w:rPr>
          <w:sz w:val="20"/>
        </w:rPr>
        <w:t>drenar,</w:t>
      </w:r>
      <w:r>
        <w:rPr>
          <w:spacing w:val="-1"/>
          <w:sz w:val="20"/>
        </w:rPr>
        <w:t> </w:t>
      </w:r>
      <w:r>
        <w:rPr>
          <w:sz w:val="20"/>
        </w:rPr>
        <w:t>aguas</w:t>
      </w:r>
      <w:r>
        <w:rPr>
          <w:spacing w:val="-1"/>
          <w:sz w:val="20"/>
        </w:rPr>
        <w:t> </w:t>
      </w:r>
      <w:r>
        <w:rPr>
          <w:sz w:val="20"/>
        </w:rPr>
        <w:t>residuales</w:t>
      </w:r>
      <w:r>
        <w:rPr>
          <w:spacing w:val="-1"/>
          <w:sz w:val="20"/>
        </w:rPr>
        <w:t> </w:t>
      </w:r>
      <w:r>
        <w:rPr>
          <w:sz w:val="20"/>
        </w:rPr>
        <w:t>o</w:t>
      </w:r>
      <w:r>
        <w:rPr>
          <w:spacing w:val="-2"/>
          <w:sz w:val="20"/>
        </w:rPr>
        <w:t> </w:t>
      </w:r>
      <w:r>
        <w:rPr>
          <w:sz w:val="20"/>
        </w:rPr>
        <w:t>aguas</w:t>
      </w:r>
      <w:r>
        <w:rPr>
          <w:spacing w:val="-1"/>
          <w:sz w:val="20"/>
        </w:rPr>
        <w:t> </w:t>
      </w:r>
      <w:r>
        <w:rPr>
          <w:sz w:val="20"/>
        </w:rPr>
        <w:t>grises</w:t>
      </w:r>
      <w:r>
        <w:rPr>
          <w:spacing w:val="-1"/>
          <w:sz w:val="20"/>
        </w:rPr>
        <w:t> </w:t>
      </w:r>
      <w:r>
        <w:rPr>
          <w:sz w:val="20"/>
        </w:rPr>
        <w:t>desde</w:t>
      </w:r>
      <w:r>
        <w:rPr>
          <w:spacing w:val="-2"/>
          <w:sz w:val="20"/>
        </w:rPr>
        <w:t> </w:t>
      </w:r>
      <w:r>
        <w:rPr>
          <w:sz w:val="20"/>
        </w:rPr>
        <w:t>su</w:t>
      </w:r>
      <w:r>
        <w:rPr>
          <w:spacing w:val="-2"/>
          <w:sz w:val="20"/>
        </w:rPr>
        <w:t> </w:t>
      </w:r>
      <w:r>
        <w:rPr>
          <w:sz w:val="20"/>
        </w:rPr>
        <w:t>propiedad</w:t>
      </w:r>
      <w:r>
        <w:rPr>
          <w:spacing w:val="-2"/>
          <w:sz w:val="20"/>
        </w:rPr>
        <w:t> </w:t>
      </w:r>
      <w:r>
        <w:rPr>
          <w:sz w:val="20"/>
        </w:rPr>
        <w:t>hacia</w:t>
      </w:r>
      <w:r>
        <w:rPr>
          <w:spacing w:val="-2"/>
          <w:sz w:val="20"/>
        </w:rPr>
        <w:t> </w:t>
      </w:r>
      <w:r>
        <w:rPr>
          <w:sz w:val="20"/>
        </w:rPr>
        <w:t>la vía pública,</w:t>
      </w:r>
      <w:r>
        <w:rPr>
          <w:spacing w:val="-2"/>
          <w:sz w:val="20"/>
        </w:rPr>
        <w:t> </w:t>
      </w:r>
      <w:r>
        <w:rPr>
          <w:sz w:val="20"/>
        </w:rPr>
        <w:t>ríos,</w:t>
      </w:r>
      <w:r>
        <w:rPr>
          <w:spacing w:val="-2"/>
          <w:sz w:val="20"/>
        </w:rPr>
        <w:t> </w:t>
      </w:r>
      <w:r>
        <w:rPr>
          <w:sz w:val="20"/>
        </w:rPr>
        <w:t>arroyos, drenes, o depósitos de agua;</w:t>
      </w:r>
    </w:p>
    <w:p>
      <w:pPr>
        <w:pStyle w:val="ListParagraph"/>
        <w:numPr>
          <w:ilvl w:val="0"/>
          <w:numId w:val="15"/>
        </w:numPr>
        <w:tabs>
          <w:tab w:pos="1133" w:val="left" w:leader="none"/>
        </w:tabs>
        <w:spacing w:line="276" w:lineRule="auto" w:before="0" w:after="0"/>
        <w:ind w:left="1133" w:right="60" w:hanging="605"/>
        <w:jc w:val="left"/>
        <w:rPr>
          <w:sz w:val="20"/>
        </w:rPr>
      </w:pPr>
      <w:r>
        <w:rPr>
          <w:sz w:val="20"/>
        </w:rPr>
        <w:t>Verter</w:t>
      </w:r>
      <w:r>
        <w:rPr>
          <w:spacing w:val="-9"/>
          <w:sz w:val="20"/>
        </w:rPr>
        <w:t> </w:t>
      </w:r>
      <w:r>
        <w:rPr>
          <w:sz w:val="20"/>
        </w:rPr>
        <w:t>en</w:t>
      </w:r>
      <w:r>
        <w:rPr>
          <w:spacing w:val="-8"/>
          <w:sz w:val="20"/>
        </w:rPr>
        <w:t> </w:t>
      </w:r>
      <w:r>
        <w:rPr>
          <w:sz w:val="20"/>
        </w:rPr>
        <w:t>el</w:t>
      </w:r>
      <w:r>
        <w:rPr>
          <w:spacing w:val="-11"/>
          <w:sz w:val="20"/>
        </w:rPr>
        <w:t> </w:t>
      </w:r>
      <w:r>
        <w:rPr>
          <w:sz w:val="20"/>
        </w:rPr>
        <w:t>drenaje</w:t>
      </w:r>
      <w:r>
        <w:rPr>
          <w:spacing w:val="-10"/>
          <w:sz w:val="20"/>
        </w:rPr>
        <w:t> </w:t>
      </w:r>
      <w:r>
        <w:rPr>
          <w:sz w:val="20"/>
        </w:rPr>
        <w:t>público,</w:t>
      </w:r>
      <w:r>
        <w:rPr>
          <w:spacing w:val="-10"/>
          <w:sz w:val="20"/>
        </w:rPr>
        <w:t> </w:t>
      </w:r>
      <w:r>
        <w:rPr>
          <w:sz w:val="20"/>
        </w:rPr>
        <w:t>ríos,</w:t>
      </w:r>
      <w:r>
        <w:rPr>
          <w:spacing w:val="-10"/>
          <w:sz w:val="20"/>
        </w:rPr>
        <w:t> </w:t>
      </w:r>
      <w:r>
        <w:rPr>
          <w:sz w:val="20"/>
        </w:rPr>
        <w:t>arroyos</w:t>
      </w:r>
      <w:r>
        <w:rPr>
          <w:spacing w:val="38"/>
          <w:sz w:val="20"/>
        </w:rPr>
        <w:t> </w:t>
      </w:r>
      <w:r>
        <w:rPr>
          <w:sz w:val="20"/>
        </w:rPr>
        <w:t>aguas</w:t>
      </w:r>
      <w:r>
        <w:rPr>
          <w:spacing w:val="-9"/>
          <w:sz w:val="20"/>
        </w:rPr>
        <w:t> </w:t>
      </w:r>
      <w:r>
        <w:rPr>
          <w:sz w:val="20"/>
        </w:rPr>
        <w:t>residuales</w:t>
      </w:r>
      <w:r>
        <w:rPr>
          <w:spacing w:val="-9"/>
          <w:sz w:val="20"/>
        </w:rPr>
        <w:t> </w:t>
      </w:r>
      <w:r>
        <w:rPr>
          <w:sz w:val="20"/>
        </w:rPr>
        <w:t>con</w:t>
      </w:r>
      <w:r>
        <w:rPr>
          <w:spacing w:val="-10"/>
          <w:sz w:val="20"/>
        </w:rPr>
        <w:t> </w:t>
      </w:r>
      <w:r>
        <w:rPr>
          <w:sz w:val="20"/>
        </w:rPr>
        <w:t>desechos</w:t>
      </w:r>
      <w:r>
        <w:rPr>
          <w:spacing w:val="-9"/>
          <w:sz w:val="20"/>
        </w:rPr>
        <w:t> </w:t>
      </w:r>
      <w:r>
        <w:rPr>
          <w:sz w:val="20"/>
        </w:rPr>
        <w:t>sólidos</w:t>
      </w:r>
      <w:r>
        <w:rPr>
          <w:spacing w:val="-9"/>
          <w:sz w:val="20"/>
        </w:rPr>
        <w:t> </w:t>
      </w:r>
      <w:r>
        <w:rPr>
          <w:sz w:val="20"/>
        </w:rPr>
        <w:t>orgánicos</w:t>
      </w:r>
      <w:r>
        <w:rPr>
          <w:spacing w:val="-9"/>
          <w:sz w:val="20"/>
        </w:rPr>
        <w:t> </w:t>
      </w:r>
      <w:r>
        <w:rPr>
          <w:sz w:val="20"/>
        </w:rPr>
        <w:t>(excretas</w:t>
      </w:r>
      <w:r>
        <w:rPr>
          <w:spacing w:val="-9"/>
          <w:sz w:val="20"/>
        </w:rPr>
        <w:t> </w:t>
      </w:r>
      <w:r>
        <w:rPr>
          <w:sz w:val="20"/>
        </w:rPr>
        <w:t>de cerdo, aves, etc.) o de cualquier otra materia que lo dañe o impidan su buen funcionamiento;</w:t>
      </w:r>
    </w:p>
    <w:p>
      <w:pPr>
        <w:pStyle w:val="ListParagraph"/>
        <w:numPr>
          <w:ilvl w:val="0"/>
          <w:numId w:val="15"/>
        </w:numPr>
        <w:tabs>
          <w:tab w:pos="1133" w:val="left" w:leader="none"/>
        </w:tabs>
        <w:spacing w:line="276" w:lineRule="auto" w:before="0" w:after="0"/>
        <w:ind w:left="1133" w:right="62" w:hanging="550"/>
        <w:jc w:val="left"/>
        <w:rPr>
          <w:sz w:val="20"/>
        </w:rPr>
      </w:pPr>
      <w:r>
        <w:rPr>
          <w:sz w:val="20"/>
        </w:rPr>
        <w:t>Desperdiciar</w:t>
      </w:r>
      <w:r>
        <w:rPr>
          <w:spacing w:val="-10"/>
          <w:sz w:val="20"/>
        </w:rPr>
        <w:t> </w:t>
      </w:r>
      <w:r>
        <w:rPr>
          <w:sz w:val="20"/>
        </w:rPr>
        <w:t>el</w:t>
      </w:r>
      <w:r>
        <w:rPr>
          <w:spacing w:val="-12"/>
          <w:sz w:val="20"/>
        </w:rPr>
        <w:t> </w:t>
      </w:r>
      <w:r>
        <w:rPr>
          <w:sz w:val="20"/>
        </w:rPr>
        <w:t>agua</w:t>
      </w:r>
      <w:r>
        <w:rPr>
          <w:spacing w:val="-11"/>
          <w:sz w:val="20"/>
        </w:rPr>
        <w:t> </w:t>
      </w:r>
      <w:r>
        <w:rPr>
          <w:sz w:val="20"/>
        </w:rPr>
        <w:t>potable</w:t>
      </w:r>
      <w:r>
        <w:rPr>
          <w:spacing w:val="-13"/>
          <w:sz w:val="20"/>
        </w:rPr>
        <w:t> </w:t>
      </w:r>
      <w:r>
        <w:rPr>
          <w:sz w:val="20"/>
        </w:rPr>
        <w:t>o</w:t>
      </w:r>
      <w:r>
        <w:rPr>
          <w:spacing w:val="-11"/>
          <w:sz w:val="20"/>
        </w:rPr>
        <w:t> </w:t>
      </w:r>
      <w:r>
        <w:rPr>
          <w:sz w:val="20"/>
        </w:rPr>
        <w:t>entubada</w:t>
      </w:r>
      <w:r>
        <w:rPr>
          <w:spacing w:val="-11"/>
          <w:sz w:val="20"/>
        </w:rPr>
        <w:t> </w:t>
      </w:r>
      <w:r>
        <w:rPr>
          <w:sz w:val="20"/>
        </w:rPr>
        <w:t>en</w:t>
      </w:r>
      <w:r>
        <w:rPr>
          <w:spacing w:val="-11"/>
          <w:sz w:val="20"/>
        </w:rPr>
        <w:t> </w:t>
      </w:r>
      <w:r>
        <w:rPr>
          <w:sz w:val="20"/>
        </w:rPr>
        <w:t>su</w:t>
      </w:r>
      <w:r>
        <w:rPr>
          <w:spacing w:val="-11"/>
          <w:sz w:val="20"/>
        </w:rPr>
        <w:t> </w:t>
      </w:r>
      <w:r>
        <w:rPr>
          <w:sz w:val="20"/>
        </w:rPr>
        <w:t>domicilio,</w:t>
      </w:r>
      <w:r>
        <w:rPr>
          <w:spacing w:val="-13"/>
          <w:sz w:val="20"/>
        </w:rPr>
        <w:t> </w:t>
      </w:r>
      <w:r>
        <w:rPr>
          <w:sz w:val="20"/>
        </w:rPr>
        <w:t>negocio</w:t>
      </w:r>
      <w:r>
        <w:rPr>
          <w:spacing w:val="-11"/>
          <w:sz w:val="20"/>
        </w:rPr>
        <w:t> </w:t>
      </w:r>
      <w:r>
        <w:rPr>
          <w:sz w:val="20"/>
        </w:rPr>
        <w:t>o</w:t>
      </w:r>
      <w:r>
        <w:rPr>
          <w:spacing w:val="-11"/>
          <w:sz w:val="20"/>
        </w:rPr>
        <w:t> </w:t>
      </w:r>
      <w:r>
        <w:rPr>
          <w:sz w:val="20"/>
        </w:rPr>
        <w:t>vía</w:t>
      </w:r>
      <w:r>
        <w:rPr>
          <w:spacing w:val="-11"/>
          <w:sz w:val="20"/>
        </w:rPr>
        <w:t> </w:t>
      </w:r>
      <w:r>
        <w:rPr>
          <w:sz w:val="20"/>
        </w:rPr>
        <w:t>pública,</w:t>
      </w:r>
      <w:r>
        <w:rPr>
          <w:spacing w:val="-11"/>
          <w:sz w:val="20"/>
        </w:rPr>
        <w:t> </w:t>
      </w:r>
      <w:r>
        <w:rPr>
          <w:sz w:val="20"/>
        </w:rPr>
        <w:t>o</w:t>
      </w:r>
      <w:r>
        <w:rPr>
          <w:spacing w:val="-11"/>
          <w:sz w:val="20"/>
        </w:rPr>
        <w:t> </w:t>
      </w:r>
      <w:r>
        <w:rPr>
          <w:sz w:val="20"/>
        </w:rPr>
        <w:t>tener</w:t>
      </w:r>
      <w:r>
        <w:rPr>
          <w:spacing w:val="-12"/>
          <w:sz w:val="20"/>
        </w:rPr>
        <w:t> </w:t>
      </w:r>
      <w:r>
        <w:rPr>
          <w:sz w:val="20"/>
        </w:rPr>
        <w:t>fugas</w:t>
      </w:r>
      <w:r>
        <w:rPr>
          <w:spacing w:val="-12"/>
          <w:sz w:val="20"/>
        </w:rPr>
        <w:t> </w:t>
      </w:r>
      <w:r>
        <w:rPr>
          <w:sz w:val="20"/>
        </w:rPr>
        <w:t>de</w:t>
      </w:r>
      <w:r>
        <w:rPr>
          <w:spacing w:val="-13"/>
          <w:sz w:val="20"/>
        </w:rPr>
        <w:t> </w:t>
      </w:r>
      <w:r>
        <w:rPr>
          <w:sz w:val="20"/>
        </w:rPr>
        <w:t>cualquier tipo que se manifiesten al</w:t>
      </w:r>
      <w:r>
        <w:rPr>
          <w:spacing w:val="40"/>
          <w:sz w:val="20"/>
        </w:rPr>
        <w:t> </w:t>
      </w:r>
      <w:r>
        <w:rPr>
          <w:sz w:val="20"/>
        </w:rPr>
        <w:t>interior o exterior de su inmueble;</w:t>
      </w:r>
    </w:p>
    <w:p>
      <w:pPr>
        <w:pStyle w:val="ListParagraph"/>
        <w:numPr>
          <w:ilvl w:val="0"/>
          <w:numId w:val="15"/>
        </w:numPr>
        <w:tabs>
          <w:tab w:pos="1133" w:val="left" w:leader="none"/>
        </w:tabs>
        <w:spacing w:line="278" w:lineRule="auto" w:before="0" w:after="0"/>
        <w:ind w:left="1133" w:right="56" w:hanging="605"/>
        <w:jc w:val="left"/>
        <w:rPr>
          <w:sz w:val="20"/>
        </w:rPr>
      </w:pPr>
      <w:r>
        <w:rPr>
          <w:sz w:val="20"/>
        </w:rPr>
        <w:t>No contar con la cantidad suficiente de sanitarios o tenerlos en condiciones antihigiénicas por parte de propietarios o encargados de cualquier establecimiento mercantil u otro sitio de reunión público;</w:t>
      </w:r>
    </w:p>
    <w:p>
      <w:pPr>
        <w:pStyle w:val="ListParagraph"/>
        <w:spacing w:after="0" w:line="278" w:lineRule="auto"/>
        <w:jc w:val="left"/>
        <w:rPr>
          <w:sz w:val="20"/>
        </w:rPr>
        <w:sectPr>
          <w:pgSz w:w="12240" w:h="15840"/>
          <w:pgMar w:header="573" w:footer="642" w:top="1000" w:bottom="840" w:left="720" w:right="1080"/>
        </w:sectPr>
      </w:pPr>
    </w:p>
    <w:p>
      <w:pPr>
        <w:pStyle w:val="ListParagraph"/>
        <w:numPr>
          <w:ilvl w:val="0"/>
          <w:numId w:val="15"/>
        </w:numPr>
        <w:tabs>
          <w:tab w:pos="1133" w:val="left" w:leader="none"/>
        </w:tabs>
        <w:spacing w:line="276" w:lineRule="auto" w:before="111" w:after="0"/>
        <w:ind w:left="1133" w:right="65" w:hanging="661"/>
        <w:jc w:val="left"/>
        <w:rPr>
          <w:sz w:val="20"/>
        </w:rPr>
      </w:pPr>
      <w:r>
        <w:rPr>
          <w:sz w:val="20"/>
        </w:rPr>
        <mc:AlternateContent>
          <mc:Choice Requires="wps">
            <w:drawing>
              <wp:anchor distT="0" distB="0" distL="0" distR="0" allowOverlap="1" layoutInCell="1" locked="0" behindDoc="0" simplePos="0" relativeHeight="15734784">
                <wp:simplePos x="0" y="0"/>
                <wp:positionH relativeFrom="page">
                  <wp:posOffset>-775435</wp:posOffset>
                </wp:positionH>
                <wp:positionV relativeFrom="page">
                  <wp:posOffset>4587013</wp:posOffset>
                </wp:positionV>
                <wp:extent cx="9351010" cy="914400"/>
                <wp:effectExtent l="0" t="0" r="0" b="0"/>
                <wp:wrapNone/>
                <wp:docPr id="34" name="Textbox 34"/>
                <wp:cNvGraphicFramePr>
                  <a:graphicFrameLocks/>
                </wp:cNvGraphicFramePr>
                <a:graphic>
                  <a:graphicData uri="http://schemas.microsoft.com/office/word/2010/wordprocessingShape">
                    <wps:wsp>
                      <wps:cNvPr id="34" name="Textbox 34"/>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4784;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No</w:t>
      </w:r>
      <w:r>
        <w:rPr>
          <w:spacing w:val="40"/>
          <w:sz w:val="20"/>
        </w:rPr>
        <w:t> </w:t>
      </w:r>
      <w:r>
        <w:rPr>
          <w:sz w:val="20"/>
        </w:rPr>
        <w:t>mantener</w:t>
      </w:r>
      <w:r>
        <w:rPr>
          <w:spacing w:val="40"/>
          <w:sz w:val="20"/>
        </w:rPr>
        <w:t> </w:t>
      </w:r>
      <w:r>
        <w:rPr>
          <w:sz w:val="20"/>
        </w:rPr>
        <w:t>las</w:t>
      </w:r>
      <w:r>
        <w:rPr>
          <w:spacing w:val="40"/>
          <w:sz w:val="20"/>
        </w:rPr>
        <w:t> </w:t>
      </w:r>
      <w:r>
        <w:rPr>
          <w:sz w:val="20"/>
        </w:rPr>
        <w:t>instalaciones,</w:t>
      </w:r>
      <w:r>
        <w:rPr>
          <w:spacing w:val="40"/>
          <w:sz w:val="20"/>
        </w:rPr>
        <w:t> </w:t>
      </w:r>
      <w:r>
        <w:rPr>
          <w:sz w:val="20"/>
        </w:rPr>
        <w:t>muebles</w:t>
      </w:r>
      <w:r>
        <w:rPr>
          <w:spacing w:val="40"/>
          <w:sz w:val="20"/>
        </w:rPr>
        <w:t> </w:t>
      </w:r>
      <w:r>
        <w:rPr>
          <w:sz w:val="20"/>
        </w:rPr>
        <w:t>o</w:t>
      </w:r>
      <w:r>
        <w:rPr>
          <w:spacing w:val="40"/>
          <w:sz w:val="20"/>
        </w:rPr>
        <w:t> </w:t>
      </w:r>
      <w:r>
        <w:rPr>
          <w:sz w:val="20"/>
        </w:rPr>
        <w:t>enseres</w:t>
      </w:r>
      <w:r>
        <w:rPr>
          <w:spacing w:val="40"/>
          <w:sz w:val="20"/>
        </w:rPr>
        <w:t> </w:t>
      </w:r>
      <w:r>
        <w:rPr>
          <w:sz w:val="20"/>
        </w:rPr>
        <w:t>en</w:t>
      </w:r>
      <w:r>
        <w:rPr>
          <w:spacing w:val="40"/>
          <w:sz w:val="20"/>
        </w:rPr>
        <w:t> </w:t>
      </w:r>
      <w:r>
        <w:rPr>
          <w:sz w:val="20"/>
        </w:rPr>
        <w:t>condiciones</w:t>
      </w:r>
      <w:r>
        <w:rPr>
          <w:spacing w:val="40"/>
          <w:sz w:val="20"/>
        </w:rPr>
        <w:t> </w:t>
      </w:r>
      <w:r>
        <w:rPr>
          <w:sz w:val="20"/>
        </w:rPr>
        <w:t>higiénicas</w:t>
      </w:r>
      <w:r>
        <w:rPr>
          <w:spacing w:val="40"/>
          <w:sz w:val="20"/>
        </w:rPr>
        <w:t> </w:t>
      </w:r>
      <w:r>
        <w:rPr>
          <w:sz w:val="20"/>
        </w:rPr>
        <w:t>en</w:t>
      </w:r>
      <w:r>
        <w:rPr>
          <w:spacing w:val="40"/>
          <w:sz w:val="20"/>
        </w:rPr>
        <w:t> </w:t>
      </w:r>
      <w:r>
        <w:rPr>
          <w:sz w:val="20"/>
        </w:rPr>
        <w:t>establecimientos mercantiles sean fijos o semifijos;</w:t>
      </w:r>
    </w:p>
    <w:p>
      <w:pPr>
        <w:pStyle w:val="ListParagraph"/>
        <w:numPr>
          <w:ilvl w:val="0"/>
          <w:numId w:val="15"/>
        </w:numPr>
        <w:tabs>
          <w:tab w:pos="1133" w:val="left" w:leader="none"/>
        </w:tabs>
        <w:spacing w:line="276" w:lineRule="auto" w:before="0" w:after="0"/>
        <w:ind w:left="1133" w:right="67" w:hanging="716"/>
        <w:jc w:val="left"/>
        <w:rPr>
          <w:sz w:val="20"/>
        </w:rPr>
      </w:pPr>
      <w:r>
        <w:rPr>
          <w:sz w:val="20"/>
        </w:rPr>
        <w:t>Realizar fogatas en</w:t>
      </w:r>
      <w:r>
        <w:rPr>
          <w:spacing w:val="-1"/>
          <w:sz w:val="20"/>
        </w:rPr>
        <w:t> </w:t>
      </w:r>
      <w:r>
        <w:rPr>
          <w:sz w:val="20"/>
        </w:rPr>
        <w:t>la vía</w:t>
      </w:r>
      <w:r>
        <w:rPr>
          <w:spacing w:val="-1"/>
          <w:sz w:val="20"/>
        </w:rPr>
        <w:t> </w:t>
      </w:r>
      <w:r>
        <w:rPr>
          <w:sz w:val="20"/>
        </w:rPr>
        <w:t>pública,</w:t>
      </w:r>
      <w:r>
        <w:rPr>
          <w:spacing w:val="-1"/>
          <w:sz w:val="20"/>
        </w:rPr>
        <w:t> </w:t>
      </w:r>
      <w:r>
        <w:rPr>
          <w:sz w:val="20"/>
        </w:rPr>
        <w:t>lotes baldíos, en</w:t>
      </w:r>
      <w:r>
        <w:rPr>
          <w:spacing w:val="-1"/>
          <w:sz w:val="20"/>
        </w:rPr>
        <w:t> </w:t>
      </w:r>
      <w:r>
        <w:rPr>
          <w:sz w:val="20"/>
        </w:rPr>
        <w:t>construcciones en</w:t>
      </w:r>
      <w:r>
        <w:rPr>
          <w:spacing w:val="-1"/>
          <w:sz w:val="20"/>
        </w:rPr>
        <w:t> </w:t>
      </w:r>
      <w:r>
        <w:rPr>
          <w:sz w:val="20"/>
        </w:rPr>
        <w:t>desuso, o en</w:t>
      </w:r>
      <w:r>
        <w:rPr>
          <w:spacing w:val="-1"/>
          <w:sz w:val="20"/>
        </w:rPr>
        <w:t> </w:t>
      </w:r>
      <w:r>
        <w:rPr>
          <w:sz w:val="20"/>
        </w:rPr>
        <w:t>predios particulares ocasionando molestia y posibles accidentes</w:t>
      </w:r>
      <w:r>
        <w:rPr>
          <w:spacing w:val="40"/>
          <w:sz w:val="20"/>
        </w:rPr>
        <w:t> </w:t>
      </w:r>
      <w:r>
        <w:rPr>
          <w:sz w:val="20"/>
        </w:rPr>
        <w:t>a las y los vecinos;</w:t>
      </w:r>
    </w:p>
    <w:p>
      <w:pPr>
        <w:pStyle w:val="ListParagraph"/>
        <w:numPr>
          <w:ilvl w:val="0"/>
          <w:numId w:val="15"/>
        </w:numPr>
        <w:tabs>
          <w:tab w:pos="1133" w:val="left" w:leader="none"/>
        </w:tabs>
        <w:spacing w:line="229" w:lineRule="exact" w:before="0" w:after="0"/>
        <w:ind w:left="1133" w:right="0" w:hanging="605"/>
        <w:jc w:val="left"/>
        <w:rPr>
          <w:sz w:val="20"/>
        </w:rPr>
      </w:pPr>
      <w:r>
        <w:rPr>
          <w:sz w:val="20"/>
        </w:rPr>
        <w:t>Acumular</w:t>
      </w:r>
      <w:r>
        <w:rPr>
          <w:spacing w:val="-4"/>
          <w:sz w:val="20"/>
        </w:rPr>
        <w:t> </w:t>
      </w:r>
      <w:r>
        <w:rPr>
          <w:sz w:val="20"/>
        </w:rPr>
        <w:t>y</w:t>
      </w:r>
      <w:r>
        <w:rPr>
          <w:spacing w:val="-9"/>
          <w:sz w:val="20"/>
        </w:rPr>
        <w:t> </w:t>
      </w:r>
      <w:r>
        <w:rPr>
          <w:sz w:val="20"/>
        </w:rPr>
        <w:t>quemar</w:t>
      </w:r>
      <w:r>
        <w:rPr>
          <w:spacing w:val="-7"/>
          <w:sz w:val="20"/>
        </w:rPr>
        <w:t> </w:t>
      </w:r>
      <w:r>
        <w:rPr>
          <w:sz w:val="20"/>
        </w:rPr>
        <w:t>basura,</w:t>
      </w:r>
      <w:r>
        <w:rPr>
          <w:spacing w:val="-6"/>
          <w:sz w:val="20"/>
        </w:rPr>
        <w:t> </w:t>
      </w:r>
      <w:r>
        <w:rPr>
          <w:sz w:val="20"/>
        </w:rPr>
        <w:t>neumáticos</w:t>
      </w:r>
      <w:r>
        <w:rPr>
          <w:spacing w:val="-6"/>
          <w:sz w:val="20"/>
        </w:rPr>
        <w:t> </w:t>
      </w:r>
      <w:r>
        <w:rPr>
          <w:sz w:val="20"/>
        </w:rPr>
        <w:t>o</w:t>
      </w:r>
      <w:r>
        <w:rPr>
          <w:spacing w:val="-7"/>
          <w:sz w:val="20"/>
        </w:rPr>
        <w:t> </w:t>
      </w:r>
      <w:r>
        <w:rPr>
          <w:sz w:val="20"/>
        </w:rPr>
        <w:t>cualquier</w:t>
      </w:r>
      <w:r>
        <w:rPr>
          <w:spacing w:val="-7"/>
          <w:sz w:val="20"/>
        </w:rPr>
        <w:t> </w:t>
      </w:r>
      <w:r>
        <w:rPr>
          <w:sz w:val="20"/>
        </w:rPr>
        <w:t>otro</w:t>
      </w:r>
      <w:r>
        <w:rPr>
          <w:spacing w:val="-6"/>
          <w:sz w:val="20"/>
        </w:rPr>
        <w:t> </w:t>
      </w:r>
      <w:r>
        <w:rPr>
          <w:sz w:val="20"/>
        </w:rPr>
        <w:t>residuo</w:t>
      </w:r>
      <w:r>
        <w:rPr>
          <w:spacing w:val="-7"/>
          <w:sz w:val="20"/>
        </w:rPr>
        <w:t> </w:t>
      </w:r>
      <w:r>
        <w:rPr>
          <w:sz w:val="20"/>
        </w:rPr>
        <w:t>en lugares</w:t>
      </w:r>
      <w:r>
        <w:rPr>
          <w:spacing w:val="-5"/>
          <w:sz w:val="20"/>
        </w:rPr>
        <w:t> </w:t>
      </w:r>
      <w:r>
        <w:rPr>
          <w:sz w:val="20"/>
        </w:rPr>
        <w:t>públicos</w:t>
      </w:r>
      <w:r>
        <w:rPr>
          <w:spacing w:val="-6"/>
          <w:sz w:val="20"/>
        </w:rPr>
        <w:t> </w:t>
      </w:r>
      <w:r>
        <w:rPr>
          <w:sz w:val="20"/>
        </w:rPr>
        <w:t>o</w:t>
      </w:r>
      <w:r>
        <w:rPr>
          <w:spacing w:val="-7"/>
          <w:sz w:val="20"/>
        </w:rPr>
        <w:t> </w:t>
      </w:r>
      <w:r>
        <w:rPr>
          <w:spacing w:val="-2"/>
          <w:sz w:val="20"/>
        </w:rPr>
        <w:t>privados;</w:t>
      </w:r>
    </w:p>
    <w:p>
      <w:pPr>
        <w:pStyle w:val="ListParagraph"/>
        <w:numPr>
          <w:ilvl w:val="0"/>
          <w:numId w:val="15"/>
        </w:numPr>
        <w:tabs>
          <w:tab w:pos="1133" w:val="left" w:leader="none"/>
        </w:tabs>
        <w:spacing w:line="276" w:lineRule="auto" w:before="36" w:after="0"/>
        <w:ind w:left="1133" w:right="63" w:hanging="550"/>
        <w:jc w:val="left"/>
        <w:rPr>
          <w:sz w:val="20"/>
        </w:rPr>
      </w:pPr>
      <w:r>
        <w:rPr>
          <w:sz w:val="20"/>
        </w:rPr>
        <w:t>Omitir</w:t>
      </w:r>
      <w:r>
        <w:rPr>
          <w:spacing w:val="-7"/>
          <w:sz w:val="20"/>
        </w:rPr>
        <w:t> </w:t>
      </w:r>
      <w:r>
        <w:rPr>
          <w:sz w:val="20"/>
        </w:rPr>
        <w:t>información</w:t>
      </w:r>
      <w:r>
        <w:rPr>
          <w:spacing w:val="-8"/>
          <w:sz w:val="20"/>
        </w:rPr>
        <w:t> </w:t>
      </w:r>
      <w:r>
        <w:rPr>
          <w:sz w:val="20"/>
        </w:rPr>
        <w:t>a</w:t>
      </w:r>
      <w:r>
        <w:rPr>
          <w:spacing w:val="-8"/>
          <w:sz w:val="20"/>
        </w:rPr>
        <w:t> </w:t>
      </w:r>
      <w:r>
        <w:rPr>
          <w:sz w:val="20"/>
        </w:rPr>
        <w:t>la</w:t>
      </w:r>
      <w:r>
        <w:rPr>
          <w:spacing w:val="-8"/>
          <w:sz w:val="20"/>
        </w:rPr>
        <w:t> </w:t>
      </w:r>
      <w:r>
        <w:rPr>
          <w:sz w:val="20"/>
        </w:rPr>
        <w:t>autoridad,</w:t>
      </w:r>
      <w:r>
        <w:rPr>
          <w:spacing w:val="-8"/>
          <w:sz w:val="20"/>
        </w:rPr>
        <w:t> </w:t>
      </w:r>
      <w:r>
        <w:rPr>
          <w:sz w:val="20"/>
        </w:rPr>
        <w:t>por</w:t>
      </w:r>
      <w:r>
        <w:rPr>
          <w:spacing w:val="-7"/>
          <w:sz w:val="20"/>
        </w:rPr>
        <w:t> </w:t>
      </w:r>
      <w:r>
        <w:rPr>
          <w:sz w:val="20"/>
        </w:rPr>
        <w:t>quienes</w:t>
      </w:r>
      <w:r>
        <w:rPr>
          <w:spacing w:val="-7"/>
          <w:sz w:val="20"/>
        </w:rPr>
        <w:t> </w:t>
      </w:r>
      <w:r>
        <w:rPr>
          <w:sz w:val="20"/>
        </w:rPr>
        <w:t>estén</w:t>
      </w:r>
      <w:r>
        <w:rPr>
          <w:spacing w:val="-8"/>
          <w:sz w:val="20"/>
        </w:rPr>
        <w:t> </w:t>
      </w:r>
      <w:r>
        <w:rPr>
          <w:sz w:val="20"/>
        </w:rPr>
        <w:t>obligados</w:t>
      </w:r>
      <w:r>
        <w:rPr>
          <w:spacing w:val="-6"/>
          <w:sz w:val="20"/>
        </w:rPr>
        <w:t> </w:t>
      </w:r>
      <w:r>
        <w:rPr>
          <w:sz w:val="20"/>
        </w:rPr>
        <w:t>a</w:t>
      </w:r>
      <w:r>
        <w:rPr>
          <w:spacing w:val="-8"/>
          <w:sz w:val="20"/>
        </w:rPr>
        <w:t> </w:t>
      </w:r>
      <w:r>
        <w:rPr>
          <w:sz w:val="20"/>
        </w:rPr>
        <w:t>hacerlo,</w:t>
      </w:r>
      <w:r>
        <w:rPr>
          <w:spacing w:val="-8"/>
          <w:sz w:val="20"/>
        </w:rPr>
        <w:t> </w:t>
      </w:r>
      <w:r>
        <w:rPr>
          <w:sz w:val="20"/>
        </w:rPr>
        <w:t>sobre</w:t>
      </w:r>
      <w:r>
        <w:rPr>
          <w:spacing w:val="-8"/>
          <w:sz w:val="20"/>
        </w:rPr>
        <w:t> </w:t>
      </w:r>
      <w:r>
        <w:rPr>
          <w:sz w:val="20"/>
        </w:rPr>
        <w:t>la</w:t>
      </w:r>
      <w:r>
        <w:rPr>
          <w:spacing w:val="-8"/>
          <w:sz w:val="20"/>
        </w:rPr>
        <w:t> </w:t>
      </w:r>
      <w:r>
        <w:rPr>
          <w:sz w:val="20"/>
        </w:rPr>
        <w:t>existencia</w:t>
      </w:r>
      <w:r>
        <w:rPr>
          <w:spacing w:val="-8"/>
          <w:sz w:val="20"/>
        </w:rPr>
        <w:t> </w:t>
      </w:r>
      <w:r>
        <w:rPr>
          <w:sz w:val="20"/>
        </w:rPr>
        <w:t>de</w:t>
      </w:r>
      <w:r>
        <w:rPr>
          <w:spacing w:val="-8"/>
          <w:sz w:val="20"/>
        </w:rPr>
        <w:t> </w:t>
      </w:r>
      <w:r>
        <w:rPr>
          <w:sz w:val="20"/>
        </w:rPr>
        <w:t>personas que padezcan alguna enfermedad infecto-contagiosa;</w:t>
      </w:r>
    </w:p>
    <w:p>
      <w:pPr>
        <w:pStyle w:val="ListParagraph"/>
        <w:numPr>
          <w:ilvl w:val="0"/>
          <w:numId w:val="15"/>
        </w:numPr>
        <w:tabs>
          <w:tab w:pos="1133" w:val="left" w:leader="none"/>
        </w:tabs>
        <w:spacing w:line="276" w:lineRule="auto" w:before="0" w:after="0"/>
        <w:ind w:left="1133" w:right="55" w:hanging="605"/>
        <w:jc w:val="left"/>
        <w:rPr>
          <w:sz w:val="20"/>
        </w:rPr>
      </w:pPr>
      <w:r>
        <w:rPr>
          <w:sz w:val="20"/>
        </w:rPr>
        <w:t>Preparar,</w:t>
      </w:r>
      <w:r>
        <w:rPr>
          <w:spacing w:val="38"/>
          <w:sz w:val="20"/>
        </w:rPr>
        <w:t> </w:t>
      </w:r>
      <w:r>
        <w:rPr>
          <w:sz w:val="20"/>
        </w:rPr>
        <w:t>distribuir</w:t>
      </w:r>
      <w:r>
        <w:rPr>
          <w:spacing w:val="37"/>
          <w:sz w:val="20"/>
        </w:rPr>
        <w:t> </w:t>
      </w:r>
      <w:r>
        <w:rPr>
          <w:sz w:val="20"/>
        </w:rPr>
        <w:t>o</w:t>
      </w:r>
      <w:r>
        <w:rPr>
          <w:spacing w:val="36"/>
          <w:sz w:val="20"/>
        </w:rPr>
        <w:t> </w:t>
      </w:r>
      <w:r>
        <w:rPr>
          <w:sz w:val="20"/>
        </w:rPr>
        <w:t>manipular</w:t>
      </w:r>
      <w:r>
        <w:rPr>
          <w:spacing w:val="37"/>
          <w:sz w:val="20"/>
        </w:rPr>
        <w:t> </w:t>
      </w:r>
      <w:r>
        <w:rPr>
          <w:sz w:val="20"/>
        </w:rPr>
        <w:t>alimentos</w:t>
      </w:r>
      <w:r>
        <w:rPr>
          <w:spacing w:val="39"/>
          <w:sz w:val="20"/>
        </w:rPr>
        <w:t> </w:t>
      </w:r>
      <w:r>
        <w:rPr>
          <w:sz w:val="20"/>
        </w:rPr>
        <w:t>y</w:t>
      </w:r>
      <w:r>
        <w:rPr>
          <w:spacing w:val="33"/>
          <w:sz w:val="20"/>
        </w:rPr>
        <w:t> </w:t>
      </w:r>
      <w:r>
        <w:rPr>
          <w:sz w:val="20"/>
        </w:rPr>
        <w:t>bebidas</w:t>
      </w:r>
      <w:r>
        <w:rPr>
          <w:spacing w:val="40"/>
          <w:sz w:val="20"/>
        </w:rPr>
        <w:t> </w:t>
      </w:r>
      <w:r>
        <w:rPr>
          <w:sz w:val="20"/>
        </w:rPr>
        <w:t>con</w:t>
      </w:r>
      <w:r>
        <w:rPr>
          <w:spacing w:val="35"/>
          <w:sz w:val="20"/>
        </w:rPr>
        <w:t> </w:t>
      </w:r>
      <w:r>
        <w:rPr>
          <w:sz w:val="20"/>
        </w:rPr>
        <w:t>el</w:t>
      </w:r>
      <w:r>
        <w:rPr>
          <w:spacing w:val="35"/>
          <w:sz w:val="20"/>
        </w:rPr>
        <w:t> </w:t>
      </w:r>
      <w:r>
        <w:rPr>
          <w:sz w:val="20"/>
        </w:rPr>
        <w:t>conocimiento</w:t>
      </w:r>
      <w:r>
        <w:rPr>
          <w:spacing w:val="36"/>
          <w:sz w:val="20"/>
        </w:rPr>
        <w:t> </w:t>
      </w:r>
      <w:r>
        <w:rPr>
          <w:sz w:val="20"/>
        </w:rPr>
        <w:t>de</w:t>
      </w:r>
      <w:r>
        <w:rPr>
          <w:spacing w:val="38"/>
          <w:sz w:val="20"/>
        </w:rPr>
        <w:t> </w:t>
      </w:r>
      <w:r>
        <w:rPr>
          <w:sz w:val="20"/>
        </w:rPr>
        <w:t>que</w:t>
      </w:r>
      <w:r>
        <w:rPr>
          <w:spacing w:val="36"/>
          <w:sz w:val="20"/>
        </w:rPr>
        <w:t> </w:t>
      </w:r>
      <w:r>
        <w:rPr>
          <w:sz w:val="20"/>
        </w:rPr>
        <w:t>se</w:t>
      </w:r>
      <w:r>
        <w:rPr>
          <w:spacing w:val="36"/>
          <w:sz w:val="20"/>
        </w:rPr>
        <w:t> </w:t>
      </w:r>
      <w:r>
        <w:rPr>
          <w:sz w:val="20"/>
        </w:rPr>
        <w:t>padece</w:t>
      </w:r>
      <w:r>
        <w:rPr>
          <w:spacing w:val="36"/>
          <w:sz w:val="20"/>
        </w:rPr>
        <w:t> </w:t>
      </w:r>
      <w:r>
        <w:rPr>
          <w:sz w:val="20"/>
        </w:rPr>
        <w:t>alguna enfermedad transmisible;</w:t>
      </w:r>
    </w:p>
    <w:p>
      <w:pPr>
        <w:pStyle w:val="ListParagraph"/>
        <w:numPr>
          <w:ilvl w:val="0"/>
          <w:numId w:val="15"/>
        </w:numPr>
        <w:tabs>
          <w:tab w:pos="1133" w:val="left" w:leader="none"/>
        </w:tabs>
        <w:spacing w:line="229" w:lineRule="exact" w:before="0" w:after="0"/>
        <w:ind w:left="1133" w:right="0" w:hanging="661"/>
        <w:jc w:val="left"/>
        <w:rPr>
          <w:sz w:val="20"/>
        </w:rPr>
      </w:pPr>
      <w:r>
        <w:rPr>
          <w:sz w:val="20"/>
        </w:rPr>
        <w:t>Fumar</w:t>
      </w:r>
      <w:r>
        <w:rPr>
          <w:spacing w:val="-7"/>
          <w:sz w:val="20"/>
        </w:rPr>
        <w:t> </w:t>
      </w:r>
      <w:r>
        <w:rPr>
          <w:sz w:val="20"/>
        </w:rPr>
        <w:t>en</w:t>
      </w:r>
      <w:r>
        <w:rPr>
          <w:spacing w:val="-6"/>
          <w:sz w:val="20"/>
        </w:rPr>
        <w:t> </w:t>
      </w:r>
      <w:r>
        <w:rPr>
          <w:sz w:val="20"/>
        </w:rPr>
        <w:t>cualquier</w:t>
      </w:r>
      <w:r>
        <w:rPr>
          <w:spacing w:val="-4"/>
          <w:sz w:val="20"/>
        </w:rPr>
        <w:t> </w:t>
      </w:r>
      <w:r>
        <w:rPr>
          <w:sz w:val="20"/>
        </w:rPr>
        <w:t>lugar</w:t>
      </w:r>
      <w:r>
        <w:rPr>
          <w:spacing w:val="-7"/>
          <w:sz w:val="20"/>
        </w:rPr>
        <w:t> </w:t>
      </w:r>
      <w:r>
        <w:rPr>
          <w:sz w:val="20"/>
        </w:rPr>
        <w:t>público</w:t>
      </w:r>
      <w:r>
        <w:rPr>
          <w:spacing w:val="-6"/>
          <w:sz w:val="20"/>
        </w:rPr>
        <w:t> </w:t>
      </w:r>
      <w:r>
        <w:rPr>
          <w:sz w:val="20"/>
        </w:rPr>
        <w:t>o</w:t>
      </w:r>
      <w:r>
        <w:rPr>
          <w:spacing w:val="-6"/>
          <w:sz w:val="20"/>
        </w:rPr>
        <w:t> </w:t>
      </w:r>
      <w:r>
        <w:rPr>
          <w:sz w:val="20"/>
        </w:rPr>
        <w:t>privado</w:t>
      </w:r>
      <w:r>
        <w:rPr>
          <w:spacing w:val="-6"/>
          <w:sz w:val="20"/>
        </w:rPr>
        <w:t> </w:t>
      </w:r>
      <w:r>
        <w:rPr>
          <w:sz w:val="20"/>
        </w:rPr>
        <w:t>donde</w:t>
      </w:r>
      <w:r>
        <w:rPr>
          <w:spacing w:val="-6"/>
          <w:sz w:val="20"/>
        </w:rPr>
        <w:t> </w:t>
      </w:r>
      <w:r>
        <w:rPr>
          <w:sz w:val="20"/>
        </w:rPr>
        <w:t>esté</w:t>
      </w:r>
      <w:r>
        <w:rPr>
          <w:spacing w:val="-5"/>
          <w:sz w:val="20"/>
        </w:rPr>
        <w:t> </w:t>
      </w:r>
      <w:r>
        <w:rPr>
          <w:sz w:val="20"/>
        </w:rPr>
        <w:t>prohibido</w:t>
      </w:r>
      <w:r>
        <w:rPr>
          <w:spacing w:val="-6"/>
          <w:sz w:val="20"/>
        </w:rPr>
        <w:t> </w:t>
      </w:r>
      <w:r>
        <w:rPr>
          <w:sz w:val="20"/>
        </w:rPr>
        <w:t>por</w:t>
      </w:r>
      <w:r>
        <w:rPr>
          <w:spacing w:val="-5"/>
          <w:sz w:val="20"/>
        </w:rPr>
        <w:t> </w:t>
      </w:r>
      <w:r>
        <w:rPr>
          <w:sz w:val="20"/>
        </w:rPr>
        <w:t>la</w:t>
      </w:r>
      <w:r>
        <w:rPr>
          <w:spacing w:val="-7"/>
          <w:sz w:val="20"/>
        </w:rPr>
        <w:t> </w:t>
      </w:r>
      <w:r>
        <w:rPr>
          <w:sz w:val="20"/>
        </w:rPr>
        <w:t>Ley</w:t>
      </w:r>
      <w:r>
        <w:rPr>
          <w:spacing w:val="-7"/>
          <w:sz w:val="20"/>
        </w:rPr>
        <w:t> </w:t>
      </w:r>
      <w:r>
        <w:rPr>
          <w:sz w:val="20"/>
        </w:rPr>
        <w:t>en</w:t>
      </w:r>
      <w:r>
        <w:rPr>
          <w:spacing w:val="-5"/>
          <w:sz w:val="20"/>
        </w:rPr>
        <w:t> </w:t>
      </w:r>
      <w:r>
        <w:rPr>
          <w:sz w:val="20"/>
        </w:rPr>
        <w:t>la</w:t>
      </w:r>
      <w:r>
        <w:rPr>
          <w:spacing w:val="-5"/>
          <w:sz w:val="20"/>
        </w:rPr>
        <w:t> </w:t>
      </w:r>
      <w:r>
        <w:rPr>
          <w:spacing w:val="-2"/>
          <w:sz w:val="20"/>
        </w:rPr>
        <w:t>materia;</w:t>
      </w:r>
    </w:p>
    <w:p>
      <w:pPr>
        <w:pStyle w:val="ListParagraph"/>
        <w:numPr>
          <w:ilvl w:val="0"/>
          <w:numId w:val="15"/>
        </w:numPr>
        <w:tabs>
          <w:tab w:pos="1133" w:val="left" w:leader="none"/>
        </w:tabs>
        <w:spacing w:line="240" w:lineRule="auto" w:before="36" w:after="0"/>
        <w:ind w:left="1133" w:right="0" w:hanging="716"/>
        <w:jc w:val="left"/>
        <w:rPr>
          <w:sz w:val="20"/>
        </w:rPr>
      </w:pPr>
      <w:r>
        <w:rPr>
          <w:sz w:val="20"/>
        </w:rPr>
        <w:t>Permitir,</w:t>
      </w:r>
      <w:r>
        <w:rPr>
          <w:spacing w:val="-8"/>
          <w:sz w:val="20"/>
        </w:rPr>
        <w:t> </w:t>
      </w:r>
      <w:r>
        <w:rPr>
          <w:sz w:val="20"/>
        </w:rPr>
        <w:t>quien</w:t>
      </w:r>
      <w:r>
        <w:rPr>
          <w:spacing w:val="-7"/>
          <w:sz w:val="20"/>
        </w:rPr>
        <w:t> </w:t>
      </w:r>
      <w:r>
        <w:rPr>
          <w:sz w:val="20"/>
        </w:rPr>
        <w:t>tenga</w:t>
      </w:r>
      <w:r>
        <w:rPr>
          <w:spacing w:val="-7"/>
          <w:sz w:val="20"/>
        </w:rPr>
        <w:t> </w:t>
      </w:r>
      <w:r>
        <w:rPr>
          <w:sz w:val="20"/>
        </w:rPr>
        <w:t>la</w:t>
      </w:r>
      <w:r>
        <w:rPr>
          <w:spacing w:val="-6"/>
          <w:sz w:val="20"/>
        </w:rPr>
        <w:t> </w:t>
      </w:r>
      <w:r>
        <w:rPr>
          <w:sz w:val="20"/>
        </w:rPr>
        <w:t>propiedad</w:t>
      </w:r>
      <w:r>
        <w:rPr>
          <w:spacing w:val="-6"/>
          <w:sz w:val="20"/>
        </w:rPr>
        <w:t> </w:t>
      </w:r>
      <w:r>
        <w:rPr>
          <w:sz w:val="20"/>
        </w:rPr>
        <w:t>o</w:t>
      </w:r>
      <w:r>
        <w:rPr>
          <w:spacing w:val="-8"/>
          <w:sz w:val="20"/>
        </w:rPr>
        <w:t> </w:t>
      </w:r>
      <w:r>
        <w:rPr>
          <w:sz w:val="20"/>
        </w:rPr>
        <w:t>administre</w:t>
      </w:r>
      <w:r>
        <w:rPr>
          <w:spacing w:val="-8"/>
          <w:sz w:val="20"/>
        </w:rPr>
        <w:t> </w:t>
      </w:r>
      <w:r>
        <w:rPr>
          <w:sz w:val="20"/>
        </w:rPr>
        <w:t>un</w:t>
      </w:r>
      <w:r>
        <w:rPr>
          <w:spacing w:val="-6"/>
          <w:sz w:val="20"/>
        </w:rPr>
        <w:t> </w:t>
      </w:r>
      <w:r>
        <w:rPr>
          <w:sz w:val="20"/>
        </w:rPr>
        <w:t>giro</w:t>
      </w:r>
      <w:r>
        <w:rPr>
          <w:spacing w:val="-6"/>
          <w:sz w:val="20"/>
        </w:rPr>
        <w:t> </w:t>
      </w:r>
      <w:r>
        <w:rPr>
          <w:sz w:val="20"/>
        </w:rPr>
        <w:t>comercial,</w:t>
      </w:r>
      <w:r>
        <w:rPr>
          <w:spacing w:val="-6"/>
          <w:sz w:val="20"/>
        </w:rPr>
        <w:t> </w:t>
      </w:r>
      <w:r>
        <w:rPr>
          <w:sz w:val="20"/>
        </w:rPr>
        <w:t>la</w:t>
      </w:r>
      <w:r>
        <w:rPr>
          <w:spacing w:val="-8"/>
          <w:sz w:val="20"/>
        </w:rPr>
        <w:t> </w:t>
      </w:r>
      <w:r>
        <w:rPr>
          <w:spacing w:val="-2"/>
          <w:sz w:val="20"/>
        </w:rPr>
        <w:t>prostitución;</w:t>
      </w:r>
    </w:p>
    <w:p>
      <w:pPr>
        <w:pStyle w:val="ListParagraph"/>
        <w:numPr>
          <w:ilvl w:val="0"/>
          <w:numId w:val="15"/>
        </w:numPr>
        <w:tabs>
          <w:tab w:pos="1133" w:val="left" w:leader="none"/>
        </w:tabs>
        <w:spacing w:line="276" w:lineRule="auto" w:before="34" w:after="0"/>
        <w:ind w:left="1133" w:right="61" w:hanging="738"/>
        <w:jc w:val="left"/>
        <w:rPr>
          <w:sz w:val="20"/>
        </w:rPr>
      </w:pPr>
      <w:r>
        <w:rPr>
          <w:sz w:val="20"/>
        </w:rPr>
        <w:t>Permitir,</w:t>
      </w:r>
      <w:r>
        <w:rPr>
          <w:spacing w:val="35"/>
          <w:sz w:val="20"/>
        </w:rPr>
        <w:t> </w:t>
      </w:r>
      <w:r>
        <w:rPr>
          <w:sz w:val="20"/>
        </w:rPr>
        <w:t>quien</w:t>
      </w:r>
      <w:r>
        <w:rPr>
          <w:spacing w:val="34"/>
          <w:sz w:val="20"/>
        </w:rPr>
        <w:t> </w:t>
      </w:r>
      <w:r>
        <w:rPr>
          <w:sz w:val="20"/>
        </w:rPr>
        <w:t>tenga</w:t>
      </w:r>
      <w:r>
        <w:rPr>
          <w:spacing w:val="37"/>
          <w:sz w:val="20"/>
        </w:rPr>
        <w:t> </w:t>
      </w:r>
      <w:r>
        <w:rPr>
          <w:sz w:val="20"/>
        </w:rPr>
        <w:t>la</w:t>
      </w:r>
      <w:r>
        <w:rPr>
          <w:spacing w:val="37"/>
          <w:sz w:val="20"/>
        </w:rPr>
        <w:t> </w:t>
      </w:r>
      <w:r>
        <w:rPr>
          <w:sz w:val="20"/>
        </w:rPr>
        <w:t>propiedad</w:t>
      </w:r>
      <w:r>
        <w:rPr>
          <w:spacing w:val="34"/>
          <w:sz w:val="20"/>
        </w:rPr>
        <w:t> </w:t>
      </w:r>
      <w:r>
        <w:rPr>
          <w:sz w:val="20"/>
        </w:rPr>
        <w:t>o</w:t>
      </w:r>
      <w:r>
        <w:rPr>
          <w:spacing w:val="37"/>
          <w:sz w:val="20"/>
        </w:rPr>
        <w:t> </w:t>
      </w:r>
      <w:r>
        <w:rPr>
          <w:sz w:val="20"/>
        </w:rPr>
        <w:t>administre</w:t>
      </w:r>
      <w:r>
        <w:rPr>
          <w:spacing w:val="34"/>
          <w:sz w:val="20"/>
        </w:rPr>
        <w:t> </w:t>
      </w:r>
      <w:r>
        <w:rPr>
          <w:sz w:val="20"/>
        </w:rPr>
        <w:t>cualquier</w:t>
      </w:r>
      <w:r>
        <w:rPr>
          <w:spacing w:val="35"/>
          <w:sz w:val="20"/>
        </w:rPr>
        <w:t> </w:t>
      </w:r>
      <w:r>
        <w:rPr>
          <w:sz w:val="20"/>
        </w:rPr>
        <w:t>giro</w:t>
      </w:r>
      <w:r>
        <w:rPr>
          <w:spacing w:val="34"/>
          <w:sz w:val="20"/>
        </w:rPr>
        <w:t> </w:t>
      </w:r>
      <w:r>
        <w:rPr>
          <w:sz w:val="20"/>
        </w:rPr>
        <w:t>comercial</w:t>
      </w:r>
      <w:r>
        <w:rPr>
          <w:spacing w:val="36"/>
          <w:sz w:val="20"/>
        </w:rPr>
        <w:t> </w:t>
      </w:r>
      <w:r>
        <w:rPr>
          <w:sz w:val="20"/>
        </w:rPr>
        <w:t>o</w:t>
      </w:r>
      <w:r>
        <w:rPr>
          <w:spacing w:val="37"/>
          <w:sz w:val="20"/>
        </w:rPr>
        <w:t> </w:t>
      </w:r>
      <w:r>
        <w:rPr>
          <w:sz w:val="20"/>
        </w:rPr>
        <w:t>industrial,</w:t>
      </w:r>
      <w:r>
        <w:rPr>
          <w:spacing w:val="37"/>
          <w:sz w:val="20"/>
        </w:rPr>
        <w:t> </w:t>
      </w:r>
      <w:r>
        <w:rPr>
          <w:sz w:val="20"/>
        </w:rPr>
        <w:t>que</w:t>
      </w:r>
      <w:r>
        <w:rPr>
          <w:spacing w:val="34"/>
          <w:sz w:val="20"/>
        </w:rPr>
        <w:t> </w:t>
      </w:r>
      <w:r>
        <w:rPr>
          <w:sz w:val="20"/>
        </w:rPr>
        <w:t>se</w:t>
      </w:r>
      <w:r>
        <w:rPr>
          <w:spacing w:val="37"/>
          <w:sz w:val="20"/>
        </w:rPr>
        <w:t> </w:t>
      </w:r>
      <w:r>
        <w:rPr>
          <w:sz w:val="20"/>
        </w:rPr>
        <w:t>emitan sustancias contaminantes o tóxicas a la atmósfera de cualquier forma;</w:t>
      </w:r>
    </w:p>
    <w:p>
      <w:pPr>
        <w:pStyle w:val="ListParagraph"/>
        <w:numPr>
          <w:ilvl w:val="0"/>
          <w:numId w:val="15"/>
        </w:numPr>
        <w:tabs>
          <w:tab w:pos="1133" w:val="left" w:leader="none"/>
        </w:tabs>
        <w:spacing w:line="276" w:lineRule="auto" w:before="0" w:after="0"/>
        <w:ind w:left="1133" w:right="64" w:hanging="683"/>
        <w:jc w:val="left"/>
        <w:rPr>
          <w:sz w:val="20"/>
        </w:rPr>
      </w:pPr>
      <w:r>
        <w:rPr>
          <w:sz w:val="20"/>
        </w:rPr>
        <w:t>Realizar toda actividad que ponga en peligro la salud pública o que cause molestias a las personas por el polvo, gases, humos o cualquier otra materia;</w:t>
      </w:r>
    </w:p>
    <w:p>
      <w:pPr>
        <w:pStyle w:val="ListParagraph"/>
        <w:numPr>
          <w:ilvl w:val="0"/>
          <w:numId w:val="15"/>
        </w:numPr>
        <w:tabs>
          <w:tab w:pos="1133" w:val="left" w:leader="none"/>
        </w:tabs>
        <w:spacing w:line="276" w:lineRule="auto" w:before="1" w:after="0"/>
        <w:ind w:left="1133" w:right="63" w:hanging="738"/>
        <w:jc w:val="left"/>
        <w:rPr>
          <w:sz w:val="20"/>
        </w:rPr>
      </w:pPr>
      <w:r>
        <w:rPr>
          <w:sz w:val="20"/>
        </w:rPr>
        <w:t>Vender</w:t>
      </w:r>
      <w:r>
        <w:rPr>
          <w:spacing w:val="-2"/>
          <w:sz w:val="20"/>
        </w:rPr>
        <w:t> </w:t>
      </w:r>
      <w:r>
        <w:rPr>
          <w:sz w:val="20"/>
        </w:rPr>
        <w:t>o</w:t>
      </w:r>
      <w:r>
        <w:rPr>
          <w:spacing w:val="-3"/>
          <w:sz w:val="20"/>
        </w:rPr>
        <w:t> </w:t>
      </w:r>
      <w:r>
        <w:rPr>
          <w:sz w:val="20"/>
        </w:rPr>
        <w:t>proporcionar</w:t>
      </w:r>
      <w:r>
        <w:rPr>
          <w:spacing w:val="-2"/>
          <w:sz w:val="20"/>
        </w:rPr>
        <w:t> </w:t>
      </w:r>
      <w:r>
        <w:rPr>
          <w:sz w:val="20"/>
        </w:rPr>
        <w:t>a</w:t>
      </w:r>
      <w:r>
        <w:rPr>
          <w:spacing w:val="-6"/>
          <w:sz w:val="20"/>
        </w:rPr>
        <w:t> </w:t>
      </w:r>
      <w:r>
        <w:rPr>
          <w:sz w:val="20"/>
        </w:rPr>
        <w:t>menores</w:t>
      </w:r>
      <w:r>
        <w:rPr>
          <w:spacing w:val="-1"/>
          <w:sz w:val="20"/>
        </w:rPr>
        <w:t> </w:t>
      </w:r>
      <w:r>
        <w:rPr>
          <w:sz w:val="20"/>
        </w:rPr>
        <w:t>de</w:t>
      </w:r>
      <w:r>
        <w:rPr>
          <w:spacing w:val="-3"/>
          <w:sz w:val="20"/>
        </w:rPr>
        <w:t> </w:t>
      </w:r>
      <w:r>
        <w:rPr>
          <w:sz w:val="20"/>
        </w:rPr>
        <w:t>edad,</w:t>
      </w:r>
      <w:r>
        <w:rPr>
          <w:spacing w:val="-3"/>
          <w:sz w:val="20"/>
        </w:rPr>
        <w:t> </w:t>
      </w:r>
      <w:r>
        <w:rPr>
          <w:sz w:val="20"/>
        </w:rPr>
        <w:t>pintura</w:t>
      </w:r>
      <w:r>
        <w:rPr>
          <w:spacing w:val="-5"/>
          <w:sz w:val="20"/>
        </w:rPr>
        <w:t> </w:t>
      </w:r>
      <w:r>
        <w:rPr>
          <w:sz w:val="20"/>
        </w:rPr>
        <w:t>en</w:t>
      </w:r>
      <w:r>
        <w:rPr>
          <w:spacing w:val="-3"/>
          <w:sz w:val="20"/>
        </w:rPr>
        <w:t> </w:t>
      </w:r>
      <w:r>
        <w:rPr>
          <w:sz w:val="20"/>
        </w:rPr>
        <w:t>aerosol,</w:t>
      </w:r>
      <w:r>
        <w:rPr>
          <w:spacing w:val="-3"/>
          <w:sz w:val="20"/>
        </w:rPr>
        <w:t> </w:t>
      </w:r>
      <w:r>
        <w:rPr>
          <w:sz w:val="20"/>
        </w:rPr>
        <w:t>bebidas</w:t>
      </w:r>
      <w:r>
        <w:rPr>
          <w:spacing w:val="-1"/>
          <w:sz w:val="20"/>
        </w:rPr>
        <w:t> </w:t>
      </w:r>
      <w:r>
        <w:rPr>
          <w:sz w:val="20"/>
        </w:rPr>
        <w:t>alcohólicas,</w:t>
      </w:r>
      <w:r>
        <w:rPr>
          <w:spacing w:val="-5"/>
          <w:sz w:val="20"/>
        </w:rPr>
        <w:t> </w:t>
      </w:r>
      <w:r>
        <w:rPr>
          <w:sz w:val="20"/>
        </w:rPr>
        <w:t>sustancias</w:t>
      </w:r>
      <w:r>
        <w:rPr>
          <w:spacing w:val="-2"/>
          <w:sz w:val="20"/>
        </w:rPr>
        <w:t> </w:t>
      </w:r>
      <w:r>
        <w:rPr>
          <w:sz w:val="20"/>
        </w:rPr>
        <w:t>tóxicas</w:t>
      </w:r>
      <w:r>
        <w:rPr>
          <w:spacing w:val="-2"/>
          <w:sz w:val="20"/>
        </w:rPr>
        <w:t> </w:t>
      </w:r>
      <w:r>
        <w:rPr>
          <w:sz w:val="20"/>
        </w:rPr>
        <w:t>o solventes cuya inhalación genere una alteración a la salud;</w:t>
      </w:r>
    </w:p>
    <w:p>
      <w:pPr>
        <w:pStyle w:val="ListParagraph"/>
        <w:numPr>
          <w:ilvl w:val="0"/>
          <w:numId w:val="15"/>
        </w:numPr>
        <w:tabs>
          <w:tab w:pos="1133" w:val="left" w:leader="none"/>
        </w:tabs>
        <w:spacing w:line="276" w:lineRule="auto" w:before="0" w:after="0"/>
        <w:ind w:left="1133" w:right="58" w:hanging="795"/>
        <w:jc w:val="left"/>
        <w:rPr>
          <w:sz w:val="20"/>
        </w:rPr>
      </w:pPr>
      <w:r>
        <w:rPr>
          <w:sz w:val="20"/>
        </w:rPr>
        <w:t>Producir</w:t>
      </w:r>
      <w:r>
        <w:rPr>
          <w:spacing w:val="40"/>
          <w:sz w:val="20"/>
        </w:rPr>
        <w:t> </w:t>
      </w:r>
      <w:r>
        <w:rPr>
          <w:sz w:val="20"/>
        </w:rPr>
        <w:t>ruido</w:t>
      </w:r>
      <w:r>
        <w:rPr>
          <w:spacing w:val="40"/>
          <w:sz w:val="20"/>
        </w:rPr>
        <w:t> </w:t>
      </w:r>
      <w:r>
        <w:rPr>
          <w:sz w:val="20"/>
        </w:rPr>
        <w:t>con</w:t>
      </w:r>
      <w:r>
        <w:rPr>
          <w:spacing w:val="40"/>
          <w:sz w:val="20"/>
        </w:rPr>
        <w:t> </w:t>
      </w:r>
      <w:r>
        <w:rPr>
          <w:sz w:val="20"/>
        </w:rPr>
        <w:t>el</w:t>
      </w:r>
      <w:r>
        <w:rPr>
          <w:spacing w:val="40"/>
          <w:sz w:val="20"/>
        </w:rPr>
        <w:t> </w:t>
      </w:r>
      <w:r>
        <w:rPr>
          <w:sz w:val="20"/>
        </w:rPr>
        <w:t>escape</w:t>
      </w:r>
      <w:r>
        <w:rPr>
          <w:spacing w:val="40"/>
          <w:sz w:val="20"/>
        </w:rPr>
        <w:t> </w:t>
      </w:r>
      <w:r>
        <w:rPr>
          <w:sz w:val="20"/>
        </w:rPr>
        <w:t>abierto</w:t>
      </w:r>
      <w:r>
        <w:rPr>
          <w:spacing w:val="40"/>
          <w:sz w:val="20"/>
        </w:rPr>
        <w:t> </w:t>
      </w:r>
      <w:r>
        <w:rPr>
          <w:sz w:val="20"/>
        </w:rPr>
        <w:t>o</w:t>
      </w:r>
      <w:r>
        <w:rPr>
          <w:spacing w:val="40"/>
          <w:sz w:val="20"/>
        </w:rPr>
        <w:t> </w:t>
      </w:r>
      <w:r>
        <w:rPr>
          <w:sz w:val="20"/>
        </w:rPr>
        <w:t>aparatos</w:t>
      </w:r>
      <w:r>
        <w:rPr>
          <w:spacing w:val="40"/>
          <w:sz w:val="20"/>
        </w:rPr>
        <w:t> </w:t>
      </w:r>
      <w:r>
        <w:rPr>
          <w:sz w:val="20"/>
        </w:rPr>
        <w:t>especiales</w:t>
      </w:r>
      <w:r>
        <w:rPr>
          <w:spacing w:val="40"/>
          <w:sz w:val="20"/>
        </w:rPr>
        <w:t> </w:t>
      </w:r>
      <w:r>
        <w:rPr>
          <w:sz w:val="20"/>
        </w:rPr>
        <w:t>al</w:t>
      </w:r>
      <w:r>
        <w:rPr>
          <w:spacing w:val="40"/>
          <w:sz w:val="20"/>
        </w:rPr>
        <w:t> </w:t>
      </w:r>
      <w:r>
        <w:rPr>
          <w:sz w:val="20"/>
        </w:rPr>
        <w:t>conducir</w:t>
      </w:r>
      <w:r>
        <w:rPr>
          <w:spacing w:val="40"/>
          <w:sz w:val="20"/>
        </w:rPr>
        <w:t> </w:t>
      </w:r>
      <w:r>
        <w:rPr>
          <w:sz w:val="20"/>
        </w:rPr>
        <w:t>cualquier</w:t>
      </w:r>
      <w:r>
        <w:rPr>
          <w:spacing w:val="40"/>
          <w:sz w:val="20"/>
        </w:rPr>
        <w:t> </w:t>
      </w:r>
      <w:r>
        <w:rPr>
          <w:sz w:val="20"/>
        </w:rPr>
        <w:t>tipo</w:t>
      </w:r>
      <w:r>
        <w:rPr>
          <w:spacing w:val="40"/>
          <w:sz w:val="20"/>
        </w:rPr>
        <w:t> </w:t>
      </w:r>
      <w:r>
        <w:rPr>
          <w:sz w:val="20"/>
        </w:rPr>
        <w:t>de</w:t>
      </w:r>
      <w:r>
        <w:rPr>
          <w:spacing w:val="40"/>
          <w:sz w:val="20"/>
        </w:rPr>
        <w:t> </w:t>
      </w:r>
      <w:r>
        <w:rPr>
          <w:sz w:val="20"/>
        </w:rPr>
        <w:t>vehículo </w:t>
      </w:r>
      <w:r>
        <w:rPr>
          <w:spacing w:val="-2"/>
          <w:sz w:val="20"/>
        </w:rPr>
        <w:t>automotor;</w:t>
      </w:r>
    </w:p>
    <w:p>
      <w:pPr>
        <w:pStyle w:val="ListParagraph"/>
        <w:numPr>
          <w:ilvl w:val="0"/>
          <w:numId w:val="15"/>
        </w:numPr>
        <w:tabs>
          <w:tab w:pos="1133" w:val="left" w:leader="none"/>
        </w:tabs>
        <w:spacing w:line="278" w:lineRule="auto" w:before="0" w:after="0"/>
        <w:ind w:left="1133" w:right="60" w:hanging="851"/>
        <w:jc w:val="left"/>
        <w:rPr>
          <w:sz w:val="20"/>
        </w:rPr>
      </w:pPr>
      <w:r>
        <w:rPr>
          <w:sz w:val="20"/>
        </w:rPr>
        <w:t>Provocar</w:t>
      </w:r>
      <w:r>
        <w:rPr>
          <w:spacing w:val="-4"/>
          <w:sz w:val="20"/>
        </w:rPr>
        <w:t> </w:t>
      </w:r>
      <w:r>
        <w:rPr>
          <w:sz w:val="20"/>
        </w:rPr>
        <w:t>ruido</w:t>
      </w:r>
      <w:r>
        <w:rPr>
          <w:spacing w:val="-5"/>
          <w:sz w:val="20"/>
        </w:rPr>
        <w:t> </w:t>
      </w:r>
      <w:r>
        <w:rPr>
          <w:sz w:val="20"/>
        </w:rPr>
        <w:t>mayor</w:t>
      </w:r>
      <w:r>
        <w:rPr>
          <w:spacing w:val="-4"/>
          <w:sz w:val="20"/>
        </w:rPr>
        <w:t> </w:t>
      </w:r>
      <w:r>
        <w:rPr>
          <w:sz w:val="20"/>
        </w:rPr>
        <w:t>a</w:t>
      </w:r>
      <w:r>
        <w:rPr>
          <w:spacing w:val="-2"/>
          <w:sz w:val="20"/>
        </w:rPr>
        <w:t> </w:t>
      </w:r>
      <w:r>
        <w:rPr>
          <w:sz w:val="20"/>
        </w:rPr>
        <w:t>85 decibeles,</w:t>
      </w:r>
      <w:r>
        <w:rPr>
          <w:spacing w:val="-2"/>
          <w:sz w:val="20"/>
        </w:rPr>
        <w:t> </w:t>
      </w:r>
      <w:r>
        <w:rPr>
          <w:sz w:val="20"/>
        </w:rPr>
        <w:t>con</w:t>
      </w:r>
      <w:r>
        <w:rPr>
          <w:spacing w:val="-5"/>
          <w:sz w:val="20"/>
        </w:rPr>
        <w:t> </w:t>
      </w:r>
      <w:r>
        <w:rPr>
          <w:sz w:val="20"/>
        </w:rPr>
        <w:t>motivo</w:t>
      </w:r>
      <w:r>
        <w:rPr>
          <w:spacing w:val="-4"/>
          <w:sz w:val="20"/>
        </w:rPr>
        <w:t> </w:t>
      </w:r>
      <w:r>
        <w:rPr>
          <w:sz w:val="20"/>
        </w:rPr>
        <w:t>del</w:t>
      </w:r>
      <w:r>
        <w:rPr>
          <w:spacing w:val="-3"/>
          <w:sz w:val="20"/>
        </w:rPr>
        <w:t> </w:t>
      </w:r>
      <w:r>
        <w:rPr>
          <w:sz w:val="20"/>
        </w:rPr>
        <w:t>ofrecimiento</w:t>
      </w:r>
      <w:r>
        <w:rPr>
          <w:spacing w:val="-5"/>
          <w:sz w:val="20"/>
        </w:rPr>
        <w:t> </w:t>
      </w:r>
      <w:r>
        <w:rPr>
          <w:sz w:val="20"/>
        </w:rPr>
        <w:t>de</w:t>
      </w:r>
      <w:r>
        <w:rPr>
          <w:spacing w:val="-4"/>
          <w:sz w:val="20"/>
        </w:rPr>
        <w:t> </w:t>
      </w:r>
      <w:r>
        <w:rPr>
          <w:sz w:val="20"/>
        </w:rPr>
        <w:t>algún</w:t>
      </w:r>
      <w:r>
        <w:rPr>
          <w:spacing w:val="-4"/>
          <w:sz w:val="20"/>
        </w:rPr>
        <w:t> </w:t>
      </w:r>
      <w:r>
        <w:rPr>
          <w:sz w:val="20"/>
        </w:rPr>
        <w:t>servicio,</w:t>
      </w:r>
      <w:r>
        <w:rPr>
          <w:spacing w:val="-4"/>
          <w:sz w:val="20"/>
        </w:rPr>
        <w:t> </w:t>
      </w:r>
      <w:r>
        <w:rPr>
          <w:sz w:val="20"/>
        </w:rPr>
        <w:t>mediante</w:t>
      </w:r>
      <w:r>
        <w:rPr>
          <w:spacing w:val="-4"/>
          <w:sz w:val="20"/>
        </w:rPr>
        <w:t> </w:t>
      </w:r>
      <w:r>
        <w:rPr>
          <w:sz w:val="20"/>
        </w:rPr>
        <w:t>altavoces, claxon, silbatos o cualquier otro medio;</w:t>
      </w:r>
    </w:p>
    <w:p>
      <w:pPr>
        <w:pStyle w:val="ListParagraph"/>
        <w:numPr>
          <w:ilvl w:val="0"/>
          <w:numId w:val="15"/>
        </w:numPr>
        <w:tabs>
          <w:tab w:pos="1133" w:val="left" w:leader="none"/>
        </w:tabs>
        <w:spacing w:line="227" w:lineRule="exact" w:before="0" w:after="0"/>
        <w:ind w:left="1133" w:right="0" w:hanging="738"/>
        <w:jc w:val="left"/>
        <w:rPr>
          <w:sz w:val="20"/>
        </w:rPr>
      </w:pPr>
      <w:r>
        <w:rPr>
          <w:sz w:val="20"/>
        </w:rPr>
        <w:t>Tirar</w:t>
      </w:r>
      <w:r>
        <w:rPr>
          <w:spacing w:val="-7"/>
          <w:sz w:val="20"/>
        </w:rPr>
        <w:t> </w:t>
      </w:r>
      <w:r>
        <w:rPr>
          <w:sz w:val="20"/>
        </w:rPr>
        <w:t>basura</w:t>
      </w:r>
      <w:r>
        <w:rPr>
          <w:spacing w:val="-6"/>
          <w:sz w:val="20"/>
        </w:rPr>
        <w:t> </w:t>
      </w:r>
      <w:r>
        <w:rPr>
          <w:sz w:val="20"/>
        </w:rPr>
        <w:t>a</w:t>
      </w:r>
      <w:r>
        <w:rPr>
          <w:spacing w:val="-6"/>
          <w:sz w:val="20"/>
        </w:rPr>
        <w:t> </w:t>
      </w:r>
      <w:r>
        <w:rPr>
          <w:sz w:val="20"/>
        </w:rPr>
        <w:t>la</w:t>
      </w:r>
      <w:r>
        <w:rPr>
          <w:spacing w:val="-4"/>
          <w:sz w:val="20"/>
        </w:rPr>
        <w:t> </w:t>
      </w:r>
      <w:r>
        <w:rPr>
          <w:sz w:val="20"/>
        </w:rPr>
        <w:t>vía</w:t>
      </w:r>
      <w:r>
        <w:rPr>
          <w:spacing w:val="-4"/>
          <w:sz w:val="20"/>
        </w:rPr>
        <w:t> </w:t>
      </w:r>
      <w:r>
        <w:rPr>
          <w:sz w:val="20"/>
        </w:rPr>
        <w:t>pública,</w:t>
      </w:r>
      <w:r>
        <w:rPr>
          <w:spacing w:val="-6"/>
          <w:sz w:val="20"/>
        </w:rPr>
        <w:t> </w:t>
      </w:r>
      <w:r>
        <w:rPr>
          <w:sz w:val="20"/>
        </w:rPr>
        <w:t>incluso</w:t>
      </w:r>
      <w:r>
        <w:rPr>
          <w:spacing w:val="-5"/>
          <w:sz w:val="20"/>
        </w:rPr>
        <w:t> </w:t>
      </w:r>
      <w:r>
        <w:rPr>
          <w:sz w:val="20"/>
        </w:rPr>
        <w:t>desde</w:t>
      </w:r>
      <w:r>
        <w:rPr>
          <w:spacing w:val="-5"/>
          <w:sz w:val="20"/>
        </w:rPr>
        <w:t> </w:t>
      </w:r>
      <w:r>
        <w:rPr>
          <w:sz w:val="20"/>
        </w:rPr>
        <w:t>un</w:t>
      </w:r>
      <w:r>
        <w:rPr>
          <w:spacing w:val="-5"/>
          <w:sz w:val="20"/>
        </w:rPr>
        <w:t> </w:t>
      </w:r>
      <w:r>
        <w:rPr>
          <w:sz w:val="20"/>
        </w:rPr>
        <w:t>vehículo</w:t>
      </w:r>
      <w:r>
        <w:rPr>
          <w:spacing w:val="-2"/>
          <w:sz w:val="20"/>
        </w:rPr>
        <w:t> </w:t>
      </w:r>
      <w:r>
        <w:rPr>
          <w:sz w:val="20"/>
        </w:rPr>
        <w:t>en</w:t>
      </w:r>
      <w:r>
        <w:rPr>
          <w:spacing w:val="-5"/>
          <w:sz w:val="20"/>
        </w:rPr>
        <w:t> </w:t>
      </w:r>
      <w:r>
        <w:rPr>
          <w:sz w:val="20"/>
        </w:rPr>
        <w:t>tránsito</w:t>
      </w:r>
      <w:r>
        <w:rPr>
          <w:spacing w:val="-6"/>
          <w:sz w:val="20"/>
        </w:rPr>
        <w:t> </w:t>
      </w:r>
      <w:r>
        <w:rPr>
          <w:sz w:val="20"/>
        </w:rPr>
        <w:t>o</w:t>
      </w:r>
      <w:r>
        <w:rPr>
          <w:spacing w:val="-5"/>
          <w:sz w:val="20"/>
        </w:rPr>
        <w:t> </w:t>
      </w:r>
      <w:r>
        <w:rPr>
          <w:spacing w:val="-2"/>
          <w:sz w:val="20"/>
        </w:rPr>
        <w:t>estacionado;</w:t>
      </w:r>
    </w:p>
    <w:p>
      <w:pPr>
        <w:pStyle w:val="ListParagraph"/>
        <w:numPr>
          <w:ilvl w:val="0"/>
          <w:numId w:val="15"/>
        </w:numPr>
        <w:tabs>
          <w:tab w:pos="1133" w:val="left" w:leader="none"/>
        </w:tabs>
        <w:spacing w:line="240" w:lineRule="auto" w:before="32" w:after="0"/>
        <w:ind w:left="1133" w:right="0" w:hanging="682"/>
        <w:jc w:val="left"/>
        <w:rPr>
          <w:sz w:val="20"/>
        </w:rPr>
      </w:pPr>
      <w:r>
        <w:rPr>
          <w:sz w:val="20"/>
        </w:rPr>
        <w:t>Derribo</w:t>
      </w:r>
      <w:r>
        <w:rPr>
          <w:spacing w:val="-6"/>
          <w:sz w:val="20"/>
        </w:rPr>
        <w:t> </w:t>
      </w:r>
      <w:r>
        <w:rPr>
          <w:sz w:val="20"/>
        </w:rPr>
        <w:t>de</w:t>
      </w:r>
      <w:r>
        <w:rPr>
          <w:spacing w:val="-6"/>
          <w:sz w:val="20"/>
        </w:rPr>
        <w:t> </w:t>
      </w:r>
      <w:r>
        <w:rPr>
          <w:sz w:val="20"/>
        </w:rPr>
        <w:t>árboles</w:t>
      </w:r>
      <w:r>
        <w:rPr>
          <w:spacing w:val="-4"/>
          <w:sz w:val="20"/>
        </w:rPr>
        <w:t> </w:t>
      </w:r>
      <w:r>
        <w:rPr>
          <w:sz w:val="20"/>
        </w:rPr>
        <w:t>y</w:t>
      </w:r>
      <w:r>
        <w:rPr>
          <w:spacing w:val="-9"/>
          <w:sz w:val="20"/>
        </w:rPr>
        <w:t> </w:t>
      </w:r>
      <w:r>
        <w:rPr>
          <w:sz w:val="20"/>
        </w:rPr>
        <w:t>milcahuales</w:t>
      </w:r>
      <w:r>
        <w:rPr>
          <w:spacing w:val="44"/>
          <w:sz w:val="20"/>
        </w:rPr>
        <w:t> </w:t>
      </w:r>
      <w:r>
        <w:rPr>
          <w:sz w:val="20"/>
        </w:rPr>
        <w:t>sin</w:t>
      </w:r>
      <w:r>
        <w:rPr>
          <w:spacing w:val="-4"/>
          <w:sz w:val="20"/>
        </w:rPr>
        <w:t> </w:t>
      </w:r>
      <w:r>
        <w:rPr>
          <w:spacing w:val="-2"/>
          <w:sz w:val="20"/>
        </w:rPr>
        <w:t>permiso;</w:t>
      </w:r>
    </w:p>
    <w:p>
      <w:pPr>
        <w:pStyle w:val="ListParagraph"/>
        <w:numPr>
          <w:ilvl w:val="0"/>
          <w:numId w:val="15"/>
        </w:numPr>
        <w:tabs>
          <w:tab w:pos="1133" w:val="left" w:leader="none"/>
        </w:tabs>
        <w:spacing w:line="240" w:lineRule="auto" w:before="34" w:after="0"/>
        <w:ind w:left="1133" w:right="0" w:hanging="738"/>
        <w:jc w:val="left"/>
        <w:rPr>
          <w:sz w:val="20"/>
        </w:rPr>
      </w:pPr>
      <w:r>
        <w:rPr>
          <w:sz w:val="20"/>
        </w:rPr>
        <w:t>Capturar</w:t>
      </w:r>
      <w:r>
        <w:rPr>
          <w:spacing w:val="-4"/>
          <w:sz w:val="20"/>
        </w:rPr>
        <w:t> </w:t>
      </w:r>
      <w:r>
        <w:rPr>
          <w:sz w:val="20"/>
        </w:rPr>
        <w:t>y</w:t>
      </w:r>
      <w:r>
        <w:rPr>
          <w:spacing w:val="-10"/>
          <w:sz w:val="20"/>
        </w:rPr>
        <w:t> </w:t>
      </w:r>
      <w:r>
        <w:rPr>
          <w:sz w:val="20"/>
        </w:rPr>
        <w:t>cazar</w:t>
      </w:r>
      <w:r>
        <w:rPr>
          <w:spacing w:val="-5"/>
          <w:sz w:val="20"/>
        </w:rPr>
        <w:t> </w:t>
      </w:r>
      <w:r>
        <w:rPr>
          <w:sz w:val="20"/>
        </w:rPr>
        <w:t>animales</w:t>
      </w:r>
      <w:r>
        <w:rPr>
          <w:spacing w:val="-5"/>
          <w:sz w:val="20"/>
        </w:rPr>
        <w:t> </w:t>
      </w:r>
      <w:r>
        <w:rPr>
          <w:sz w:val="20"/>
        </w:rPr>
        <w:t>silvestres</w:t>
      </w:r>
      <w:r>
        <w:rPr>
          <w:spacing w:val="-7"/>
          <w:sz w:val="20"/>
        </w:rPr>
        <w:t> </w:t>
      </w:r>
      <w:r>
        <w:rPr>
          <w:sz w:val="20"/>
        </w:rPr>
        <w:t>sin</w:t>
      </w:r>
      <w:r>
        <w:rPr>
          <w:spacing w:val="-6"/>
          <w:sz w:val="20"/>
        </w:rPr>
        <w:t> </w:t>
      </w:r>
      <w:r>
        <w:rPr>
          <w:spacing w:val="-2"/>
          <w:sz w:val="20"/>
        </w:rPr>
        <w:t>permiso;</w:t>
      </w:r>
    </w:p>
    <w:p>
      <w:pPr>
        <w:pStyle w:val="ListParagraph"/>
        <w:numPr>
          <w:ilvl w:val="0"/>
          <w:numId w:val="15"/>
        </w:numPr>
        <w:tabs>
          <w:tab w:pos="1188" w:val="left" w:leader="none"/>
        </w:tabs>
        <w:spacing w:line="240" w:lineRule="auto" w:before="34" w:after="0"/>
        <w:ind w:left="1188" w:right="0" w:hanging="850"/>
        <w:jc w:val="left"/>
        <w:rPr>
          <w:sz w:val="20"/>
        </w:rPr>
      </w:pPr>
      <w:r>
        <w:rPr>
          <w:sz w:val="20"/>
        </w:rPr>
        <w:t>Recolectar</w:t>
      </w:r>
      <w:r>
        <w:rPr>
          <w:spacing w:val="-4"/>
          <w:sz w:val="20"/>
        </w:rPr>
        <w:t> </w:t>
      </w:r>
      <w:r>
        <w:rPr>
          <w:sz w:val="20"/>
        </w:rPr>
        <w:t>y</w:t>
      </w:r>
      <w:r>
        <w:rPr>
          <w:spacing w:val="-8"/>
          <w:sz w:val="20"/>
        </w:rPr>
        <w:t> </w:t>
      </w:r>
      <w:r>
        <w:rPr>
          <w:sz w:val="20"/>
        </w:rPr>
        <w:t>saquear</w:t>
      </w:r>
      <w:r>
        <w:rPr>
          <w:spacing w:val="-6"/>
          <w:sz w:val="20"/>
        </w:rPr>
        <w:t> </w:t>
      </w:r>
      <w:r>
        <w:rPr>
          <w:sz w:val="20"/>
        </w:rPr>
        <w:t>plantas</w:t>
      </w:r>
      <w:r>
        <w:rPr>
          <w:spacing w:val="-5"/>
          <w:sz w:val="20"/>
        </w:rPr>
        <w:t> </w:t>
      </w:r>
      <w:r>
        <w:rPr>
          <w:sz w:val="20"/>
        </w:rPr>
        <w:t>en</w:t>
      </w:r>
      <w:r>
        <w:rPr>
          <w:spacing w:val="-6"/>
          <w:sz w:val="20"/>
        </w:rPr>
        <w:t> </w:t>
      </w:r>
      <w:r>
        <w:rPr>
          <w:sz w:val="20"/>
        </w:rPr>
        <w:t>peligro</w:t>
      </w:r>
      <w:r>
        <w:rPr>
          <w:spacing w:val="-5"/>
          <w:sz w:val="20"/>
        </w:rPr>
        <w:t> </w:t>
      </w:r>
      <w:r>
        <w:rPr>
          <w:sz w:val="20"/>
        </w:rPr>
        <w:t>o</w:t>
      </w:r>
      <w:r>
        <w:rPr>
          <w:spacing w:val="-6"/>
          <w:sz w:val="20"/>
        </w:rPr>
        <w:t> </w:t>
      </w:r>
      <w:r>
        <w:rPr>
          <w:sz w:val="20"/>
        </w:rPr>
        <w:t>amenazadas</w:t>
      </w:r>
      <w:r>
        <w:rPr>
          <w:spacing w:val="46"/>
          <w:sz w:val="20"/>
        </w:rPr>
        <w:t> </w:t>
      </w:r>
      <w:r>
        <w:rPr>
          <w:sz w:val="20"/>
        </w:rPr>
        <w:t>de</w:t>
      </w:r>
      <w:r>
        <w:rPr>
          <w:spacing w:val="-6"/>
          <w:sz w:val="20"/>
        </w:rPr>
        <w:t> </w:t>
      </w:r>
      <w:r>
        <w:rPr>
          <w:sz w:val="20"/>
        </w:rPr>
        <w:t>acuerdo</w:t>
      </w:r>
      <w:r>
        <w:rPr>
          <w:spacing w:val="-4"/>
          <w:sz w:val="20"/>
        </w:rPr>
        <w:t> </w:t>
      </w:r>
      <w:r>
        <w:rPr>
          <w:sz w:val="20"/>
        </w:rPr>
        <w:t>a</w:t>
      </w:r>
      <w:r>
        <w:rPr>
          <w:spacing w:val="-6"/>
          <w:sz w:val="20"/>
        </w:rPr>
        <w:t> </w:t>
      </w:r>
      <w:r>
        <w:rPr>
          <w:sz w:val="20"/>
        </w:rPr>
        <w:t>la</w:t>
      </w:r>
      <w:r>
        <w:rPr>
          <w:spacing w:val="-6"/>
          <w:sz w:val="20"/>
        </w:rPr>
        <w:t> </w:t>
      </w:r>
      <w:r>
        <w:rPr>
          <w:sz w:val="20"/>
        </w:rPr>
        <w:t>NOM</w:t>
      </w:r>
      <w:r>
        <w:rPr>
          <w:spacing w:val="-4"/>
          <w:sz w:val="20"/>
        </w:rPr>
        <w:t> </w:t>
      </w:r>
      <w:r>
        <w:rPr>
          <w:sz w:val="20"/>
        </w:rPr>
        <w:t>059;</w:t>
      </w:r>
      <w:r>
        <w:rPr>
          <w:spacing w:val="-5"/>
          <w:sz w:val="20"/>
        </w:rPr>
        <w:t> </w:t>
      </w:r>
      <w:r>
        <w:rPr>
          <w:spacing w:val="-10"/>
          <w:sz w:val="20"/>
        </w:rPr>
        <w:t>y</w:t>
      </w:r>
    </w:p>
    <w:p>
      <w:pPr>
        <w:pStyle w:val="ListParagraph"/>
        <w:numPr>
          <w:ilvl w:val="0"/>
          <w:numId w:val="15"/>
        </w:numPr>
        <w:tabs>
          <w:tab w:pos="1133" w:val="left" w:leader="none"/>
        </w:tabs>
        <w:spacing w:line="240" w:lineRule="auto" w:before="36" w:after="0"/>
        <w:ind w:left="1133" w:right="0" w:hanging="850"/>
        <w:jc w:val="left"/>
        <w:rPr>
          <w:sz w:val="20"/>
        </w:rPr>
      </w:pPr>
      <w:r>
        <w:rPr>
          <w:sz w:val="20"/>
        </w:rPr>
        <w:t>Permitir</w:t>
      </w:r>
      <w:r>
        <w:rPr>
          <w:spacing w:val="-6"/>
          <w:sz w:val="20"/>
        </w:rPr>
        <w:t> </w:t>
      </w:r>
      <w:r>
        <w:rPr>
          <w:sz w:val="20"/>
        </w:rPr>
        <w:t>el</w:t>
      </w:r>
      <w:r>
        <w:rPr>
          <w:spacing w:val="-7"/>
          <w:sz w:val="20"/>
        </w:rPr>
        <w:t> </w:t>
      </w:r>
      <w:r>
        <w:rPr>
          <w:sz w:val="20"/>
        </w:rPr>
        <w:t>tránsito</w:t>
      </w:r>
      <w:r>
        <w:rPr>
          <w:spacing w:val="-6"/>
          <w:sz w:val="20"/>
        </w:rPr>
        <w:t> </w:t>
      </w:r>
      <w:r>
        <w:rPr>
          <w:sz w:val="20"/>
        </w:rPr>
        <w:t>de</w:t>
      </w:r>
      <w:r>
        <w:rPr>
          <w:spacing w:val="-5"/>
          <w:sz w:val="20"/>
        </w:rPr>
        <w:t> </w:t>
      </w:r>
      <w:r>
        <w:rPr>
          <w:sz w:val="20"/>
        </w:rPr>
        <w:t>animales</w:t>
      </w:r>
      <w:r>
        <w:rPr>
          <w:spacing w:val="-5"/>
          <w:sz w:val="20"/>
        </w:rPr>
        <w:t> </w:t>
      </w:r>
      <w:r>
        <w:rPr>
          <w:sz w:val="20"/>
        </w:rPr>
        <w:t>o</w:t>
      </w:r>
      <w:r>
        <w:rPr>
          <w:spacing w:val="-5"/>
          <w:sz w:val="20"/>
        </w:rPr>
        <w:t> </w:t>
      </w:r>
      <w:r>
        <w:rPr>
          <w:sz w:val="20"/>
        </w:rPr>
        <w:t>amarre</w:t>
      </w:r>
      <w:r>
        <w:rPr>
          <w:spacing w:val="-6"/>
          <w:sz w:val="20"/>
        </w:rPr>
        <w:t> </w:t>
      </w:r>
      <w:r>
        <w:rPr>
          <w:sz w:val="20"/>
        </w:rPr>
        <w:t>en</w:t>
      </w:r>
      <w:r>
        <w:rPr>
          <w:spacing w:val="-7"/>
          <w:sz w:val="20"/>
        </w:rPr>
        <w:t> </w:t>
      </w:r>
      <w:r>
        <w:rPr>
          <w:sz w:val="20"/>
        </w:rPr>
        <w:t>la</w:t>
      </w:r>
      <w:r>
        <w:rPr>
          <w:spacing w:val="-4"/>
          <w:sz w:val="20"/>
        </w:rPr>
        <w:t> </w:t>
      </w:r>
      <w:r>
        <w:rPr>
          <w:sz w:val="20"/>
        </w:rPr>
        <w:t>vía</w:t>
      </w:r>
      <w:r>
        <w:rPr>
          <w:spacing w:val="-6"/>
          <w:sz w:val="20"/>
        </w:rPr>
        <w:t> </w:t>
      </w:r>
      <w:r>
        <w:rPr>
          <w:sz w:val="20"/>
        </w:rPr>
        <w:t>pública:</w:t>
      </w:r>
      <w:r>
        <w:rPr>
          <w:spacing w:val="-5"/>
          <w:sz w:val="20"/>
        </w:rPr>
        <w:t> </w:t>
      </w:r>
      <w:r>
        <w:rPr>
          <w:sz w:val="20"/>
        </w:rPr>
        <w:t>equinos,</w:t>
      </w:r>
      <w:r>
        <w:rPr>
          <w:spacing w:val="-6"/>
          <w:sz w:val="20"/>
        </w:rPr>
        <w:t> </w:t>
      </w:r>
      <w:r>
        <w:rPr>
          <w:sz w:val="20"/>
        </w:rPr>
        <w:t>bovinos,</w:t>
      </w:r>
      <w:r>
        <w:rPr>
          <w:spacing w:val="-7"/>
          <w:sz w:val="20"/>
        </w:rPr>
        <w:t> </w:t>
      </w:r>
      <w:r>
        <w:rPr>
          <w:sz w:val="20"/>
        </w:rPr>
        <w:t>caninos</w:t>
      </w:r>
      <w:r>
        <w:rPr>
          <w:spacing w:val="-3"/>
          <w:sz w:val="20"/>
        </w:rPr>
        <w:t> </w:t>
      </w:r>
      <w:r>
        <w:rPr>
          <w:sz w:val="20"/>
        </w:rPr>
        <w:t>y</w:t>
      </w:r>
      <w:r>
        <w:rPr>
          <w:spacing w:val="-7"/>
          <w:sz w:val="20"/>
        </w:rPr>
        <w:t> </w:t>
      </w:r>
      <w:r>
        <w:rPr>
          <w:spacing w:val="-2"/>
          <w:sz w:val="20"/>
        </w:rPr>
        <w:t>ovinos.</w:t>
      </w:r>
    </w:p>
    <w:p>
      <w:pPr>
        <w:pStyle w:val="BodyText"/>
        <w:spacing w:before="32"/>
        <w:ind w:left="0"/>
      </w:pPr>
    </w:p>
    <w:p>
      <w:pPr>
        <w:pStyle w:val="Heading1"/>
        <w:ind w:left="4043" w:right="3684"/>
      </w:pPr>
      <w:r>
        <w:rPr/>
        <w:t>CAPÍTULO</w:t>
      </w:r>
      <w:r>
        <w:rPr>
          <w:spacing w:val="-14"/>
        </w:rPr>
        <w:t> </w:t>
      </w:r>
      <w:r>
        <w:rPr/>
        <w:t>SÉPTIMO FALTAS CÍVICAS</w:t>
      </w:r>
    </w:p>
    <w:p>
      <w:pPr>
        <w:pStyle w:val="BodyText"/>
        <w:spacing w:before="2"/>
        <w:ind w:left="0"/>
        <w:rPr>
          <w:rFonts w:ascii="Arial"/>
          <w:b/>
        </w:rPr>
      </w:pPr>
    </w:p>
    <w:p>
      <w:pPr>
        <w:pStyle w:val="BodyText"/>
      </w:pPr>
      <w:r>
        <w:rPr/>
        <w:t>ARTÍCULO</w:t>
      </w:r>
      <w:r>
        <w:rPr>
          <w:spacing w:val="-7"/>
        </w:rPr>
        <w:t> </w:t>
      </w:r>
      <w:r>
        <w:rPr/>
        <w:t>59.-</w:t>
      </w:r>
      <w:r>
        <w:rPr>
          <w:spacing w:val="-4"/>
        </w:rPr>
        <w:t> </w:t>
      </w:r>
      <w:r>
        <w:rPr/>
        <w:t>Son</w:t>
      </w:r>
      <w:r>
        <w:rPr>
          <w:spacing w:val="-7"/>
        </w:rPr>
        <w:t> </w:t>
      </w:r>
      <w:r>
        <w:rPr/>
        <w:t>faltas</w:t>
      </w:r>
      <w:r>
        <w:rPr>
          <w:spacing w:val="-4"/>
        </w:rPr>
        <w:t> </w:t>
      </w:r>
      <w:r>
        <w:rPr/>
        <w:t>cívicas,</w:t>
      </w:r>
      <w:r>
        <w:rPr>
          <w:spacing w:val="-5"/>
        </w:rPr>
        <w:t> </w:t>
      </w:r>
      <w:r>
        <w:rPr/>
        <w:t>las</w:t>
      </w:r>
      <w:r>
        <w:rPr>
          <w:spacing w:val="-7"/>
        </w:rPr>
        <w:t> </w:t>
      </w:r>
      <w:r>
        <w:rPr>
          <w:spacing w:val="-2"/>
        </w:rPr>
        <w:t>siguientes:</w:t>
      </w:r>
    </w:p>
    <w:p>
      <w:pPr>
        <w:pStyle w:val="BodyText"/>
        <w:spacing w:before="1"/>
        <w:ind w:left="0"/>
      </w:pPr>
    </w:p>
    <w:p>
      <w:pPr>
        <w:pStyle w:val="ListParagraph"/>
        <w:numPr>
          <w:ilvl w:val="1"/>
          <w:numId w:val="15"/>
        </w:numPr>
        <w:tabs>
          <w:tab w:pos="1133" w:val="left" w:leader="none"/>
        </w:tabs>
        <w:spacing w:line="240" w:lineRule="auto" w:before="0" w:after="0"/>
        <w:ind w:left="412" w:right="61" w:firstLine="0"/>
        <w:jc w:val="both"/>
        <w:rPr>
          <w:sz w:val="20"/>
        </w:rPr>
      </w:pPr>
      <w:r>
        <w:rPr>
          <w:sz w:val="20"/>
        </w:rPr>
        <w:t>No</w:t>
      </w:r>
      <w:r>
        <w:rPr>
          <w:spacing w:val="-6"/>
          <w:sz w:val="20"/>
        </w:rPr>
        <w:t> </w:t>
      </w:r>
      <w:r>
        <w:rPr>
          <w:sz w:val="20"/>
        </w:rPr>
        <w:t>conducirse</w:t>
      </w:r>
      <w:r>
        <w:rPr>
          <w:spacing w:val="-7"/>
          <w:sz w:val="20"/>
        </w:rPr>
        <w:t> </w:t>
      </w:r>
      <w:r>
        <w:rPr>
          <w:sz w:val="20"/>
        </w:rPr>
        <w:t>con</w:t>
      </w:r>
      <w:r>
        <w:rPr>
          <w:spacing w:val="-5"/>
          <w:sz w:val="20"/>
        </w:rPr>
        <w:t> </w:t>
      </w:r>
      <w:r>
        <w:rPr>
          <w:sz w:val="20"/>
        </w:rPr>
        <w:t>respeto</w:t>
      </w:r>
      <w:r>
        <w:rPr>
          <w:spacing w:val="-4"/>
          <w:sz w:val="20"/>
        </w:rPr>
        <w:t> </w:t>
      </w:r>
      <w:r>
        <w:rPr>
          <w:sz w:val="20"/>
        </w:rPr>
        <w:t>en</w:t>
      </w:r>
      <w:r>
        <w:rPr>
          <w:spacing w:val="-7"/>
          <w:sz w:val="20"/>
        </w:rPr>
        <w:t> </w:t>
      </w:r>
      <w:r>
        <w:rPr>
          <w:sz w:val="20"/>
        </w:rPr>
        <w:t>ceremonias</w:t>
      </w:r>
      <w:r>
        <w:rPr>
          <w:spacing w:val="-1"/>
          <w:sz w:val="20"/>
        </w:rPr>
        <w:t> </w:t>
      </w:r>
      <w:r>
        <w:rPr>
          <w:sz w:val="20"/>
        </w:rPr>
        <w:t>y</w:t>
      </w:r>
      <w:r>
        <w:rPr>
          <w:spacing w:val="-10"/>
          <w:sz w:val="20"/>
        </w:rPr>
        <w:t> </w:t>
      </w:r>
      <w:r>
        <w:rPr>
          <w:sz w:val="20"/>
        </w:rPr>
        <w:t>festividades</w:t>
      </w:r>
      <w:r>
        <w:rPr>
          <w:spacing w:val="-6"/>
          <w:sz w:val="20"/>
        </w:rPr>
        <w:t> </w:t>
      </w:r>
      <w:r>
        <w:rPr>
          <w:sz w:val="20"/>
        </w:rPr>
        <w:t>cívicas,</w:t>
      </w:r>
      <w:r>
        <w:rPr>
          <w:spacing w:val="-4"/>
          <w:sz w:val="20"/>
        </w:rPr>
        <w:t> </w:t>
      </w:r>
      <w:r>
        <w:rPr>
          <w:sz w:val="20"/>
        </w:rPr>
        <w:t>en</w:t>
      </w:r>
      <w:r>
        <w:rPr>
          <w:spacing w:val="-4"/>
          <w:sz w:val="20"/>
        </w:rPr>
        <w:t> </w:t>
      </w:r>
      <w:r>
        <w:rPr>
          <w:sz w:val="20"/>
        </w:rPr>
        <w:t>especial</w:t>
      </w:r>
      <w:r>
        <w:rPr>
          <w:spacing w:val="-8"/>
          <w:sz w:val="20"/>
        </w:rPr>
        <w:t> </w:t>
      </w:r>
      <w:r>
        <w:rPr>
          <w:sz w:val="20"/>
        </w:rPr>
        <w:t>cuando</w:t>
      </w:r>
      <w:r>
        <w:rPr>
          <w:spacing w:val="-7"/>
          <w:sz w:val="20"/>
        </w:rPr>
        <w:t> </w:t>
      </w:r>
      <w:r>
        <w:rPr>
          <w:sz w:val="20"/>
        </w:rPr>
        <w:t>se</w:t>
      </w:r>
      <w:r>
        <w:rPr>
          <w:spacing w:val="-5"/>
          <w:sz w:val="20"/>
        </w:rPr>
        <w:t> </w:t>
      </w:r>
      <w:r>
        <w:rPr>
          <w:sz w:val="20"/>
        </w:rPr>
        <w:t>encuentren</w:t>
      </w:r>
      <w:r>
        <w:rPr>
          <w:spacing w:val="-7"/>
          <w:sz w:val="20"/>
        </w:rPr>
        <w:t> </w:t>
      </w:r>
      <w:r>
        <w:rPr>
          <w:sz w:val="20"/>
        </w:rPr>
        <w:t>ante la Bandera y Escudo Nacionales, así como el Escudo del Estado de Hidalgo y del Municipio;</w:t>
      </w:r>
    </w:p>
    <w:p>
      <w:pPr>
        <w:pStyle w:val="ListParagraph"/>
        <w:numPr>
          <w:ilvl w:val="1"/>
          <w:numId w:val="15"/>
        </w:numPr>
        <w:tabs>
          <w:tab w:pos="1130" w:val="left" w:leader="none"/>
        </w:tabs>
        <w:spacing w:line="240" w:lineRule="auto" w:before="0" w:after="0"/>
        <w:ind w:left="412" w:right="64" w:firstLine="0"/>
        <w:jc w:val="both"/>
        <w:rPr>
          <w:sz w:val="20"/>
        </w:rPr>
      </w:pPr>
      <w:r>
        <w:rPr>
          <w:sz w:val="20"/>
        </w:rPr>
        <w:t>Destruir, ultrajar o usar indebidamente los símbolos patrios, o escudos del Estado de Hidalgo o del </w:t>
      </w:r>
      <w:r>
        <w:rPr>
          <w:spacing w:val="-2"/>
          <w:sz w:val="20"/>
        </w:rPr>
        <w:t>Municipio;</w:t>
      </w:r>
    </w:p>
    <w:p>
      <w:pPr>
        <w:pStyle w:val="ListParagraph"/>
        <w:numPr>
          <w:ilvl w:val="1"/>
          <w:numId w:val="15"/>
        </w:numPr>
        <w:tabs>
          <w:tab w:pos="1129" w:val="left" w:leader="none"/>
        </w:tabs>
        <w:spacing w:line="240" w:lineRule="auto" w:before="0" w:after="0"/>
        <w:ind w:left="412" w:right="58" w:firstLine="0"/>
        <w:jc w:val="both"/>
        <w:rPr>
          <w:sz w:val="20"/>
        </w:rPr>
      </w:pPr>
      <w:r>
        <w:rPr>
          <w:sz w:val="20"/>
        </w:rPr>
        <w:t>Al dueño o encargado de un</w:t>
      </w:r>
      <w:r>
        <w:rPr>
          <w:spacing w:val="-1"/>
          <w:sz w:val="20"/>
        </w:rPr>
        <w:t> </w:t>
      </w:r>
      <w:r>
        <w:rPr>
          <w:sz w:val="20"/>
        </w:rPr>
        <w:t>establecimiento comercial,</w:t>
      </w:r>
      <w:r>
        <w:rPr>
          <w:spacing w:val="-1"/>
          <w:sz w:val="20"/>
        </w:rPr>
        <w:t> </w:t>
      </w:r>
      <w:r>
        <w:rPr>
          <w:sz w:val="20"/>
        </w:rPr>
        <w:t>cultural o de cualquier índole, que no permita</w:t>
      </w:r>
      <w:r>
        <w:rPr>
          <w:spacing w:val="-1"/>
          <w:sz w:val="20"/>
        </w:rPr>
        <w:t> </w:t>
      </w:r>
      <w:r>
        <w:rPr>
          <w:sz w:val="20"/>
        </w:rPr>
        <w:t>el acceso</w:t>
      </w:r>
      <w:r>
        <w:rPr>
          <w:spacing w:val="-11"/>
          <w:sz w:val="20"/>
        </w:rPr>
        <w:t> </w:t>
      </w:r>
      <w:r>
        <w:rPr>
          <w:sz w:val="20"/>
        </w:rPr>
        <w:t>a</w:t>
      </w:r>
      <w:r>
        <w:rPr>
          <w:spacing w:val="-11"/>
          <w:sz w:val="20"/>
        </w:rPr>
        <w:t> </w:t>
      </w:r>
      <w:r>
        <w:rPr>
          <w:sz w:val="20"/>
        </w:rPr>
        <w:t>personas</w:t>
      </w:r>
      <w:r>
        <w:rPr>
          <w:spacing w:val="-10"/>
          <w:sz w:val="20"/>
        </w:rPr>
        <w:t> </w:t>
      </w:r>
      <w:r>
        <w:rPr>
          <w:sz w:val="20"/>
        </w:rPr>
        <w:t>con</w:t>
      </w:r>
      <w:r>
        <w:rPr>
          <w:spacing w:val="-9"/>
          <w:sz w:val="20"/>
        </w:rPr>
        <w:t> </w:t>
      </w:r>
      <w:r>
        <w:rPr>
          <w:sz w:val="20"/>
        </w:rPr>
        <w:t>discapacidad</w:t>
      </w:r>
      <w:r>
        <w:rPr>
          <w:spacing w:val="-9"/>
          <w:sz w:val="20"/>
        </w:rPr>
        <w:t> </w:t>
      </w:r>
      <w:r>
        <w:rPr>
          <w:sz w:val="20"/>
        </w:rPr>
        <w:t>por</w:t>
      </w:r>
      <w:r>
        <w:rPr>
          <w:spacing w:val="-10"/>
          <w:sz w:val="20"/>
        </w:rPr>
        <w:t> </w:t>
      </w:r>
      <w:r>
        <w:rPr>
          <w:sz w:val="20"/>
        </w:rPr>
        <w:t>razón</w:t>
      </w:r>
      <w:r>
        <w:rPr>
          <w:spacing w:val="-10"/>
          <w:sz w:val="20"/>
        </w:rPr>
        <w:t> </w:t>
      </w:r>
      <w:r>
        <w:rPr>
          <w:sz w:val="20"/>
        </w:rPr>
        <w:t>de</w:t>
      </w:r>
      <w:r>
        <w:rPr>
          <w:spacing w:val="-12"/>
          <w:sz w:val="20"/>
        </w:rPr>
        <w:t> </w:t>
      </w:r>
      <w:r>
        <w:rPr>
          <w:sz w:val="20"/>
        </w:rPr>
        <w:t>condición,</w:t>
      </w:r>
      <w:r>
        <w:rPr>
          <w:spacing w:val="-11"/>
          <w:sz w:val="20"/>
        </w:rPr>
        <w:t> </w:t>
      </w:r>
      <w:r>
        <w:rPr>
          <w:sz w:val="20"/>
        </w:rPr>
        <w:t>religión</w:t>
      </w:r>
      <w:r>
        <w:rPr>
          <w:spacing w:val="-10"/>
          <w:sz w:val="20"/>
        </w:rPr>
        <w:t> </w:t>
      </w:r>
      <w:r>
        <w:rPr>
          <w:sz w:val="20"/>
        </w:rPr>
        <w:t>o</w:t>
      </w:r>
      <w:r>
        <w:rPr>
          <w:spacing w:val="-11"/>
          <w:sz w:val="20"/>
        </w:rPr>
        <w:t> </w:t>
      </w:r>
      <w:r>
        <w:rPr>
          <w:sz w:val="20"/>
        </w:rPr>
        <w:t>credo,</w:t>
      </w:r>
      <w:r>
        <w:rPr>
          <w:spacing w:val="-11"/>
          <w:sz w:val="20"/>
        </w:rPr>
        <w:t> </w:t>
      </w:r>
      <w:r>
        <w:rPr>
          <w:sz w:val="20"/>
        </w:rPr>
        <w:t>a</w:t>
      </w:r>
      <w:r>
        <w:rPr>
          <w:spacing w:val="-11"/>
          <w:sz w:val="20"/>
        </w:rPr>
        <w:t> </w:t>
      </w:r>
      <w:r>
        <w:rPr>
          <w:sz w:val="20"/>
        </w:rPr>
        <w:t>menos</w:t>
      </w:r>
      <w:r>
        <w:rPr>
          <w:spacing w:val="-10"/>
          <w:sz w:val="20"/>
        </w:rPr>
        <w:t> </w:t>
      </w:r>
      <w:r>
        <w:rPr>
          <w:sz w:val="20"/>
        </w:rPr>
        <w:t>que</w:t>
      </w:r>
      <w:r>
        <w:rPr>
          <w:spacing w:val="-11"/>
          <w:sz w:val="20"/>
        </w:rPr>
        <w:t> </w:t>
      </w:r>
      <w:r>
        <w:rPr>
          <w:sz w:val="20"/>
        </w:rPr>
        <w:t>su</w:t>
      </w:r>
      <w:r>
        <w:rPr>
          <w:spacing w:val="-11"/>
          <w:sz w:val="20"/>
        </w:rPr>
        <w:t> </w:t>
      </w:r>
      <w:r>
        <w:rPr>
          <w:sz w:val="20"/>
        </w:rPr>
        <w:t>ingreso</w:t>
      </w:r>
      <w:r>
        <w:rPr>
          <w:spacing w:val="-11"/>
          <w:sz w:val="20"/>
        </w:rPr>
        <w:t> </w:t>
      </w:r>
      <w:r>
        <w:rPr>
          <w:sz w:val="20"/>
        </w:rPr>
        <w:t>represente un peligro para la seguridad de ellas mismas o de los demás concurrentes; y</w:t>
      </w:r>
    </w:p>
    <w:p>
      <w:pPr>
        <w:pStyle w:val="ListParagraph"/>
        <w:numPr>
          <w:ilvl w:val="1"/>
          <w:numId w:val="15"/>
        </w:numPr>
        <w:tabs>
          <w:tab w:pos="1131" w:val="left" w:leader="none"/>
        </w:tabs>
        <w:spacing w:line="229" w:lineRule="exact" w:before="0" w:after="0"/>
        <w:ind w:left="1131" w:right="0" w:hanging="719"/>
        <w:jc w:val="both"/>
        <w:rPr>
          <w:sz w:val="20"/>
        </w:rPr>
      </w:pPr>
      <w:r>
        <w:rPr>
          <w:sz w:val="20"/>
        </w:rPr>
        <w:t>El</w:t>
      </w:r>
      <w:r>
        <w:rPr>
          <w:spacing w:val="-7"/>
          <w:sz w:val="20"/>
        </w:rPr>
        <w:t> </w:t>
      </w:r>
      <w:r>
        <w:rPr>
          <w:sz w:val="20"/>
        </w:rPr>
        <w:t>uso</w:t>
      </w:r>
      <w:r>
        <w:rPr>
          <w:spacing w:val="-7"/>
          <w:sz w:val="20"/>
        </w:rPr>
        <w:t> </w:t>
      </w:r>
      <w:r>
        <w:rPr>
          <w:sz w:val="20"/>
        </w:rPr>
        <w:t>del</w:t>
      </w:r>
      <w:r>
        <w:rPr>
          <w:spacing w:val="-6"/>
          <w:sz w:val="20"/>
        </w:rPr>
        <w:t> </w:t>
      </w:r>
      <w:r>
        <w:rPr>
          <w:sz w:val="20"/>
        </w:rPr>
        <w:t>Escudo</w:t>
      </w:r>
      <w:r>
        <w:rPr>
          <w:spacing w:val="-5"/>
          <w:sz w:val="20"/>
        </w:rPr>
        <w:t> </w:t>
      </w:r>
      <w:r>
        <w:rPr>
          <w:sz w:val="20"/>
        </w:rPr>
        <w:t>del</w:t>
      </w:r>
      <w:r>
        <w:rPr>
          <w:spacing w:val="-6"/>
          <w:sz w:val="20"/>
        </w:rPr>
        <w:t> </w:t>
      </w:r>
      <w:r>
        <w:rPr>
          <w:sz w:val="20"/>
        </w:rPr>
        <w:t>Ayuntamiento</w:t>
      </w:r>
      <w:r>
        <w:rPr>
          <w:spacing w:val="-8"/>
          <w:sz w:val="20"/>
        </w:rPr>
        <w:t> </w:t>
      </w:r>
      <w:r>
        <w:rPr>
          <w:sz w:val="20"/>
        </w:rPr>
        <w:t>de</w:t>
      </w:r>
      <w:r>
        <w:rPr>
          <w:spacing w:val="-5"/>
          <w:sz w:val="20"/>
        </w:rPr>
        <w:t> </w:t>
      </w:r>
      <w:r>
        <w:rPr>
          <w:sz w:val="20"/>
        </w:rPr>
        <w:t>Calnali,</w:t>
      </w:r>
      <w:r>
        <w:rPr>
          <w:spacing w:val="-7"/>
          <w:sz w:val="20"/>
        </w:rPr>
        <w:t> </w:t>
      </w:r>
      <w:r>
        <w:rPr>
          <w:sz w:val="20"/>
        </w:rPr>
        <w:t>sin</w:t>
      </w:r>
      <w:r>
        <w:rPr>
          <w:spacing w:val="-6"/>
          <w:sz w:val="20"/>
        </w:rPr>
        <w:t> </w:t>
      </w:r>
      <w:r>
        <w:rPr>
          <w:sz w:val="20"/>
        </w:rPr>
        <w:t>autorización</w:t>
      </w:r>
      <w:r>
        <w:rPr>
          <w:spacing w:val="-7"/>
          <w:sz w:val="20"/>
        </w:rPr>
        <w:t> </w:t>
      </w:r>
      <w:r>
        <w:rPr>
          <w:sz w:val="20"/>
        </w:rPr>
        <w:t>expresa</w:t>
      </w:r>
      <w:r>
        <w:rPr>
          <w:spacing w:val="-5"/>
          <w:sz w:val="20"/>
        </w:rPr>
        <w:t> </w:t>
      </w:r>
      <w:r>
        <w:rPr>
          <w:sz w:val="20"/>
        </w:rPr>
        <w:t>del</w:t>
      </w:r>
      <w:r>
        <w:rPr>
          <w:spacing w:val="-8"/>
          <w:sz w:val="20"/>
        </w:rPr>
        <w:t> </w:t>
      </w:r>
      <w:r>
        <w:rPr>
          <w:spacing w:val="-2"/>
          <w:sz w:val="20"/>
        </w:rPr>
        <w:t>Ayuntamiento.</w:t>
      </w:r>
    </w:p>
    <w:p>
      <w:pPr>
        <w:pStyle w:val="BodyText"/>
        <w:ind w:left="0"/>
      </w:pPr>
    </w:p>
    <w:p>
      <w:pPr>
        <w:pStyle w:val="Heading1"/>
        <w:ind w:left="4393" w:right="4035" w:firstLine="2"/>
      </w:pPr>
      <w:r>
        <w:rPr/>
        <w:t>TÍTULO QUINTO </w:t>
      </w:r>
      <w:r>
        <w:rPr>
          <w:spacing w:val="-2"/>
        </w:rPr>
        <w:t>SANCIONES </w:t>
      </w:r>
      <w:r>
        <w:rPr/>
        <w:t>CAPÍTULO</w:t>
      </w:r>
      <w:r>
        <w:rPr>
          <w:spacing w:val="-14"/>
        </w:rPr>
        <w:t> </w:t>
      </w:r>
      <w:r>
        <w:rPr/>
        <w:t>PRIMERO</w:t>
      </w:r>
    </w:p>
    <w:p>
      <w:pPr>
        <w:spacing w:before="2"/>
        <w:ind w:left="537" w:right="183" w:firstLine="0"/>
        <w:jc w:val="center"/>
        <w:rPr>
          <w:rFonts w:ascii="Arial"/>
          <w:b/>
          <w:sz w:val="20"/>
        </w:rPr>
      </w:pPr>
      <w:r>
        <w:rPr>
          <w:rFonts w:ascii="Arial"/>
          <w:b/>
          <w:sz w:val="20"/>
        </w:rPr>
        <w:t>ASPECTOS</w:t>
      </w:r>
      <w:r>
        <w:rPr>
          <w:rFonts w:ascii="Arial"/>
          <w:b/>
          <w:spacing w:val="-13"/>
          <w:sz w:val="20"/>
        </w:rPr>
        <w:t> </w:t>
      </w:r>
      <w:r>
        <w:rPr>
          <w:rFonts w:ascii="Arial"/>
          <w:b/>
          <w:spacing w:val="-2"/>
          <w:sz w:val="20"/>
        </w:rPr>
        <w:t>GENERALES</w:t>
      </w:r>
    </w:p>
    <w:p>
      <w:pPr>
        <w:pStyle w:val="BodyText"/>
        <w:spacing w:before="34"/>
        <w:ind w:left="0"/>
        <w:rPr>
          <w:rFonts w:ascii="Arial"/>
          <w:b/>
        </w:rPr>
      </w:pPr>
    </w:p>
    <w:p>
      <w:pPr>
        <w:pStyle w:val="BodyText"/>
      </w:pPr>
      <w:r>
        <w:rPr/>
        <w:t>ARTÍCULO</w:t>
      </w:r>
      <w:r>
        <w:rPr>
          <w:spacing w:val="-7"/>
        </w:rPr>
        <w:t> </w:t>
      </w:r>
      <w:r>
        <w:rPr/>
        <w:t>60.-</w:t>
      </w:r>
      <w:r>
        <w:rPr>
          <w:spacing w:val="-6"/>
        </w:rPr>
        <w:t> </w:t>
      </w:r>
      <w:r>
        <w:rPr/>
        <w:t>Las</w:t>
      </w:r>
      <w:r>
        <w:rPr>
          <w:spacing w:val="-7"/>
        </w:rPr>
        <w:t> </w:t>
      </w:r>
      <w:r>
        <w:rPr/>
        <w:t>conductas</w:t>
      </w:r>
      <w:r>
        <w:rPr>
          <w:spacing w:val="-7"/>
        </w:rPr>
        <w:t> </w:t>
      </w:r>
      <w:r>
        <w:rPr/>
        <w:t>previstas</w:t>
      </w:r>
      <w:r>
        <w:rPr>
          <w:spacing w:val="-7"/>
        </w:rPr>
        <w:t> </w:t>
      </w:r>
      <w:r>
        <w:rPr/>
        <w:t>por</w:t>
      </w:r>
      <w:r>
        <w:rPr>
          <w:spacing w:val="-5"/>
        </w:rPr>
        <w:t> </w:t>
      </w:r>
      <w:r>
        <w:rPr/>
        <w:t>este</w:t>
      </w:r>
      <w:r>
        <w:rPr>
          <w:spacing w:val="-6"/>
        </w:rPr>
        <w:t> </w:t>
      </w:r>
      <w:r>
        <w:rPr/>
        <w:t>Bando</w:t>
      </w:r>
      <w:r>
        <w:rPr>
          <w:spacing w:val="-9"/>
        </w:rPr>
        <w:t> </w:t>
      </w:r>
      <w:r>
        <w:rPr/>
        <w:t>serán</w:t>
      </w:r>
      <w:r>
        <w:rPr>
          <w:spacing w:val="-8"/>
        </w:rPr>
        <w:t> </w:t>
      </w:r>
      <w:r>
        <w:rPr/>
        <w:t>sancionadas</w:t>
      </w:r>
      <w:r>
        <w:rPr>
          <w:spacing w:val="-7"/>
        </w:rPr>
        <w:t> </w:t>
      </w:r>
      <w:r>
        <w:rPr/>
        <w:t>de</w:t>
      </w:r>
      <w:r>
        <w:rPr>
          <w:spacing w:val="-7"/>
        </w:rPr>
        <w:t> </w:t>
      </w:r>
      <w:r>
        <w:rPr/>
        <w:t>la</w:t>
      </w:r>
      <w:r>
        <w:rPr>
          <w:spacing w:val="-6"/>
        </w:rPr>
        <w:t> </w:t>
      </w:r>
      <w:r>
        <w:rPr/>
        <w:t>siguiente</w:t>
      </w:r>
      <w:r>
        <w:rPr>
          <w:spacing w:val="-8"/>
        </w:rPr>
        <w:t> </w:t>
      </w:r>
      <w:r>
        <w:rPr>
          <w:spacing w:val="-2"/>
        </w:rPr>
        <w:t>manera:</w:t>
      </w:r>
    </w:p>
    <w:p>
      <w:pPr>
        <w:pStyle w:val="BodyText"/>
        <w:spacing w:before="68"/>
        <w:ind w:left="0"/>
      </w:pPr>
    </w:p>
    <w:p>
      <w:pPr>
        <w:pStyle w:val="ListParagraph"/>
        <w:numPr>
          <w:ilvl w:val="0"/>
          <w:numId w:val="16"/>
        </w:numPr>
        <w:tabs>
          <w:tab w:pos="1133" w:val="left" w:leader="none"/>
        </w:tabs>
        <w:spacing w:line="240" w:lineRule="auto" w:before="0" w:after="0"/>
        <w:ind w:left="1133" w:right="0" w:hanging="721"/>
        <w:jc w:val="both"/>
        <w:rPr>
          <w:sz w:val="20"/>
        </w:rPr>
      </w:pPr>
      <w:r>
        <w:rPr>
          <w:spacing w:val="-2"/>
          <w:sz w:val="20"/>
        </w:rPr>
        <w:t>Amonestación;</w:t>
      </w:r>
    </w:p>
    <w:p>
      <w:pPr>
        <w:pStyle w:val="ListParagraph"/>
        <w:numPr>
          <w:ilvl w:val="0"/>
          <w:numId w:val="16"/>
        </w:numPr>
        <w:tabs>
          <w:tab w:pos="1130" w:val="left" w:leader="none"/>
        </w:tabs>
        <w:spacing w:line="240" w:lineRule="auto" w:before="34" w:after="0"/>
        <w:ind w:left="1130" w:right="0" w:hanging="718"/>
        <w:jc w:val="both"/>
        <w:rPr>
          <w:sz w:val="20"/>
        </w:rPr>
      </w:pPr>
      <w:r>
        <w:rPr>
          <w:spacing w:val="-2"/>
          <w:sz w:val="20"/>
        </w:rPr>
        <w:t>Multa;</w:t>
      </w:r>
    </w:p>
    <w:p>
      <w:pPr>
        <w:pStyle w:val="ListParagraph"/>
        <w:numPr>
          <w:ilvl w:val="0"/>
          <w:numId w:val="16"/>
        </w:numPr>
        <w:tabs>
          <w:tab w:pos="1133" w:val="left" w:leader="none"/>
        </w:tabs>
        <w:spacing w:line="240" w:lineRule="auto" w:before="37" w:after="0"/>
        <w:ind w:left="1133" w:right="0" w:hanging="721"/>
        <w:jc w:val="left"/>
        <w:rPr>
          <w:sz w:val="20"/>
        </w:rPr>
      </w:pPr>
      <w:r>
        <w:rPr>
          <w:sz w:val="20"/>
        </w:rPr>
        <w:t>Arresto</w:t>
      </w:r>
      <w:r>
        <w:rPr>
          <w:spacing w:val="-7"/>
          <w:sz w:val="20"/>
        </w:rPr>
        <w:t> </w:t>
      </w:r>
      <w:r>
        <w:rPr>
          <w:sz w:val="20"/>
        </w:rPr>
        <w:t>hasta</w:t>
      </w:r>
      <w:r>
        <w:rPr>
          <w:spacing w:val="-6"/>
          <w:sz w:val="20"/>
        </w:rPr>
        <w:t> </w:t>
      </w:r>
      <w:r>
        <w:rPr>
          <w:sz w:val="20"/>
        </w:rPr>
        <w:t>por</w:t>
      </w:r>
      <w:r>
        <w:rPr>
          <w:spacing w:val="-3"/>
          <w:sz w:val="20"/>
        </w:rPr>
        <w:t> </w:t>
      </w:r>
      <w:r>
        <w:rPr>
          <w:sz w:val="20"/>
        </w:rPr>
        <w:t>36</w:t>
      </w:r>
      <w:r>
        <w:rPr>
          <w:spacing w:val="-5"/>
          <w:sz w:val="20"/>
        </w:rPr>
        <w:t> </w:t>
      </w:r>
      <w:r>
        <w:rPr>
          <w:spacing w:val="-2"/>
          <w:sz w:val="20"/>
        </w:rPr>
        <w:t>horas;</w:t>
      </w:r>
    </w:p>
    <w:p>
      <w:pPr>
        <w:pStyle w:val="ListParagraph"/>
        <w:numPr>
          <w:ilvl w:val="0"/>
          <w:numId w:val="16"/>
        </w:numPr>
        <w:tabs>
          <w:tab w:pos="1133" w:val="left" w:leader="none"/>
        </w:tabs>
        <w:spacing w:line="240" w:lineRule="auto" w:before="34" w:after="0"/>
        <w:ind w:left="1133" w:right="0" w:hanging="721"/>
        <w:jc w:val="left"/>
        <w:rPr>
          <w:sz w:val="20"/>
        </w:rPr>
      </w:pPr>
      <w:r>
        <w:rPr>
          <w:sz w:val="20"/>
        </w:rPr>
        <w:t>Trabajo</w:t>
      </w:r>
      <w:r>
        <w:rPr>
          <w:spacing w:val="-6"/>
          <w:sz w:val="20"/>
        </w:rPr>
        <w:t> </w:t>
      </w:r>
      <w:r>
        <w:rPr>
          <w:sz w:val="20"/>
        </w:rPr>
        <w:t>en</w:t>
      </w:r>
      <w:r>
        <w:rPr>
          <w:spacing w:val="-6"/>
          <w:sz w:val="20"/>
        </w:rPr>
        <w:t> </w:t>
      </w:r>
      <w:r>
        <w:rPr>
          <w:sz w:val="20"/>
        </w:rPr>
        <w:t>favor</w:t>
      </w:r>
      <w:r>
        <w:rPr>
          <w:spacing w:val="-6"/>
          <w:sz w:val="20"/>
        </w:rPr>
        <w:t> </w:t>
      </w:r>
      <w:r>
        <w:rPr>
          <w:sz w:val="20"/>
        </w:rPr>
        <w:t>de</w:t>
      </w:r>
      <w:r>
        <w:rPr>
          <w:spacing w:val="-6"/>
          <w:sz w:val="20"/>
        </w:rPr>
        <w:t> </w:t>
      </w:r>
      <w:r>
        <w:rPr>
          <w:sz w:val="20"/>
        </w:rPr>
        <w:t>la</w:t>
      </w:r>
      <w:r>
        <w:rPr>
          <w:spacing w:val="-6"/>
          <w:sz w:val="20"/>
        </w:rPr>
        <w:t> </w:t>
      </w:r>
      <w:r>
        <w:rPr>
          <w:sz w:val="20"/>
        </w:rPr>
        <w:t>comunidad;</w:t>
      </w:r>
      <w:r>
        <w:rPr>
          <w:spacing w:val="-2"/>
          <w:sz w:val="20"/>
        </w:rPr>
        <w:t> </w:t>
      </w:r>
      <w:r>
        <w:rPr>
          <w:spacing w:val="-10"/>
          <w:sz w:val="20"/>
        </w:rPr>
        <w:t>y</w:t>
      </w:r>
    </w:p>
    <w:p>
      <w:pPr>
        <w:pStyle w:val="ListParagraph"/>
        <w:numPr>
          <w:ilvl w:val="0"/>
          <w:numId w:val="16"/>
        </w:numPr>
        <w:tabs>
          <w:tab w:pos="1133" w:val="left" w:leader="none"/>
        </w:tabs>
        <w:spacing w:line="240" w:lineRule="auto" w:before="34" w:after="0"/>
        <w:ind w:left="1133" w:right="0" w:hanging="721"/>
        <w:jc w:val="left"/>
        <w:rPr>
          <w:sz w:val="20"/>
        </w:rPr>
      </w:pPr>
      <w:r>
        <w:rPr>
          <w:sz w:val="20"/>
        </w:rPr>
        <w:t>Sesiones</w:t>
      </w:r>
      <w:r>
        <w:rPr>
          <w:spacing w:val="-8"/>
          <w:sz w:val="20"/>
        </w:rPr>
        <w:t> </w:t>
      </w:r>
      <w:r>
        <w:rPr>
          <w:sz w:val="20"/>
        </w:rPr>
        <w:t>de</w:t>
      </w:r>
      <w:r>
        <w:rPr>
          <w:spacing w:val="-8"/>
          <w:sz w:val="20"/>
        </w:rPr>
        <w:t> </w:t>
      </w:r>
      <w:r>
        <w:rPr>
          <w:sz w:val="20"/>
        </w:rPr>
        <w:t>desintoxicación</w:t>
      </w:r>
      <w:r>
        <w:rPr>
          <w:spacing w:val="-6"/>
          <w:sz w:val="20"/>
        </w:rPr>
        <w:t> </w:t>
      </w:r>
      <w:r>
        <w:rPr>
          <w:sz w:val="20"/>
        </w:rPr>
        <w:t>y</w:t>
      </w:r>
      <w:r>
        <w:rPr>
          <w:spacing w:val="-11"/>
          <w:sz w:val="20"/>
        </w:rPr>
        <w:t> </w:t>
      </w:r>
      <w:r>
        <w:rPr>
          <w:sz w:val="20"/>
        </w:rPr>
        <w:t>rehabilitación</w:t>
      </w:r>
      <w:r>
        <w:rPr>
          <w:spacing w:val="-6"/>
          <w:sz w:val="20"/>
        </w:rPr>
        <w:t> </w:t>
      </w:r>
      <w:r>
        <w:rPr>
          <w:sz w:val="20"/>
        </w:rPr>
        <w:t>en</w:t>
      </w:r>
      <w:r>
        <w:rPr>
          <w:spacing w:val="-9"/>
          <w:sz w:val="20"/>
        </w:rPr>
        <w:t> </w:t>
      </w:r>
      <w:r>
        <w:rPr>
          <w:sz w:val="20"/>
        </w:rPr>
        <w:t>materia</w:t>
      </w:r>
      <w:r>
        <w:rPr>
          <w:spacing w:val="-8"/>
          <w:sz w:val="20"/>
        </w:rPr>
        <w:t> </w:t>
      </w:r>
      <w:r>
        <w:rPr>
          <w:sz w:val="20"/>
        </w:rPr>
        <w:t>de</w:t>
      </w:r>
      <w:r>
        <w:rPr>
          <w:spacing w:val="-7"/>
          <w:sz w:val="20"/>
        </w:rPr>
        <w:t> </w:t>
      </w:r>
      <w:r>
        <w:rPr>
          <w:spacing w:val="-2"/>
          <w:sz w:val="20"/>
        </w:rPr>
        <w:t>adicciones.</w:t>
      </w:r>
    </w:p>
    <w:p>
      <w:pPr>
        <w:pStyle w:val="ListParagraph"/>
        <w:spacing w:after="0" w:line="240" w:lineRule="auto"/>
        <w:jc w:val="left"/>
        <w:rPr>
          <w:sz w:val="20"/>
        </w:rPr>
        <w:sectPr>
          <w:pgSz w:w="12240" w:h="15840"/>
          <w:pgMar w:header="573" w:footer="642" w:top="1000" w:bottom="840" w:left="720" w:right="1080"/>
        </w:sectPr>
      </w:pPr>
    </w:p>
    <w:p>
      <w:pPr>
        <w:pStyle w:val="BodyText"/>
        <w:spacing w:before="82"/>
        <w:jc w:val="both"/>
      </w:pPr>
      <w:r>
        <w:rPr/>
        <mc:AlternateContent>
          <mc:Choice Requires="wps">
            <w:drawing>
              <wp:anchor distT="0" distB="0" distL="0" distR="0" allowOverlap="1" layoutInCell="1" locked="0" behindDoc="0" simplePos="0" relativeHeight="15735296">
                <wp:simplePos x="0" y="0"/>
                <wp:positionH relativeFrom="page">
                  <wp:posOffset>-775435</wp:posOffset>
                </wp:positionH>
                <wp:positionV relativeFrom="page">
                  <wp:posOffset>4587013</wp:posOffset>
                </wp:positionV>
                <wp:extent cx="9351010" cy="914400"/>
                <wp:effectExtent l="0" t="0" r="0" b="0"/>
                <wp:wrapNone/>
                <wp:docPr id="35" name="Textbox 35"/>
                <wp:cNvGraphicFramePr>
                  <a:graphicFrameLocks/>
                </wp:cNvGraphicFramePr>
                <a:graphic>
                  <a:graphicData uri="http://schemas.microsoft.com/office/word/2010/wordprocessingShape">
                    <wps:wsp>
                      <wps:cNvPr id="35" name="Textbox 35"/>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5296;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ARTÍCULO</w:t>
      </w:r>
      <w:r>
        <w:rPr>
          <w:spacing w:val="-7"/>
        </w:rPr>
        <w:t> </w:t>
      </w:r>
      <w:r>
        <w:rPr/>
        <w:t>61.-</w:t>
      </w:r>
      <w:r>
        <w:rPr>
          <w:spacing w:val="-5"/>
        </w:rPr>
        <w:t> </w:t>
      </w:r>
      <w:r>
        <w:rPr/>
        <w:t>Para</w:t>
      </w:r>
      <w:r>
        <w:rPr>
          <w:spacing w:val="-6"/>
        </w:rPr>
        <w:t> </w:t>
      </w:r>
      <w:r>
        <w:rPr/>
        <w:t>efecto</w:t>
      </w:r>
      <w:r>
        <w:rPr>
          <w:spacing w:val="-9"/>
        </w:rPr>
        <w:t> </w:t>
      </w:r>
      <w:r>
        <w:rPr/>
        <w:t>del</w:t>
      </w:r>
      <w:r>
        <w:rPr>
          <w:spacing w:val="-8"/>
        </w:rPr>
        <w:t> </w:t>
      </w:r>
      <w:r>
        <w:rPr/>
        <w:t>artículo</w:t>
      </w:r>
      <w:r>
        <w:rPr>
          <w:spacing w:val="-6"/>
        </w:rPr>
        <w:t> </w:t>
      </w:r>
      <w:r>
        <w:rPr/>
        <w:t>anterior</w:t>
      </w:r>
      <w:r>
        <w:rPr>
          <w:spacing w:val="-7"/>
        </w:rPr>
        <w:t> </w:t>
      </w:r>
      <w:r>
        <w:rPr/>
        <w:t>se</w:t>
      </w:r>
      <w:r>
        <w:rPr>
          <w:spacing w:val="-6"/>
        </w:rPr>
        <w:t> </w:t>
      </w:r>
      <w:r>
        <w:rPr/>
        <w:t>entenderá</w:t>
      </w:r>
      <w:r>
        <w:rPr>
          <w:spacing w:val="-8"/>
        </w:rPr>
        <w:t> </w:t>
      </w:r>
      <w:r>
        <w:rPr>
          <w:spacing w:val="-4"/>
        </w:rPr>
        <w:t>por:</w:t>
      </w:r>
    </w:p>
    <w:p>
      <w:pPr>
        <w:pStyle w:val="BodyText"/>
        <w:spacing w:before="1"/>
        <w:ind w:left="0"/>
      </w:pPr>
    </w:p>
    <w:p>
      <w:pPr>
        <w:pStyle w:val="ListParagraph"/>
        <w:numPr>
          <w:ilvl w:val="0"/>
          <w:numId w:val="17"/>
        </w:numPr>
        <w:tabs>
          <w:tab w:pos="1133" w:val="left" w:leader="none"/>
        </w:tabs>
        <w:spacing w:line="276" w:lineRule="auto" w:before="1" w:after="0"/>
        <w:ind w:left="412" w:right="60" w:firstLine="0"/>
        <w:jc w:val="both"/>
        <w:rPr>
          <w:sz w:val="20"/>
        </w:rPr>
      </w:pPr>
      <w:r>
        <w:rPr>
          <w:sz w:val="20"/>
        </w:rPr>
        <w:t>Amonestación: Llamado de atención por escrito, que, por única vez, hará la autoridad municipal a la persona infractora donde le dará a conocer la falta cometida y le exhortará a no reincidir, apercibiéndola de que se hará acreedora a sanciones mayores en caso de una nueva infracción;</w:t>
      </w:r>
    </w:p>
    <w:p>
      <w:pPr>
        <w:pStyle w:val="ListParagraph"/>
        <w:numPr>
          <w:ilvl w:val="0"/>
          <w:numId w:val="17"/>
        </w:numPr>
        <w:tabs>
          <w:tab w:pos="1130" w:val="left" w:leader="none"/>
        </w:tabs>
        <w:spacing w:line="276" w:lineRule="auto" w:before="1" w:after="0"/>
        <w:ind w:left="412" w:right="62" w:firstLine="0"/>
        <w:jc w:val="both"/>
        <w:rPr>
          <w:sz w:val="20"/>
        </w:rPr>
      </w:pPr>
      <w:r>
        <w:rPr>
          <w:sz w:val="20"/>
        </w:rPr>
        <w:t>Multa: consiste en el pago en efectivo que deberá hacer la persona infractora a la Tesorería Municipal, tomando</w:t>
      </w:r>
      <w:r>
        <w:rPr>
          <w:spacing w:val="-2"/>
          <w:sz w:val="20"/>
        </w:rPr>
        <w:t> </w:t>
      </w:r>
      <w:r>
        <w:rPr>
          <w:sz w:val="20"/>
        </w:rPr>
        <w:t>como</w:t>
      </w:r>
      <w:r>
        <w:rPr>
          <w:spacing w:val="-1"/>
          <w:sz w:val="20"/>
        </w:rPr>
        <w:t> </w:t>
      </w:r>
      <w:r>
        <w:rPr>
          <w:sz w:val="20"/>
        </w:rPr>
        <w:t>base</w:t>
      </w:r>
      <w:r>
        <w:rPr>
          <w:spacing w:val="-1"/>
          <w:sz w:val="20"/>
        </w:rPr>
        <w:t> </w:t>
      </w:r>
      <w:r>
        <w:rPr>
          <w:sz w:val="20"/>
        </w:rPr>
        <w:t>Unidades de Medida</w:t>
      </w:r>
      <w:r>
        <w:rPr>
          <w:spacing w:val="-1"/>
          <w:sz w:val="20"/>
        </w:rPr>
        <w:t> </w:t>
      </w:r>
      <w:r>
        <w:rPr>
          <w:sz w:val="20"/>
        </w:rPr>
        <w:t>Actualizada vigente</w:t>
      </w:r>
      <w:r>
        <w:rPr>
          <w:spacing w:val="-2"/>
          <w:sz w:val="20"/>
        </w:rPr>
        <w:t> </w:t>
      </w:r>
      <w:r>
        <w:rPr>
          <w:sz w:val="20"/>
        </w:rPr>
        <w:t>en</w:t>
      </w:r>
      <w:r>
        <w:rPr>
          <w:spacing w:val="-1"/>
          <w:sz w:val="20"/>
        </w:rPr>
        <w:t> </w:t>
      </w:r>
      <w:r>
        <w:rPr>
          <w:sz w:val="20"/>
        </w:rPr>
        <w:t>la</w:t>
      </w:r>
      <w:r>
        <w:rPr>
          <w:spacing w:val="-1"/>
          <w:sz w:val="20"/>
        </w:rPr>
        <w:t> </w:t>
      </w:r>
      <w:r>
        <w:rPr>
          <w:sz w:val="20"/>
        </w:rPr>
        <w:t>región</w:t>
      </w:r>
      <w:r>
        <w:rPr>
          <w:spacing w:val="-1"/>
          <w:sz w:val="20"/>
        </w:rPr>
        <w:t> </w:t>
      </w:r>
      <w:r>
        <w:rPr>
          <w:sz w:val="20"/>
        </w:rPr>
        <w:t>al</w:t>
      </w:r>
      <w:r>
        <w:rPr>
          <w:spacing w:val="-2"/>
          <w:sz w:val="20"/>
        </w:rPr>
        <w:t> </w:t>
      </w:r>
      <w:r>
        <w:rPr>
          <w:sz w:val="20"/>
        </w:rPr>
        <w:t>momento</w:t>
      </w:r>
      <w:r>
        <w:rPr>
          <w:spacing w:val="-2"/>
          <w:sz w:val="20"/>
        </w:rPr>
        <w:t> </w:t>
      </w:r>
      <w:r>
        <w:rPr>
          <w:sz w:val="20"/>
        </w:rPr>
        <w:t>de</w:t>
      </w:r>
      <w:r>
        <w:rPr>
          <w:spacing w:val="-2"/>
          <w:sz w:val="20"/>
        </w:rPr>
        <w:t> </w:t>
      </w:r>
      <w:r>
        <w:rPr>
          <w:sz w:val="20"/>
        </w:rPr>
        <w:t>cometer la</w:t>
      </w:r>
      <w:r>
        <w:rPr>
          <w:spacing w:val="-1"/>
          <w:sz w:val="20"/>
        </w:rPr>
        <w:t> </w:t>
      </w:r>
      <w:r>
        <w:rPr>
          <w:sz w:val="20"/>
        </w:rPr>
        <w:t>infracción;</w:t>
      </w:r>
    </w:p>
    <w:p>
      <w:pPr>
        <w:pStyle w:val="ListParagraph"/>
        <w:numPr>
          <w:ilvl w:val="0"/>
          <w:numId w:val="17"/>
        </w:numPr>
        <w:tabs>
          <w:tab w:pos="1129" w:val="left" w:leader="none"/>
        </w:tabs>
        <w:spacing w:line="276" w:lineRule="auto" w:before="0" w:after="0"/>
        <w:ind w:left="412" w:right="56" w:firstLine="0"/>
        <w:jc w:val="both"/>
        <w:rPr>
          <w:sz w:val="20"/>
        </w:rPr>
      </w:pPr>
      <w:r>
        <w:rPr>
          <w:sz w:val="20"/>
        </w:rPr>
        <w:t>Arresto:</w:t>
      </w:r>
      <w:r>
        <w:rPr>
          <w:spacing w:val="-11"/>
          <w:sz w:val="20"/>
        </w:rPr>
        <w:t> </w:t>
      </w:r>
      <w:r>
        <w:rPr>
          <w:sz w:val="20"/>
        </w:rPr>
        <w:t>tomar</w:t>
      </w:r>
      <w:r>
        <w:rPr>
          <w:spacing w:val="-9"/>
          <w:sz w:val="20"/>
        </w:rPr>
        <w:t> </w:t>
      </w:r>
      <w:r>
        <w:rPr>
          <w:sz w:val="20"/>
        </w:rPr>
        <w:t>a</w:t>
      </w:r>
      <w:r>
        <w:rPr>
          <w:spacing w:val="-10"/>
          <w:sz w:val="20"/>
        </w:rPr>
        <w:t> </w:t>
      </w:r>
      <w:r>
        <w:rPr>
          <w:sz w:val="20"/>
        </w:rPr>
        <w:t>una</w:t>
      </w:r>
      <w:r>
        <w:rPr>
          <w:spacing w:val="-10"/>
          <w:sz w:val="20"/>
        </w:rPr>
        <w:t> </w:t>
      </w:r>
      <w:r>
        <w:rPr>
          <w:sz w:val="20"/>
        </w:rPr>
        <w:t>persona</w:t>
      </w:r>
      <w:r>
        <w:rPr>
          <w:spacing w:val="-8"/>
          <w:sz w:val="20"/>
        </w:rPr>
        <w:t> </w:t>
      </w:r>
      <w:r>
        <w:rPr>
          <w:sz w:val="20"/>
        </w:rPr>
        <w:t>bajo</w:t>
      </w:r>
      <w:r>
        <w:rPr>
          <w:spacing w:val="-10"/>
          <w:sz w:val="20"/>
        </w:rPr>
        <w:t> </w:t>
      </w:r>
      <w:r>
        <w:rPr>
          <w:sz w:val="20"/>
        </w:rPr>
        <w:t>custodia</w:t>
      </w:r>
      <w:r>
        <w:rPr>
          <w:spacing w:val="-10"/>
          <w:sz w:val="20"/>
        </w:rPr>
        <w:t> </w:t>
      </w:r>
      <w:r>
        <w:rPr>
          <w:sz w:val="20"/>
        </w:rPr>
        <w:t>en</w:t>
      </w:r>
      <w:r>
        <w:rPr>
          <w:spacing w:val="-8"/>
          <w:sz w:val="20"/>
        </w:rPr>
        <w:t> </w:t>
      </w:r>
      <w:r>
        <w:rPr>
          <w:sz w:val="20"/>
        </w:rPr>
        <w:t>el</w:t>
      </w:r>
      <w:r>
        <w:rPr>
          <w:spacing w:val="-9"/>
          <w:sz w:val="20"/>
        </w:rPr>
        <w:t> </w:t>
      </w:r>
      <w:r>
        <w:rPr>
          <w:sz w:val="20"/>
        </w:rPr>
        <w:t>área</w:t>
      </w:r>
      <w:r>
        <w:rPr>
          <w:spacing w:val="-6"/>
          <w:sz w:val="20"/>
        </w:rPr>
        <w:t> </w:t>
      </w:r>
      <w:r>
        <w:rPr>
          <w:sz w:val="20"/>
        </w:rPr>
        <w:t>de</w:t>
      </w:r>
      <w:r>
        <w:rPr>
          <w:spacing w:val="-11"/>
          <w:sz w:val="20"/>
        </w:rPr>
        <w:t> </w:t>
      </w:r>
      <w:r>
        <w:rPr>
          <w:sz w:val="20"/>
        </w:rPr>
        <w:t>retención</w:t>
      </w:r>
      <w:r>
        <w:rPr>
          <w:spacing w:val="-8"/>
          <w:sz w:val="20"/>
        </w:rPr>
        <w:t> </w:t>
      </w:r>
      <w:r>
        <w:rPr>
          <w:sz w:val="20"/>
        </w:rPr>
        <w:t>de</w:t>
      </w:r>
      <w:r>
        <w:rPr>
          <w:spacing w:val="-9"/>
          <w:sz w:val="20"/>
        </w:rPr>
        <w:t> </w:t>
      </w:r>
      <w:r>
        <w:rPr>
          <w:sz w:val="20"/>
        </w:rPr>
        <w:t>la</w:t>
      </w:r>
      <w:r>
        <w:rPr>
          <w:spacing w:val="-8"/>
          <w:sz w:val="20"/>
        </w:rPr>
        <w:t> </w:t>
      </w:r>
      <w:r>
        <w:rPr>
          <w:sz w:val="20"/>
        </w:rPr>
        <w:t>Secretaría</w:t>
      </w:r>
      <w:r>
        <w:rPr>
          <w:spacing w:val="-10"/>
          <w:sz w:val="20"/>
        </w:rPr>
        <w:t> </w:t>
      </w:r>
      <w:r>
        <w:rPr>
          <w:sz w:val="20"/>
        </w:rPr>
        <w:t>de</w:t>
      </w:r>
      <w:r>
        <w:rPr>
          <w:spacing w:val="-8"/>
          <w:sz w:val="20"/>
        </w:rPr>
        <w:t> </w:t>
      </w:r>
      <w:r>
        <w:rPr>
          <w:sz w:val="20"/>
        </w:rPr>
        <w:t>Seguridad</w:t>
      </w:r>
      <w:r>
        <w:rPr>
          <w:spacing w:val="-8"/>
          <w:sz w:val="20"/>
        </w:rPr>
        <w:t> </w:t>
      </w:r>
      <w:r>
        <w:rPr>
          <w:sz w:val="20"/>
        </w:rPr>
        <w:t>Pública Municipal el cual no podrá exceder de 36 horas;</w:t>
      </w:r>
    </w:p>
    <w:p>
      <w:pPr>
        <w:pStyle w:val="ListParagraph"/>
        <w:numPr>
          <w:ilvl w:val="0"/>
          <w:numId w:val="17"/>
        </w:numPr>
        <w:tabs>
          <w:tab w:pos="1131" w:val="left" w:leader="none"/>
        </w:tabs>
        <w:spacing w:line="276" w:lineRule="auto" w:before="0" w:after="0"/>
        <w:ind w:left="412" w:right="63" w:firstLine="0"/>
        <w:jc w:val="both"/>
        <w:rPr>
          <w:sz w:val="20"/>
        </w:rPr>
      </w:pPr>
      <w:r>
        <w:rPr>
          <w:sz w:val="20"/>
        </w:rPr>
        <w:t>Trabajo en favor de la Comunidad: Trabajo físico realizado por</w:t>
      </w:r>
      <w:r>
        <w:rPr>
          <w:spacing w:val="40"/>
          <w:sz w:val="20"/>
        </w:rPr>
        <w:t> </w:t>
      </w:r>
      <w:r>
        <w:rPr>
          <w:sz w:val="20"/>
        </w:rPr>
        <w:t>un ciudadano que tiene como objeto mejorar el entorno municipal como sanción a una infracción cometida; y</w:t>
      </w:r>
    </w:p>
    <w:p>
      <w:pPr>
        <w:pStyle w:val="BodyText"/>
        <w:spacing w:line="276" w:lineRule="auto"/>
        <w:ind w:left="1121" w:right="62" w:hanging="671"/>
        <w:jc w:val="both"/>
      </w:pPr>
      <w:r>
        <w:rPr/>
        <w:t>VI.</w:t>
      </w:r>
      <w:r>
        <w:rPr>
          <w:spacing w:val="80"/>
        </w:rPr>
        <w:t>   </w:t>
      </w:r>
      <w:r>
        <w:rPr/>
        <w:t>Sesiones de desintoxicación y rehabilitación en materia de adicciones: Consiste en acudir por lo menos a cinco sesiones para el tratamiento de desintoxicación y rehabilitación en materia de adicciones.</w:t>
      </w:r>
    </w:p>
    <w:p>
      <w:pPr>
        <w:pStyle w:val="BodyText"/>
        <w:spacing w:before="229"/>
        <w:ind w:right="57"/>
        <w:jc w:val="both"/>
      </w:pPr>
      <w:r>
        <w:rPr/>
        <w:t>ARTÍCULO 62.- El conciliador municipal determinará la sanción aplicable en cada caso concreto, tomando en cuenta</w:t>
      </w:r>
      <w:r>
        <w:rPr>
          <w:spacing w:val="-14"/>
        </w:rPr>
        <w:t> </w:t>
      </w:r>
      <w:r>
        <w:rPr/>
        <w:t>para</w:t>
      </w:r>
      <w:r>
        <w:rPr>
          <w:spacing w:val="-13"/>
        </w:rPr>
        <w:t> </w:t>
      </w:r>
      <w:r>
        <w:rPr/>
        <w:t>la</w:t>
      </w:r>
      <w:r>
        <w:rPr>
          <w:spacing w:val="-14"/>
        </w:rPr>
        <w:t> </w:t>
      </w:r>
      <w:r>
        <w:rPr/>
        <w:t>imposición</w:t>
      </w:r>
      <w:r>
        <w:rPr>
          <w:spacing w:val="-14"/>
        </w:rPr>
        <w:t> </w:t>
      </w:r>
      <w:r>
        <w:rPr/>
        <w:t>de</w:t>
      </w:r>
      <w:r>
        <w:rPr>
          <w:spacing w:val="-14"/>
        </w:rPr>
        <w:t> </w:t>
      </w:r>
      <w:r>
        <w:rPr/>
        <w:t>sanciones</w:t>
      </w:r>
      <w:r>
        <w:rPr>
          <w:spacing w:val="-13"/>
        </w:rPr>
        <w:t> </w:t>
      </w:r>
      <w:r>
        <w:rPr/>
        <w:t>la</w:t>
      </w:r>
      <w:r>
        <w:rPr>
          <w:spacing w:val="-14"/>
        </w:rPr>
        <w:t> </w:t>
      </w:r>
      <w:r>
        <w:rPr/>
        <w:t>reincidencia,</w:t>
      </w:r>
      <w:r>
        <w:rPr>
          <w:spacing w:val="-12"/>
        </w:rPr>
        <w:t> </w:t>
      </w:r>
      <w:r>
        <w:rPr/>
        <w:t>la</w:t>
      </w:r>
      <w:r>
        <w:rPr>
          <w:spacing w:val="-14"/>
        </w:rPr>
        <w:t> </w:t>
      </w:r>
      <w:r>
        <w:rPr/>
        <w:t>gravedad</w:t>
      </w:r>
      <w:r>
        <w:rPr>
          <w:spacing w:val="-14"/>
        </w:rPr>
        <w:t> </w:t>
      </w:r>
      <w:r>
        <w:rPr/>
        <w:t>de</w:t>
      </w:r>
      <w:r>
        <w:rPr>
          <w:spacing w:val="-14"/>
        </w:rPr>
        <w:t> </w:t>
      </w:r>
      <w:r>
        <w:rPr/>
        <w:t>la</w:t>
      </w:r>
      <w:r>
        <w:rPr>
          <w:spacing w:val="-14"/>
        </w:rPr>
        <w:t> </w:t>
      </w:r>
      <w:r>
        <w:rPr/>
        <w:t>sanción,</w:t>
      </w:r>
      <w:r>
        <w:rPr>
          <w:spacing w:val="-11"/>
        </w:rPr>
        <w:t> </w:t>
      </w:r>
      <w:r>
        <w:rPr/>
        <w:t>sus</w:t>
      </w:r>
      <w:r>
        <w:rPr>
          <w:spacing w:val="-13"/>
        </w:rPr>
        <w:t> </w:t>
      </w:r>
      <w:r>
        <w:rPr/>
        <w:t>consecuencias</w:t>
      </w:r>
      <w:r>
        <w:rPr>
          <w:spacing w:val="-13"/>
        </w:rPr>
        <w:t> </w:t>
      </w:r>
      <w:r>
        <w:rPr/>
        <w:t>individuales y</w:t>
      </w:r>
      <w:r>
        <w:rPr>
          <w:spacing w:val="-4"/>
        </w:rPr>
        <w:t> </w:t>
      </w:r>
      <w:r>
        <w:rPr/>
        <w:t>sociales,</w:t>
      </w:r>
      <w:r>
        <w:rPr>
          <w:spacing w:val="-3"/>
        </w:rPr>
        <w:t> </w:t>
      </w:r>
      <w:r>
        <w:rPr/>
        <w:t>las</w:t>
      </w:r>
      <w:r>
        <w:rPr>
          <w:spacing w:val="-2"/>
        </w:rPr>
        <w:t> </w:t>
      </w:r>
      <w:r>
        <w:rPr/>
        <w:t>condiciones</w:t>
      </w:r>
      <w:r>
        <w:rPr>
          <w:spacing w:val="-1"/>
        </w:rPr>
        <w:t> </w:t>
      </w:r>
      <w:r>
        <w:rPr/>
        <w:t>en</w:t>
      </w:r>
      <w:r>
        <w:rPr>
          <w:spacing w:val="-4"/>
        </w:rPr>
        <w:t> </w:t>
      </w:r>
      <w:r>
        <w:rPr/>
        <w:t>que</w:t>
      </w:r>
      <w:r>
        <w:rPr>
          <w:spacing w:val="-2"/>
        </w:rPr>
        <w:t> </w:t>
      </w:r>
      <w:r>
        <w:rPr/>
        <w:t>la</w:t>
      </w:r>
      <w:r>
        <w:rPr>
          <w:spacing w:val="-3"/>
        </w:rPr>
        <w:t> </w:t>
      </w:r>
      <w:r>
        <w:rPr/>
        <w:t>infracción</w:t>
      </w:r>
      <w:r>
        <w:rPr>
          <w:spacing w:val="-4"/>
        </w:rPr>
        <w:t> </w:t>
      </w:r>
      <w:r>
        <w:rPr/>
        <w:t>se</w:t>
      </w:r>
      <w:r>
        <w:rPr>
          <w:spacing w:val="-2"/>
        </w:rPr>
        <w:t> </w:t>
      </w:r>
      <w:r>
        <w:rPr/>
        <w:t>hubiese</w:t>
      </w:r>
      <w:r>
        <w:rPr>
          <w:spacing w:val="-3"/>
        </w:rPr>
        <w:t> </w:t>
      </w:r>
      <w:r>
        <w:rPr/>
        <w:t>cometido y</w:t>
      </w:r>
      <w:r>
        <w:rPr>
          <w:spacing w:val="-4"/>
        </w:rPr>
        <w:t> </w:t>
      </w:r>
      <w:r>
        <w:rPr/>
        <w:t>las</w:t>
      </w:r>
      <w:r>
        <w:rPr>
          <w:spacing w:val="-1"/>
        </w:rPr>
        <w:t> </w:t>
      </w:r>
      <w:r>
        <w:rPr/>
        <w:t>circunstancias</w:t>
      </w:r>
      <w:r>
        <w:rPr>
          <w:spacing w:val="-1"/>
        </w:rPr>
        <w:t> </w:t>
      </w:r>
      <w:r>
        <w:rPr/>
        <w:t>personales</w:t>
      </w:r>
      <w:r>
        <w:rPr>
          <w:spacing w:val="-1"/>
        </w:rPr>
        <w:t> </w:t>
      </w:r>
      <w:r>
        <w:rPr/>
        <w:t>del</w:t>
      </w:r>
      <w:r>
        <w:rPr>
          <w:spacing w:val="-2"/>
        </w:rPr>
        <w:t> </w:t>
      </w:r>
      <w:r>
        <w:rPr/>
        <w:t>infractor y los antecedentes de este.</w:t>
      </w:r>
    </w:p>
    <w:p>
      <w:pPr>
        <w:pStyle w:val="BodyText"/>
        <w:ind w:left="0"/>
      </w:pPr>
    </w:p>
    <w:p>
      <w:pPr>
        <w:pStyle w:val="BodyText"/>
        <w:ind w:right="61"/>
        <w:jc w:val="both"/>
      </w:pPr>
      <w:r>
        <w:rPr/>
        <w:t>ARTÍCULO</w:t>
      </w:r>
      <w:r>
        <w:rPr>
          <w:spacing w:val="40"/>
        </w:rPr>
        <w:t> </w:t>
      </w:r>
      <w:r>
        <w:rPr/>
        <w:t>63.-</w:t>
      </w:r>
      <w:r>
        <w:rPr>
          <w:spacing w:val="-1"/>
        </w:rPr>
        <w:t> </w:t>
      </w:r>
      <w:r>
        <w:rPr/>
        <w:t>En</w:t>
      </w:r>
      <w:r>
        <w:rPr>
          <w:spacing w:val="-2"/>
        </w:rPr>
        <w:t> </w:t>
      </w:r>
      <w:r>
        <w:rPr/>
        <w:t>todo</w:t>
      </w:r>
      <w:r>
        <w:rPr>
          <w:spacing w:val="-2"/>
        </w:rPr>
        <w:t> </w:t>
      </w:r>
      <w:r>
        <w:rPr/>
        <w:t>momento,</w:t>
      </w:r>
      <w:r>
        <w:rPr>
          <w:spacing w:val="-2"/>
        </w:rPr>
        <w:t> </w:t>
      </w:r>
      <w:r>
        <w:rPr/>
        <w:t>la</w:t>
      </w:r>
      <w:r>
        <w:rPr>
          <w:spacing w:val="-2"/>
        </w:rPr>
        <w:t> </w:t>
      </w:r>
      <w:r>
        <w:rPr/>
        <w:t>autoridad verificará</w:t>
      </w:r>
      <w:r>
        <w:rPr>
          <w:spacing w:val="-2"/>
        </w:rPr>
        <w:t> </w:t>
      </w:r>
      <w:r>
        <w:rPr/>
        <w:t>que la</w:t>
      </w:r>
      <w:r>
        <w:rPr>
          <w:spacing w:val="-2"/>
        </w:rPr>
        <w:t> </w:t>
      </w:r>
      <w:r>
        <w:rPr/>
        <w:t>persona infractora</w:t>
      </w:r>
      <w:r>
        <w:rPr>
          <w:spacing w:val="-2"/>
        </w:rPr>
        <w:t> </w:t>
      </w:r>
      <w:r>
        <w:rPr/>
        <w:t>a</w:t>
      </w:r>
      <w:r>
        <w:rPr>
          <w:spacing w:val="-2"/>
        </w:rPr>
        <w:t> </w:t>
      </w:r>
      <w:r>
        <w:rPr/>
        <w:t>quien</w:t>
      </w:r>
      <w:r>
        <w:rPr>
          <w:spacing w:val="-3"/>
        </w:rPr>
        <w:t> </w:t>
      </w:r>
      <w:r>
        <w:rPr/>
        <w:t>se le</w:t>
      </w:r>
      <w:r>
        <w:rPr>
          <w:spacing w:val="-2"/>
        </w:rPr>
        <w:t> </w:t>
      </w:r>
      <w:r>
        <w:rPr/>
        <w:t>haya impuesto alguna de las sanciones señaladas en este Bando deberá también, en su caso, reparar el daño causado.</w:t>
      </w:r>
    </w:p>
    <w:p>
      <w:pPr>
        <w:pStyle w:val="BodyText"/>
        <w:spacing w:before="1"/>
        <w:ind w:left="0"/>
      </w:pPr>
    </w:p>
    <w:p>
      <w:pPr>
        <w:pStyle w:val="BodyText"/>
        <w:ind w:right="51"/>
        <w:jc w:val="both"/>
      </w:pPr>
      <w:r>
        <w:rPr/>
        <w:t>ARTÍCULO 64.- Si al tomar conocimiento del hecho, la autoridad Conciliadora considera que no se trata de una falta</w:t>
      </w:r>
      <w:r>
        <w:rPr>
          <w:spacing w:val="-1"/>
        </w:rPr>
        <w:t> </w:t>
      </w:r>
      <w:r>
        <w:rPr/>
        <w:t>administrativa,</w:t>
      </w:r>
      <w:r>
        <w:rPr>
          <w:spacing w:val="-1"/>
        </w:rPr>
        <w:t> </w:t>
      </w:r>
      <w:r>
        <w:rPr/>
        <w:t>sino</w:t>
      </w:r>
      <w:r>
        <w:rPr>
          <w:spacing w:val="-2"/>
        </w:rPr>
        <w:t> </w:t>
      </w:r>
      <w:r>
        <w:rPr/>
        <w:t>de la</w:t>
      </w:r>
      <w:r>
        <w:rPr>
          <w:spacing w:val="-1"/>
        </w:rPr>
        <w:t> </w:t>
      </w:r>
      <w:r>
        <w:rPr/>
        <w:t>comisión</w:t>
      </w:r>
      <w:r>
        <w:rPr>
          <w:spacing w:val="-2"/>
        </w:rPr>
        <w:t> </w:t>
      </w:r>
      <w:r>
        <w:rPr/>
        <w:t>de</w:t>
      </w:r>
      <w:r>
        <w:rPr>
          <w:spacing w:val="-2"/>
        </w:rPr>
        <w:t> </w:t>
      </w:r>
      <w:r>
        <w:rPr/>
        <w:t>un</w:t>
      </w:r>
      <w:r>
        <w:rPr>
          <w:spacing w:val="-2"/>
        </w:rPr>
        <w:t> </w:t>
      </w:r>
      <w:r>
        <w:rPr/>
        <w:t>probable delito,</w:t>
      </w:r>
      <w:r>
        <w:rPr>
          <w:spacing w:val="-1"/>
        </w:rPr>
        <w:t> </w:t>
      </w:r>
      <w:r>
        <w:rPr/>
        <w:t>turnará</w:t>
      </w:r>
      <w:r>
        <w:rPr>
          <w:spacing w:val="-1"/>
        </w:rPr>
        <w:t> </w:t>
      </w:r>
      <w:r>
        <w:rPr/>
        <w:t>inmediatamente</w:t>
      </w:r>
      <w:r>
        <w:rPr>
          <w:spacing w:val="-1"/>
        </w:rPr>
        <w:t> </w:t>
      </w:r>
      <w:r>
        <w:rPr/>
        <w:t>el</w:t>
      </w:r>
      <w:r>
        <w:rPr>
          <w:spacing w:val="-2"/>
        </w:rPr>
        <w:t> </w:t>
      </w:r>
      <w:r>
        <w:rPr/>
        <w:t>asunto,</w:t>
      </w:r>
      <w:r>
        <w:rPr>
          <w:spacing w:val="-1"/>
        </w:rPr>
        <w:t> </w:t>
      </w:r>
      <w:r>
        <w:rPr/>
        <w:t>mediante</w:t>
      </w:r>
      <w:r>
        <w:rPr>
          <w:spacing w:val="-1"/>
        </w:rPr>
        <w:t> </w:t>
      </w:r>
      <w:r>
        <w:rPr/>
        <w:t>oficio que</w:t>
      </w:r>
      <w:r>
        <w:rPr>
          <w:spacing w:val="-9"/>
        </w:rPr>
        <w:t> </w:t>
      </w:r>
      <w:r>
        <w:rPr/>
        <w:t>contenga</w:t>
      </w:r>
      <w:r>
        <w:rPr>
          <w:spacing w:val="-9"/>
        </w:rPr>
        <w:t> </w:t>
      </w:r>
      <w:r>
        <w:rPr/>
        <w:t>el</w:t>
      </w:r>
      <w:r>
        <w:rPr>
          <w:spacing w:val="-10"/>
        </w:rPr>
        <w:t> </w:t>
      </w:r>
      <w:r>
        <w:rPr/>
        <w:t>informe</w:t>
      </w:r>
      <w:r>
        <w:rPr>
          <w:spacing w:val="-11"/>
        </w:rPr>
        <w:t> </w:t>
      </w:r>
      <w:r>
        <w:rPr/>
        <w:t>correspondiente,</w:t>
      </w:r>
      <w:r>
        <w:rPr>
          <w:spacing w:val="-10"/>
        </w:rPr>
        <w:t> </w:t>
      </w:r>
      <w:r>
        <w:rPr/>
        <w:t>a</w:t>
      </w:r>
      <w:r>
        <w:rPr>
          <w:spacing w:val="-9"/>
        </w:rPr>
        <w:t> </w:t>
      </w:r>
      <w:r>
        <w:rPr/>
        <w:t>la</w:t>
      </w:r>
      <w:r>
        <w:rPr>
          <w:spacing w:val="-9"/>
        </w:rPr>
        <w:t> </w:t>
      </w:r>
      <w:r>
        <w:rPr/>
        <w:t>agencia</w:t>
      </w:r>
      <w:r>
        <w:rPr>
          <w:spacing w:val="-9"/>
        </w:rPr>
        <w:t> </w:t>
      </w:r>
      <w:r>
        <w:rPr/>
        <w:t>del</w:t>
      </w:r>
      <w:r>
        <w:rPr>
          <w:spacing w:val="-10"/>
        </w:rPr>
        <w:t> </w:t>
      </w:r>
      <w:r>
        <w:rPr/>
        <w:t>ministerio</w:t>
      </w:r>
      <w:r>
        <w:rPr>
          <w:spacing w:val="-9"/>
        </w:rPr>
        <w:t> </w:t>
      </w:r>
      <w:r>
        <w:rPr/>
        <w:t>público</w:t>
      </w:r>
      <w:r>
        <w:rPr>
          <w:spacing w:val="-9"/>
        </w:rPr>
        <w:t> </w:t>
      </w:r>
      <w:r>
        <w:rPr/>
        <w:t>investigadora</w:t>
      </w:r>
      <w:r>
        <w:rPr>
          <w:spacing w:val="-9"/>
        </w:rPr>
        <w:t> </w:t>
      </w:r>
      <w:r>
        <w:rPr/>
        <w:t>de</w:t>
      </w:r>
      <w:r>
        <w:rPr>
          <w:spacing w:val="-10"/>
        </w:rPr>
        <w:t> </w:t>
      </w:r>
      <w:r>
        <w:rPr/>
        <w:t>delitos</w:t>
      </w:r>
      <w:r>
        <w:rPr>
          <w:spacing w:val="-11"/>
        </w:rPr>
        <w:t> </w:t>
      </w:r>
      <w:r>
        <w:rPr/>
        <w:t>competente, y pondrá a su disposición a la persona detenida o detenidos, conjuntamente con los objetos que se le hubieren presentado y que tengan relación con los hechos.</w:t>
      </w:r>
    </w:p>
    <w:p>
      <w:pPr>
        <w:pStyle w:val="BodyText"/>
        <w:ind w:left="0"/>
      </w:pPr>
    </w:p>
    <w:p>
      <w:pPr>
        <w:pStyle w:val="BodyText"/>
        <w:ind w:right="60"/>
        <w:jc w:val="both"/>
      </w:pPr>
      <w:r>
        <w:rPr/>
        <w:t>ARTÍCULO 65.- En caso de que la persona haya utilizado uno o varios objetos para cometer la infracción, la autoridad</w:t>
      </w:r>
      <w:r>
        <w:rPr>
          <w:spacing w:val="-8"/>
        </w:rPr>
        <w:t> </w:t>
      </w:r>
      <w:r>
        <w:rPr/>
        <w:t>que</w:t>
      </w:r>
      <w:r>
        <w:rPr>
          <w:spacing w:val="-6"/>
        </w:rPr>
        <w:t> </w:t>
      </w:r>
      <w:r>
        <w:rPr/>
        <w:t>tomó</w:t>
      </w:r>
      <w:r>
        <w:rPr>
          <w:spacing w:val="-8"/>
        </w:rPr>
        <w:t> </w:t>
      </w:r>
      <w:r>
        <w:rPr/>
        <w:t>en</w:t>
      </w:r>
      <w:r>
        <w:rPr>
          <w:spacing w:val="-6"/>
        </w:rPr>
        <w:t> </w:t>
      </w:r>
      <w:r>
        <w:rPr/>
        <w:t>conocimiento</w:t>
      </w:r>
      <w:r>
        <w:rPr>
          <w:spacing w:val="-6"/>
        </w:rPr>
        <w:t> </w:t>
      </w:r>
      <w:r>
        <w:rPr/>
        <w:t>el</w:t>
      </w:r>
      <w:r>
        <w:rPr>
          <w:spacing w:val="-7"/>
        </w:rPr>
        <w:t> </w:t>
      </w:r>
      <w:r>
        <w:rPr/>
        <w:t>hecho,</w:t>
      </w:r>
      <w:r>
        <w:rPr>
          <w:spacing w:val="-6"/>
        </w:rPr>
        <w:t> </w:t>
      </w:r>
      <w:r>
        <w:rPr/>
        <w:t>los</w:t>
      </w:r>
      <w:r>
        <w:rPr>
          <w:spacing w:val="-6"/>
        </w:rPr>
        <w:t> </w:t>
      </w:r>
      <w:r>
        <w:rPr/>
        <w:t>pondrá</w:t>
      </w:r>
      <w:r>
        <w:rPr>
          <w:spacing w:val="-7"/>
        </w:rPr>
        <w:t> </w:t>
      </w:r>
      <w:r>
        <w:rPr/>
        <w:t>a</w:t>
      </w:r>
      <w:r>
        <w:rPr>
          <w:spacing w:val="-6"/>
        </w:rPr>
        <w:t> </w:t>
      </w:r>
      <w:r>
        <w:rPr/>
        <w:t>disposición</w:t>
      </w:r>
      <w:r>
        <w:rPr>
          <w:spacing w:val="-6"/>
        </w:rPr>
        <w:t> </w:t>
      </w:r>
      <w:r>
        <w:rPr/>
        <w:t>de</w:t>
      </w:r>
      <w:r>
        <w:rPr>
          <w:spacing w:val="-6"/>
        </w:rPr>
        <w:t> </w:t>
      </w:r>
      <w:r>
        <w:rPr/>
        <w:t>la</w:t>
      </w:r>
      <w:r>
        <w:rPr>
          <w:spacing w:val="-6"/>
        </w:rPr>
        <w:t> </w:t>
      </w:r>
      <w:r>
        <w:rPr/>
        <w:t>o</w:t>
      </w:r>
      <w:r>
        <w:rPr>
          <w:spacing w:val="-6"/>
        </w:rPr>
        <w:t> </w:t>
      </w:r>
      <w:r>
        <w:rPr/>
        <w:t>el</w:t>
      </w:r>
      <w:r>
        <w:rPr>
          <w:spacing w:val="-6"/>
        </w:rPr>
        <w:t> </w:t>
      </w:r>
      <w:r>
        <w:rPr/>
        <w:t>Conciliador</w:t>
      </w:r>
      <w:r>
        <w:rPr>
          <w:spacing w:val="-6"/>
        </w:rPr>
        <w:t> </w:t>
      </w:r>
      <w:r>
        <w:rPr/>
        <w:t>Municipal,</w:t>
      </w:r>
      <w:r>
        <w:rPr>
          <w:spacing w:val="-6"/>
        </w:rPr>
        <w:t> </w:t>
      </w:r>
      <w:r>
        <w:rPr/>
        <w:t>quien</w:t>
      </w:r>
      <w:r>
        <w:rPr>
          <w:spacing w:val="-8"/>
        </w:rPr>
        <w:t> </w:t>
      </w:r>
      <w:r>
        <w:rPr/>
        <w:t>los mantendrá en resguardo hasta que sean pagadas las infracciones respectivas y se acredite la propiedad de los mismos por la persona infractora.</w:t>
      </w:r>
    </w:p>
    <w:p>
      <w:pPr>
        <w:pStyle w:val="BodyText"/>
        <w:ind w:left="0"/>
      </w:pPr>
    </w:p>
    <w:p>
      <w:pPr>
        <w:pStyle w:val="Heading1"/>
        <w:ind w:left="3538" w:right="2714" w:firstLine="816"/>
        <w:jc w:val="left"/>
      </w:pPr>
      <w:r>
        <w:rPr/>
        <w:t>CAPÍTULO SEGUNDO DETERMINACIÓN</w:t>
      </w:r>
      <w:r>
        <w:rPr>
          <w:spacing w:val="-14"/>
        </w:rPr>
        <w:t> </w:t>
      </w:r>
      <w:r>
        <w:rPr/>
        <w:t>DE</w:t>
      </w:r>
      <w:r>
        <w:rPr>
          <w:spacing w:val="-14"/>
        </w:rPr>
        <w:t> </w:t>
      </w:r>
      <w:r>
        <w:rPr/>
        <w:t>LAS</w:t>
      </w:r>
      <w:r>
        <w:rPr>
          <w:spacing w:val="-13"/>
        </w:rPr>
        <w:t> </w:t>
      </w:r>
      <w:r>
        <w:rPr/>
        <w:t>SANCIONES</w:t>
      </w:r>
    </w:p>
    <w:p>
      <w:pPr>
        <w:pStyle w:val="BodyText"/>
        <w:spacing w:before="229"/>
        <w:ind w:right="59" w:firstLine="55"/>
        <w:jc w:val="both"/>
      </w:pPr>
      <w:r>
        <w:rPr/>
        <w:t>ARTÍCULO 66</w:t>
      </w:r>
      <w:r>
        <w:rPr>
          <w:rFonts w:ascii="Arial" w:hAnsi="Arial"/>
          <w:b/>
        </w:rPr>
        <w:t>.- </w:t>
      </w:r>
      <w:r>
        <w:rPr/>
        <w:t>Se sancionará con amonestación, trabajo en favor de la comunidad, o multa de cinco a veinte (U.M.A.´S), a quien incurra en cualquiera de las infracciones previstas en los Artículos</w:t>
      </w:r>
      <w:r>
        <w:rPr>
          <w:spacing w:val="40"/>
        </w:rPr>
        <w:t> </w:t>
      </w:r>
      <w:r>
        <w:rPr/>
        <w:t>55 y 59.</w:t>
      </w:r>
    </w:p>
    <w:p>
      <w:pPr>
        <w:pStyle w:val="BodyText"/>
        <w:spacing w:before="1"/>
        <w:ind w:left="0"/>
      </w:pPr>
    </w:p>
    <w:p>
      <w:pPr>
        <w:pStyle w:val="BodyText"/>
        <w:ind w:right="61"/>
        <w:jc w:val="both"/>
      </w:pPr>
      <w:r>
        <w:rPr/>
        <w:t>ARTÍCULO 67.- Se</w:t>
      </w:r>
      <w:r>
        <w:rPr>
          <w:spacing w:val="-1"/>
        </w:rPr>
        <w:t> </w:t>
      </w:r>
      <w:r>
        <w:rPr/>
        <w:t>sancionará</w:t>
      </w:r>
      <w:r>
        <w:rPr>
          <w:spacing w:val="-1"/>
        </w:rPr>
        <w:t> </w:t>
      </w:r>
      <w:r>
        <w:rPr/>
        <w:t>con</w:t>
      </w:r>
      <w:r>
        <w:rPr>
          <w:spacing w:val="-1"/>
        </w:rPr>
        <w:t> </w:t>
      </w:r>
      <w:r>
        <w:rPr/>
        <w:t>arresto hasta por treinta y</w:t>
      </w:r>
      <w:r>
        <w:rPr>
          <w:spacing w:val="-4"/>
        </w:rPr>
        <w:t> </w:t>
      </w:r>
      <w:r>
        <w:rPr/>
        <w:t>seis horas o multa</w:t>
      </w:r>
      <w:r>
        <w:rPr>
          <w:spacing w:val="-1"/>
        </w:rPr>
        <w:t> </w:t>
      </w:r>
      <w:r>
        <w:rPr/>
        <w:t>de diez</w:t>
      </w:r>
      <w:r>
        <w:rPr>
          <w:spacing w:val="-2"/>
        </w:rPr>
        <w:t> </w:t>
      </w:r>
      <w:r>
        <w:rPr/>
        <w:t>a cincuenta</w:t>
      </w:r>
      <w:r>
        <w:rPr>
          <w:spacing w:val="-1"/>
        </w:rPr>
        <w:t> </w:t>
      </w:r>
      <w:r>
        <w:rPr/>
        <w:t>(U.M.A.´S) a quien incurra en cualquiera de las infracciones previstas en los Artículos</w:t>
      </w:r>
      <w:r>
        <w:rPr>
          <w:spacing w:val="40"/>
        </w:rPr>
        <w:t> </w:t>
      </w:r>
      <w:r>
        <w:rPr/>
        <w:t>54,</w:t>
      </w:r>
      <w:r>
        <w:rPr>
          <w:spacing w:val="40"/>
        </w:rPr>
        <w:t> </w:t>
      </w:r>
      <w:r>
        <w:rPr/>
        <w:t>56, 57, 58</w:t>
      </w:r>
      <w:r>
        <w:rPr>
          <w:spacing w:val="40"/>
        </w:rPr>
        <w:t> </w:t>
      </w:r>
      <w:r>
        <w:rPr/>
        <w:t>de este Bando.</w:t>
      </w:r>
    </w:p>
    <w:p>
      <w:pPr>
        <w:pStyle w:val="BodyText"/>
        <w:spacing w:line="276" w:lineRule="auto" w:before="1"/>
        <w:ind w:right="54" w:firstLine="55"/>
        <w:jc w:val="both"/>
      </w:pPr>
      <w:r>
        <w:rPr/>
        <w:t>ARTÍCULO</w:t>
      </w:r>
      <w:r>
        <w:rPr>
          <w:spacing w:val="-13"/>
        </w:rPr>
        <w:t> </w:t>
      </w:r>
      <w:r>
        <w:rPr/>
        <w:t>68.-</w:t>
      </w:r>
      <w:r>
        <w:rPr>
          <w:spacing w:val="-10"/>
        </w:rPr>
        <w:t> </w:t>
      </w:r>
      <w:r>
        <w:rPr/>
        <w:t>Si</w:t>
      </w:r>
      <w:r>
        <w:rPr>
          <w:spacing w:val="-12"/>
        </w:rPr>
        <w:t> </w:t>
      </w:r>
      <w:r>
        <w:rPr/>
        <w:t>la</w:t>
      </w:r>
      <w:r>
        <w:rPr>
          <w:spacing w:val="-12"/>
        </w:rPr>
        <w:t> </w:t>
      </w:r>
      <w:r>
        <w:rPr/>
        <w:t>conducta</w:t>
      </w:r>
      <w:r>
        <w:rPr>
          <w:spacing w:val="-14"/>
        </w:rPr>
        <w:t> </w:t>
      </w:r>
      <w:r>
        <w:rPr/>
        <w:t>lo</w:t>
      </w:r>
      <w:r>
        <w:rPr>
          <w:spacing w:val="-11"/>
        </w:rPr>
        <w:t> </w:t>
      </w:r>
      <w:r>
        <w:rPr/>
        <w:t>amerita,</w:t>
      </w:r>
      <w:r>
        <w:rPr>
          <w:spacing w:val="-14"/>
        </w:rPr>
        <w:t> </w:t>
      </w:r>
      <w:r>
        <w:rPr/>
        <w:t>adicionalmente</w:t>
      </w:r>
      <w:r>
        <w:rPr>
          <w:spacing w:val="-12"/>
        </w:rPr>
        <w:t> </w:t>
      </w:r>
      <w:r>
        <w:rPr/>
        <w:t>a</w:t>
      </w:r>
      <w:r>
        <w:rPr>
          <w:spacing w:val="-14"/>
        </w:rPr>
        <w:t> </w:t>
      </w:r>
      <w:r>
        <w:rPr/>
        <w:t>cualquiera</w:t>
      </w:r>
      <w:r>
        <w:rPr>
          <w:spacing w:val="-11"/>
        </w:rPr>
        <w:t> </w:t>
      </w:r>
      <w:r>
        <w:rPr/>
        <w:t>de</w:t>
      </w:r>
      <w:r>
        <w:rPr>
          <w:spacing w:val="-12"/>
        </w:rPr>
        <w:t> </w:t>
      </w:r>
      <w:r>
        <w:rPr/>
        <w:t>las</w:t>
      </w:r>
      <w:r>
        <w:rPr>
          <w:spacing w:val="-13"/>
        </w:rPr>
        <w:t> </w:t>
      </w:r>
      <w:r>
        <w:rPr/>
        <w:t>sanciones</w:t>
      </w:r>
      <w:r>
        <w:rPr>
          <w:spacing w:val="-13"/>
        </w:rPr>
        <w:t> </w:t>
      </w:r>
      <w:r>
        <w:rPr/>
        <w:t>previstas</w:t>
      </w:r>
      <w:r>
        <w:rPr>
          <w:spacing w:val="-11"/>
        </w:rPr>
        <w:t> </w:t>
      </w:r>
      <w:r>
        <w:rPr/>
        <w:t>en</w:t>
      </w:r>
      <w:r>
        <w:rPr>
          <w:spacing w:val="-12"/>
        </w:rPr>
        <w:t> </w:t>
      </w:r>
      <w:r>
        <w:rPr/>
        <w:t>este</w:t>
      </w:r>
      <w:r>
        <w:rPr>
          <w:spacing w:val="-12"/>
        </w:rPr>
        <w:t> </w:t>
      </w:r>
      <w:r>
        <w:rPr/>
        <w:t>Bando, a la persona infractora se le deberá imponer lo establecido en el Artículo 62.</w:t>
      </w:r>
    </w:p>
    <w:p>
      <w:pPr>
        <w:pStyle w:val="BodyText"/>
        <w:spacing w:before="33"/>
        <w:ind w:left="0"/>
      </w:pPr>
    </w:p>
    <w:p>
      <w:pPr>
        <w:pStyle w:val="BodyText"/>
        <w:spacing w:line="276" w:lineRule="auto"/>
        <w:ind w:right="58" w:firstLine="55"/>
        <w:jc w:val="both"/>
      </w:pPr>
      <w:r>
        <w:rPr/>
        <w:t>ARTÍCULO 69.- Si</w:t>
      </w:r>
      <w:r>
        <w:rPr>
          <w:spacing w:val="40"/>
        </w:rPr>
        <w:t> </w:t>
      </w:r>
      <w:r>
        <w:rPr/>
        <w:t>la persona infractora fuese jornalero, obrero o no asalariado no podrá ser sancionado con multa</w:t>
      </w:r>
      <w:r>
        <w:rPr>
          <w:spacing w:val="-1"/>
        </w:rPr>
        <w:t> </w:t>
      </w:r>
      <w:r>
        <w:rPr/>
        <w:t>mayor del importe de su jornal o salario de un día, sin menoscabo de que le puedan ser aplicadas alguna otra de las sanciones previstas.</w:t>
      </w:r>
    </w:p>
    <w:p>
      <w:pPr>
        <w:pStyle w:val="BodyText"/>
        <w:spacing w:before="36"/>
        <w:ind w:left="0"/>
      </w:pPr>
    </w:p>
    <w:p>
      <w:pPr>
        <w:pStyle w:val="BodyText"/>
        <w:ind w:firstLine="55"/>
        <w:jc w:val="both"/>
      </w:pPr>
      <w:r>
        <w:rPr/>
        <w:t>ARTÍCULO</w:t>
      </w:r>
      <w:r>
        <w:rPr>
          <w:spacing w:val="-11"/>
        </w:rPr>
        <w:t> </w:t>
      </w:r>
      <w:r>
        <w:rPr/>
        <w:t>70.-</w:t>
      </w:r>
      <w:r>
        <w:rPr>
          <w:spacing w:val="-10"/>
        </w:rPr>
        <w:t> </w:t>
      </w:r>
      <w:r>
        <w:rPr/>
        <w:t>Se</w:t>
      </w:r>
      <w:r>
        <w:rPr>
          <w:spacing w:val="-12"/>
        </w:rPr>
        <w:t> </w:t>
      </w:r>
      <w:r>
        <w:rPr/>
        <w:t>impondrá</w:t>
      </w:r>
      <w:r>
        <w:rPr>
          <w:spacing w:val="-10"/>
        </w:rPr>
        <w:t> </w:t>
      </w:r>
      <w:r>
        <w:rPr/>
        <w:t>36</w:t>
      </w:r>
      <w:r>
        <w:rPr>
          <w:spacing w:val="-10"/>
        </w:rPr>
        <w:t> </w:t>
      </w:r>
      <w:r>
        <w:rPr/>
        <w:t>horas</w:t>
      </w:r>
      <w:r>
        <w:rPr>
          <w:spacing w:val="-8"/>
        </w:rPr>
        <w:t> </w:t>
      </w:r>
      <w:r>
        <w:rPr/>
        <w:t>de</w:t>
      </w:r>
      <w:r>
        <w:rPr>
          <w:spacing w:val="-10"/>
        </w:rPr>
        <w:t> </w:t>
      </w:r>
      <w:r>
        <w:rPr/>
        <w:t>arresto</w:t>
      </w:r>
      <w:r>
        <w:rPr>
          <w:spacing w:val="-11"/>
        </w:rPr>
        <w:t> </w:t>
      </w:r>
      <w:r>
        <w:rPr/>
        <w:t>inconmutables</w:t>
      </w:r>
      <w:r>
        <w:rPr>
          <w:spacing w:val="-10"/>
        </w:rPr>
        <w:t> </w:t>
      </w:r>
      <w:r>
        <w:rPr/>
        <w:t>a</w:t>
      </w:r>
      <w:r>
        <w:rPr>
          <w:spacing w:val="-10"/>
        </w:rPr>
        <w:t> </w:t>
      </w:r>
      <w:r>
        <w:rPr/>
        <w:t>quien</w:t>
      </w:r>
      <w:r>
        <w:rPr>
          <w:spacing w:val="-11"/>
        </w:rPr>
        <w:t> </w:t>
      </w:r>
      <w:r>
        <w:rPr/>
        <w:t>reincida</w:t>
      </w:r>
      <w:r>
        <w:rPr>
          <w:spacing w:val="-12"/>
        </w:rPr>
        <w:t> </w:t>
      </w:r>
      <w:r>
        <w:rPr/>
        <w:t>en</w:t>
      </w:r>
      <w:r>
        <w:rPr>
          <w:spacing w:val="-9"/>
        </w:rPr>
        <w:t> </w:t>
      </w:r>
      <w:r>
        <w:rPr/>
        <w:t>la</w:t>
      </w:r>
      <w:r>
        <w:rPr>
          <w:spacing w:val="-10"/>
        </w:rPr>
        <w:t> </w:t>
      </w:r>
      <w:r>
        <w:rPr/>
        <w:t>comisión</w:t>
      </w:r>
      <w:r>
        <w:rPr>
          <w:spacing w:val="-11"/>
        </w:rPr>
        <w:t> </w:t>
      </w:r>
      <w:r>
        <w:rPr/>
        <w:t>de</w:t>
      </w:r>
      <w:r>
        <w:rPr>
          <w:spacing w:val="-10"/>
        </w:rPr>
        <w:t> </w:t>
      </w:r>
      <w:r>
        <w:rPr/>
        <w:t>la</w:t>
      </w:r>
      <w:r>
        <w:rPr>
          <w:spacing w:val="-11"/>
        </w:rPr>
        <w:t> </w:t>
      </w:r>
      <w:r>
        <w:rPr>
          <w:spacing w:val="-2"/>
        </w:rPr>
        <w:t>infracción.</w:t>
      </w:r>
    </w:p>
    <w:p>
      <w:pPr>
        <w:pStyle w:val="BodyText"/>
        <w:spacing w:before="68"/>
        <w:ind w:left="0"/>
      </w:pPr>
    </w:p>
    <w:p>
      <w:pPr>
        <w:pStyle w:val="BodyText"/>
        <w:spacing w:line="276" w:lineRule="auto"/>
        <w:ind w:right="62"/>
        <w:jc w:val="both"/>
      </w:pPr>
      <w:r>
        <w:rPr/>
        <w:t>Se considerará reincidente a quien haya cometido la misma falta en dos ocasiones dentro del lapso de un año. Para esto, el Conciliador Municipal vigilará que se mantengan actualizados los libros de registro que se deban llevar, conforme al reglamento respectivo.</w:t>
      </w:r>
    </w:p>
    <w:p>
      <w:pPr>
        <w:pStyle w:val="BodyText"/>
        <w:spacing w:after="0" w:line="276" w:lineRule="auto"/>
        <w:jc w:val="both"/>
        <w:sectPr>
          <w:pgSz w:w="12240" w:h="15840"/>
          <w:pgMar w:header="573" w:footer="642" w:top="1000" w:bottom="840" w:left="720" w:right="1080"/>
        </w:sectPr>
      </w:pPr>
    </w:p>
    <w:p>
      <w:pPr>
        <w:pStyle w:val="BodyText"/>
        <w:spacing w:line="276" w:lineRule="auto" w:before="111"/>
        <w:ind w:right="57"/>
        <w:jc w:val="both"/>
      </w:pPr>
      <w:r>
        <w:rPr/>
        <mc:AlternateContent>
          <mc:Choice Requires="wps">
            <w:drawing>
              <wp:anchor distT="0" distB="0" distL="0" distR="0" allowOverlap="1" layoutInCell="1" locked="0" behindDoc="0" simplePos="0" relativeHeight="15735808">
                <wp:simplePos x="0" y="0"/>
                <wp:positionH relativeFrom="page">
                  <wp:posOffset>-775435</wp:posOffset>
                </wp:positionH>
                <wp:positionV relativeFrom="page">
                  <wp:posOffset>4587013</wp:posOffset>
                </wp:positionV>
                <wp:extent cx="9351010" cy="914400"/>
                <wp:effectExtent l="0" t="0" r="0" b="0"/>
                <wp:wrapNone/>
                <wp:docPr id="36" name="Textbox 36"/>
                <wp:cNvGraphicFramePr>
                  <a:graphicFrameLocks/>
                </wp:cNvGraphicFramePr>
                <a:graphic>
                  <a:graphicData uri="http://schemas.microsoft.com/office/word/2010/wordprocessingShape">
                    <wps:wsp>
                      <wps:cNvPr id="36" name="Textbox 36"/>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5808;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ARTÍCULO</w:t>
      </w:r>
      <w:r>
        <w:rPr>
          <w:spacing w:val="17"/>
        </w:rPr>
        <w:t> </w:t>
      </w:r>
      <w:r>
        <w:rPr/>
        <w:t>71.-</w:t>
      </w:r>
      <w:r>
        <w:rPr>
          <w:spacing w:val="-14"/>
        </w:rPr>
        <w:t> </w:t>
      </w:r>
      <w:r>
        <w:rPr/>
        <w:t>Las</w:t>
      </w:r>
      <w:r>
        <w:rPr>
          <w:spacing w:val="-13"/>
        </w:rPr>
        <w:t> </w:t>
      </w:r>
      <w:r>
        <w:rPr/>
        <w:t>sanciones</w:t>
      </w:r>
      <w:r>
        <w:rPr>
          <w:spacing w:val="-14"/>
        </w:rPr>
        <w:t> </w:t>
      </w:r>
      <w:r>
        <w:rPr/>
        <w:t>de</w:t>
      </w:r>
      <w:r>
        <w:rPr>
          <w:spacing w:val="-13"/>
        </w:rPr>
        <w:t> </w:t>
      </w:r>
      <w:r>
        <w:rPr/>
        <w:t>multa</w:t>
      </w:r>
      <w:r>
        <w:rPr>
          <w:spacing w:val="-14"/>
        </w:rPr>
        <w:t> </w:t>
      </w:r>
      <w:r>
        <w:rPr/>
        <w:t>podrán</w:t>
      </w:r>
      <w:r>
        <w:rPr>
          <w:spacing w:val="-13"/>
        </w:rPr>
        <w:t> </w:t>
      </w:r>
      <w:r>
        <w:rPr/>
        <w:t>permutarse</w:t>
      </w:r>
      <w:r>
        <w:rPr>
          <w:spacing w:val="-14"/>
        </w:rPr>
        <w:t> </w:t>
      </w:r>
      <w:r>
        <w:rPr/>
        <w:t>por</w:t>
      </w:r>
      <w:r>
        <w:rPr>
          <w:spacing w:val="-14"/>
        </w:rPr>
        <w:t> </w:t>
      </w:r>
      <w:r>
        <w:rPr/>
        <w:t>arresto</w:t>
      </w:r>
      <w:r>
        <w:rPr>
          <w:spacing w:val="-14"/>
        </w:rPr>
        <w:t> </w:t>
      </w:r>
      <w:r>
        <w:rPr/>
        <w:t>hasta</w:t>
      </w:r>
      <w:r>
        <w:rPr>
          <w:spacing w:val="-14"/>
        </w:rPr>
        <w:t> </w:t>
      </w:r>
      <w:r>
        <w:rPr/>
        <w:t>por</w:t>
      </w:r>
      <w:r>
        <w:rPr>
          <w:spacing w:val="-14"/>
        </w:rPr>
        <w:t> </w:t>
      </w:r>
      <w:r>
        <w:rPr/>
        <w:t>treinta</w:t>
      </w:r>
      <w:r>
        <w:rPr>
          <w:spacing w:val="-10"/>
        </w:rPr>
        <w:t> </w:t>
      </w:r>
      <w:r>
        <w:rPr/>
        <w:t>y</w:t>
      </w:r>
      <w:r>
        <w:rPr>
          <w:spacing w:val="-14"/>
        </w:rPr>
        <w:t> </w:t>
      </w:r>
      <w:r>
        <w:rPr/>
        <w:t>seis</w:t>
      </w:r>
      <w:r>
        <w:rPr>
          <w:spacing w:val="-11"/>
        </w:rPr>
        <w:t> </w:t>
      </w:r>
      <w:r>
        <w:rPr/>
        <w:t>horas</w:t>
      </w:r>
      <w:r>
        <w:rPr>
          <w:spacing w:val="-12"/>
        </w:rPr>
        <w:t> </w:t>
      </w:r>
      <w:r>
        <w:rPr/>
        <w:t>o</w:t>
      </w:r>
      <w:r>
        <w:rPr>
          <w:spacing w:val="-14"/>
        </w:rPr>
        <w:t> </w:t>
      </w:r>
      <w:r>
        <w:rPr/>
        <w:t>por</w:t>
      </w:r>
      <w:r>
        <w:rPr>
          <w:spacing w:val="-14"/>
        </w:rPr>
        <w:t> </w:t>
      </w:r>
      <w:r>
        <w:rPr/>
        <w:t>trabajo en favor de la comunidad, sin embargo, en cualquier momento la persona infractora sancionada podrá hacer el pago de la multa y recuperar de inmediato su libertad.</w:t>
      </w:r>
    </w:p>
    <w:p>
      <w:pPr>
        <w:pStyle w:val="BodyText"/>
        <w:spacing w:before="33"/>
        <w:ind w:left="0"/>
      </w:pPr>
    </w:p>
    <w:p>
      <w:pPr>
        <w:pStyle w:val="BodyText"/>
        <w:spacing w:line="278" w:lineRule="auto"/>
        <w:ind w:right="62"/>
        <w:jc w:val="both"/>
      </w:pPr>
      <w:r>
        <w:rPr/>
        <w:t>ARTÍCULO</w:t>
      </w:r>
      <w:r>
        <w:rPr>
          <w:spacing w:val="40"/>
        </w:rPr>
        <w:t> </w:t>
      </w:r>
      <w:r>
        <w:rPr/>
        <w:t>72.- Para efectos de imponer la medida de trabajo en favor de la comunidad, la autoridad deberá tomar en cuenta lo siguiente:</w:t>
      </w:r>
    </w:p>
    <w:p>
      <w:pPr>
        <w:pStyle w:val="BodyText"/>
        <w:spacing w:before="31"/>
        <w:ind w:left="0"/>
      </w:pPr>
    </w:p>
    <w:p>
      <w:pPr>
        <w:pStyle w:val="ListParagraph"/>
        <w:numPr>
          <w:ilvl w:val="0"/>
          <w:numId w:val="18"/>
        </w:numPr>
        <w:tabs>
          <w:tab w:pos="1133" w:val="left" w:leader="none"/>
        </w:tabs>
        <w:spacing w:line="276" w:lineRule="auto" w:before="0" w:after="0"/>
        <w:ind w:left="412" w:right="64" w:firstLine="0"/>
        <w:jc w:val="both"/>
        <w:rPr>
          <w:sz w:val="20"/>
        </w:rPr>
      </w:pPr>
      <w:r>
        <w:rPr>
          <w:sz w:val="20"/>
        </w:rPr>
        <w:t>Estudiar las circunstancias del caso, y previo examen médico de la persona, tomará la decisión </w:t>
      </w:r>
      <w:r>
        <w:rPr>
          <w:spacing w:val="-2"/>
          <w:sz w:val="20"/>
        </w:rPr>
        <w:t>correspondiente;</w:t>
      </w:r>
    </w:p>
    <w:p>
      <w:pPr>
        <w:pStyle w:val="ListParagraph"/>
        <w:numPr>
          <w:ilvl w:val="0"/>
          <w:numId w:val="18"/>
        </w:numPr>
        <w:tabs>
          <w:tab w:pos="1130" w:val="left" w:leader="none"/>
        </w:tabs>
        <w:spacing w:line="229" w:lineRule="exact" w:before="0" w:after="0"/>
        <w:ind w:left="1130" w:right="0" w:hanging="718"/>
        <w:jc w:val="both"/>
        <w:rPr>
          <w:sz w:val="20"/>
        </w:rPr>
      </w:pPr>
      <w:r>
        <w:rPr>
          <w:sz w:val="20"/>
        </w:rPr>
        <w:t>Que</w:t>
      </w:r>
      <w:r>
        <w:rPr>
          <w:spacing w:val="-6"/>
          <w:sz w:val="20"/>
        </w:rPr>
        <w:t> </w:t>
      </w:r>
      <w:r>
        <w:rPr>
          <w:sz w:val="20"/>
        </w:rPr>
        <w:t>la</w:t>
      </w:r>
      <w:r>
        <w:rPr>
          <w:spacing w:val="-6"/>
          <w:sz w:val="20"/>
        </w:rPr>
        <w:t> </w:t>
      </w:r>
      <w:r>
        <w:rPr>
          <w:sz w:val="20"/>
        </w:rPr>
        <w:t>persona</w:t>
      </w:r>
      <w:r>
        <w:rPr>
          <w:spacing w:val="-6"/>
          <w:sz w:val="20"/>
        </w:rPr>
        <w:t> </w:t>
      </w:r>
      <w:r>
        <w:rPr>
          <w:sz w:val="20"/>
        </w:rPr>
        <w:t>no</w:t>
      </w:r>
      <w:r>
        <w:rPr>
          <w:spacing w:val="-4"/>
          <w:sz w:val="20"/>
        </w:rPr>
        <w:t> </w:t>
      </w:r>
      <w:r>
        <w:rPr>
          <w:sz w:val="20"/>
        </w:rPr>
        <w:t>sea</w:t>
      </w:r>
      <w:r>
        <w:rPr>
          <w:spacing w:val="-6"/>
          <w:sz w:val="20"/>
        </w:rPr>
        <w:t> </w:t>
      </w:r>
      <w:r>
        <w:rPr>
          <w:sz w:val="20"/>
        </w:rPr>
        <w:t>reincidente,</w:t>
      </w:r>
      <w:r>
        <w:rPr>
          <w:spacing w:val="-5"/>
          <w:sz w:val="20"/>
        </w:rPr>
        <w:t> </w:t>
      </w:r>
      <w:r>
        <w:rPr>
          <w:sz w:val="20"/>
        </w:rPr>
        <w:t>pues</w:t>
      </w:r>
      <w:r>
        <w:rPr>
          <w:spacing w:val="-4"/>
          <w:sz w:val="20"/>
        </w:rPr>
        <w:t> </w:t>
      </w:r>
      <w:r>
        <w:rPr>
          <w:sz w:val="20"/>
        </w:rPr>
        <w:t>en</w:t>
      </w:r>
      <w:r>
        <w:rPr>
          <w:spacing w:val="-5"/>
          <w:sz w:val="20"/>
        </w:rPr>
        <w:t> </w:t>
      </w:r>
      <w:r>
        <w:rPr>
          <w:sz w:val="20"/>
        </w:rPr>
        <w:t>este</w:t>
      </w:r>
      <w:r>
        <w:rPr>
          <w:spacing w:val="-6"/>
          <w:sz w:val="20"/>
        </w:rPr>
        <w:t> </w:t>
      </w:r>
      <w:r>
        <w:rPr>
          <w:sz w:val="20"/>
        </w:rPr>
        <w:t>caso</w:t>
      </w:r>
      <w:r>
        <w:rPr>
          <w:spacing w:val="-1"/>
          <w:sz w:val="20"/>
        </w:rPr>
        <w:t> </w:t>
      </w:r>
      <w:r>
        <w:rPr>
          <w:sz w:val="20"/>
        </w:rPr>
        <w:t>no</w:t>
      </w:r>
      <w:r>
        <w:rPr>
          <w:spacing w:val="-6"/>
          <w:sz w:val="20"/>
        </w:rPr>
        <w:t> </w:t>
      </w:r>
      <w:r>
        <w:rPr>
          <w:sz w:val="20"/>
        </w:rPr>
        <w:t>se</w:t>
      </w:r>
      <w:r>
        <w:rPr>
          <w:spacing w:val="-3"/>
          <w:sz w:val="20"/>
        </w:rPr>
        <w:t> </w:t>
      </w:r>
      <w:r>
        <w:rPr>
          <w:sz w:val="20"/>
        </w:rPr>
        <w:t>le</w:t>
      </w:r>
      <w:r>
        <w:rPr>
          <w:spacing w:val="-5"/>
          <w:sz w:val="20"/>
        </w:rPr>
        <w:t> </w:t>
      </w:r>
      <w:r>
        <w:rPr>
          <w:sz w:val="20"/>
        </w:rPr>
        <w:t>permitirá</w:t>
      </w:r>
      <w:r>
        <w:rPr>
          <w:spacing w:val="-5"/>
          <w:sz w:val="20"/>
        </w:rPr>
        <w:t> </w:t>
      </w:r>
      <w:r>
        <w:rPr>
          <w:sz w:val="20"/>
        </w:rPr>
        <w:t>el</w:t>
      </w:r>
      <w:r>
        <w:rPr>
          <w:spacing w:val="-5"/>
          <w:sz w:val="20"/>
        </w:rPr>
        <w:t> </w:t>
      </w:r>
      <w:r>
        <w:rPr>
          <w:sz w:val="20"/>
        </w:rPr>
        <w:t>uso</w:t>
      </w:r>
      <w:r>
        <w:rPr>
          <w:spacing w:val="-5"/>
          <w:sz w:val="20"/>
        </w:rPr>
        <w:t> </w:t>
      </w:r>
      <w:r>
        <w:rPr>
          <w:sz w:val="20"/>
        </w:rPr>
        <w:t>de</w:t>
      </w:r>
      <w:r>
        <w:rPr>
          <w:spacing w:val="-3"/>
          <w:sz w:val="20"/>
        </w:rPr>
        <w:t> </w:t>
      </w:r>
      <w:r>
        <w:rPr>
          <w:sz w:val="20"/>
        </w:rPr>
        <w:t>esta</w:t>
      </w:r>
      <w:r>
        <w:rPr>
          <w:spacing w:val="-6"/>
          <w:sz w:val="20"/>
        </w:rPr>
        <w:t> </w:t>
      </w:r>
      <w:r>
        <w:rPr>
          <w:spacing w:val="-2"/>
          <w:sz w:val="20"/>
        </w:rPr>
        <w:t>prerrogativa;</w:t>
      </w:r>
    </w:p>
    <w:p>
      <w:pPr>
        <w:pStyle w:val="ListParagraph"/>
        <w:numPr>
          <w:ilvl w:val="0"/>
          <w:numId w:val="18"/>
        </w:numPr>
        <w:tabs>
          <w:tab w:pos="1129" w:val="left" w:leader="none"/>
        </w:tabs>
        <w:spacing w:line="276" w:lineRule="auto" w:before="37" w:after="0"/>
        <w:ind w:left="412" w:right="53" w:firstLine="0"/>
        <w:jc w:val="both"/>
        <w:rPr>
          <w:sz w:val="20"/>
        </w:rPr>
      </w:pPr>
      <w:r>
        <w:rPr>
          <w:sz w:val="20"/>
        </w:rPr>
        <w:t>Que el trabajo sea coordinado y supervisado en tiempo y forma por la Dirección de Obras Públicas, Desarrollo Urbano y Ecología o la Secretaría de Servicios Municipales, quienes deben de informar a su término a la autoridad que impuso la sanción,</w:t>
      </w:r>
    </w:p>
    <w:p>
      <w:pPr>
        <w:pStyle w:val="ListParagraph"/>
        <w:numPr>
          <w:ilvl w:val="0"/>
          <w:numId w:val="18"/>
        </w:numPr>
        <w:tabs>
          <w:tab w:pos="1132" w:val="left" w:leader="none"/>
        </w:tabs>
        <w:spacing w:line="276" w:lineRule="auto" w:before="0" w:after="0"/>
        <w:ind w:left="412" w:right="62" w:firstLine="0"/>
        <w:jc w:val="both"/>
        <w:rPr>
          <w:sz w:val="20"/>
        </w:rPr>
      </w:pPr>
      <w:r>
        <w:rPr>
          <w:sz w:val="20"/>
        </w:rPr>
        <w:t>Que los trabajos puedan ser, entre otros, barrido de calles, arreglo de parques, jardines y camellones, reparación de escuelas y centros comunitarios, mantenimiento de puentes, monumentos y edificios públicos; y</w:t>
      </w:r>
    </w:p>
    <w:p>
      <w:pPr>
        <w:pStyle w:val="ListParagraph"/>
        <w:numPr>
          <w:ilvl w:val="0"/>
          <w:numId w:val="18"/>
        </w:numPr>
        <w:tabs>
          <w:tab w:pos="1132" w:val="left" w:leader="none"/>
        </w:tabs>
        <w:spacing w:line="240" w:lineRule="auto" w:before="0" w:after="0"/>
        <w:ind w:left="1132" w:right="0" w:hanging="720"/>
        <w:jc w:val="both"/>
        <w:rPr>
          <w:sz w:val="20"/>
        </w:rPr>
      </w:pPr>
      <w:r>
        <w:rPr>
          <w:sz w:val="20"/>
        </w:rPr>
        <w:t>Que</w:t>
      </w:r>
      <w:r>
        <w:rPr>
          <w:spacing w:val="-7"/>
          <w:sz w:val="20"/>
        </w:rPr>
        <w:t> </w:t>
      </w:r>
      <w:r>
        <w:rPr>
          <w:sz w:val="20"/>
        </w:rPr>
        <w:t>por</w:t>
      </w:r>
      <w:r>
        <w:rPr>
          <w:spacing w:val="-5"/>
          <w:sz w:val="20"/>
        </w:rPr>
        <w:t> </w:t>
      </w:r>
      <w:r>
        <w:rPr>
          <w:sz w:val="20"/>
        </w:rPr>
        <w:t>cada</w:t>
      </w:r>
      <w:r>
        <w:rPr>
          <w:spacing w:val="-5"/>
          <w:sz w:val="20"/>
        </w:rPr>
        <w:t> </w:t>
      </w:r>
      <w:r>
        <w:rPr>
          <w:sz w:val="20"/>
        </w:rPr>
        <w:t>hora</w:t>
      </w:r>
      <w:r>
        <w:rPr>
          <w:spacing w:val="-6"/>
          <w:sz w:val="20"/>
        </w:rPr>
        <w:t> </w:t>
      </w:r>
      <w:r>
        <w:rPr>
          <w:sz w:val="20"/>
        </w:rPr>
        <w:t>de</w:t>
      </w:r>
      <w:r>
        <w:rPr>
          <w:spacing w:val="-6"/>
          <w:sz w:val="20"/>
        </w:rPr>
        <w:t> </w:t>
      </w:r>
      <w:r>
        <w:rPr>
          <w:sz w:val="20"/>
        </w:rPr>
        <w:t>trabajo</w:t>
      </w:r>
      <w:r>
        <w:rPr>
          <w:spacing w:val="-6"/>
          <w:sz w:val="20"/>
        </w:rPr>
        <w:t> </w:t>
      </w:r>
      <w:r>
        <w:rPr>
          <w:sz w:val="20"/>
        </w:rPr>
        <w:t>se</w:t>
      </w:r>
      <w:r>
        <w:rPr>
          <w:spacing w:val="-5"/>
          <w:sz w:val="20"/>
        </w:rPr>
        <w:t> </w:t>
      </w:r>
      <w:r>
        <w:rPr>
          <w:sz w:val="20"/>
        </w:rPr>
        <w:t>conmuten</w:t>
      </w:r>
      <w:r>
        <w:rPr>
          <w:spacing w:val="-6"/>
          <w:sz w:val="20"/>
        </w:rPr>
        <w:t> </w:t>
      </w:r>
      <w:r>
        <w:rPr>
          <w:sz w:val="20"/>
        </w:rPr>
        <w:t>dos</w:t>
      </w:r>
      <w:r>
        <w:rPr>
          <w:spacing w:val="-3"/>
          <w:sz w:val="20"/>
        </w:rPr>
        <w:t> </w:t>
      </w:r>
      <w:r>
        <w:rPr>
          <w:sz w:val="20"/>
        </w:rPr>
        <w:t>horas</w:t>
      </w:r>
      <w:r>
        <w:rPr>
          <w:spacing w:val="-3"/>
          <w:sz w:val="20"/>
        </w:rPr>
        <w:t> </w:t>
      </w:r>
      <w:r>
        <w:rPr>
          <w:sz w:val="20"/>
        </w:rPr>
        <w:t>de</w:t>
      </w:r>
      <w:r>
        <w:rPr>
          <w:spacing w:val="-7"/>
          <w:sz w:val="20"/>
        </w:rPr>
        <w:t> </w:t>
      </w:r>
      <w:r>
        <w:rPr>
          <w:spacing w:val="-2"/>
          <w:sz w:val="20"/>
        </w:rPr>
        <w:t>arresto.</w:t>
      </w:r>
    </w:p>
    <w:p>
      <w:pPr>
        <w:pStyle w:val="BodyText"/>
        <w:spacing w:before="68"/>
        <w:ind w:left="0"/>
      </w:pPr>
    </w:p>
    <w:p>
      <w:pPr>
        <w:pStyle w:val="BodyText"/>
        <w:spacing w:line="276" w:lineRule="auto"/>
        <w:ind w:right="54"/>
        <w:jc w:val="both"/>
      </w:pPr>
      <w:r>
        <w:rPr/>
        <w:t>ARTÍCULO</w:t>
      </w:r>
      <w:r>
        <w:rPr>
          <w:spacing w:val="-6"/>
        </w:rPr>
        <w:t> </w:t>
      </w:r>
      <w:r>
        <w:rPr/>
        <w:t>73.-</w:t>
      </w:r>
      <w:r>
        <w:rPr>
          <w:spacing w:val="-3"/>
        </w:rPr>
        <w:t> </w:t>
      </w:r>
      <w:r>
        <w:rPr/>
        <w:t>Las</w:t>
      </w:r>
      <w:r>
        <w:rPr>
          <w:spacing w:val="-5"/>
        </w:rPr>
        <w:t> </w:t>
      </w:r>
      <w:r>
        <w:rPr/>
        <w:t>personas</w:t>
      </w:r>
      <w:r>
        <w:rPr>
          <w:spacing w:val="-6"/>
        </w:rPr>
        <w:t> </w:t>
      </w:r>
      <w:r>
        <w:rPr/>
        <w:t>infractoras</w:t>
      </w:r>
      <w:r>
        <w:rPr>
          <w:spacing w:val="-5"/>
        </w:rPr>
        <w:t> </w:t>
      </w:r>
      <w:r>
        <w:rPr/>
        <w:t>que</w:t>
      </w:r>
      <w:r>
        <w:rPr>
          <w:spacing w:val="-7"/>
        </w:rPr>
        <w:t> </w:t>
      </w:r>
      <w:r>
        <w:rPr/>
        <w:t>se</w:t>
      </w:r>
      <w:r>
        <w:rPr>
          <w:spacing w:val="-7"/>
        </w:rPr>
        <w:t> </w:t>
      </w:r>
      <w:r>
        <w:rPr/>
        <w:t>encuentren</w:t>
      </w:r>
      <w:r>
        <w:rPr>
          <w:spacing w:val="-4"/>
        </w:rPr>
        <w:t> </w:t>
      </w:r>
      <w:r>
        <w:rPr/>
        <w:t>intoxicadas</w:t>
      </w:r>
      <w:r>
        <w:rPr>
          <w:spacing w:val="-3"/>
        </w:rPr>
        <w:t> </w:t>
      </w:r>
      <w:r>
        <w:rPr/>
        <w:t>por</w:t>
      </w:r>
      <w:r>
        <w:rPr>
          <w:spacing w:val="-6"/>
        </w:rPr>
        <w:t> </w:t>
      </w:r>
      <w:r>
        <w:rPr/>
        <w:t>el</w:t>
      </w:r>
      <w:r>
        <w:rPr>
          <w:spacing w:val="-7"/>
        </w:rPr>
        <w:t> </w:t>
      </w:r>
      <w:r>
        <w:rPr/>
        <w:t>alcohol</w:t>
      </w:r>
      <w:r>
        <w:rPr>
          <w:spacing w:val="-7"/>
        </w:rPr>
        <w:t> </w:t>
      </w:r>
      <w:r>
        <w:rPr/>
        <w:t>o</w:t>
      </w:r>
      <w:r>
        <w:rPr>
          <w:spacing w:val="-7"/>
        </w:rPr>
        <w:t> </w:t>
      </w:r>
      <w:r>
        <w:rPr/>
        <w:t>cualquier</w:t>
      </w:r>
      <w:r>
        <w:rPr>
          <w:spacing w:val="-6"/>
        </w:rPr>
        <w:t> </w:t>
      </w:r>
      <w:r>
        <w:rPr/>
        <w:t>otra</w:t>
      </w:r>
      <w:r>
        <w:rPr>
          <w:spacing w:val="-4"/>
        </w:rPr>
        <w:t> </w:t>
      </w:r>
      <w:r>
        <w:rPr/>
        <w:t>sustancia tóxica, se les practicará examen médico por parte de la Secretaria de Salubridad y Asistencia que se encuentra en el municipio, quien determinará la cantidad de alcohol o sustancia toxica consumida por el infractor, y si de mismo</w:t>
      </w:r>
      <w:r>
        <w:rPr>
          <w:spacing w:val="-6"/>
        </w:rPr>
        <w:t> </w:t>
      </w:r>
      <w:r>
        <w:rPr/>
        <w:t>examen</w:t>
      </w:r>
      <w:r>
        <w:rPr>
          <w:spacing w:val="-8"/>
        </w:rPr>
        <w:t> </w:t>
      </w:r>
      <w:r>
        <w:rPr/>
        <w:t>médico</w:t>
      </w:r>
      <w:r>
        <w:rPr>
          <w:spacing w:val="-6"/>
        </w:rPr>
        <w:t> </w:t>
      </w:r>
      <w:r>
        <w:rPr/>
        <w:t>se</w:t>
      </w:r>
      <w:r>
        <w:rPr>
          <w:spacing w:val="-8"/>
        </w:rPr>
        <w:t> </w:t>
      </w:r>
      <w:r>
        <w:rPr/>
        <w:t>desprende</w:t>
      </w:r>
      <w:r>
        <w:rPr>
          <w:spacing w:val="-6"/>
        </w:rPr>
        <w:t> </w:t>
      </w:r>
      <w:r>
        <w:rPr/>
        <w:t>que</w:t>
      </w:r>
      <w:r>
        <w:rPr>
          <w:spacing w:val="-6"/>
        </w:rPr>
        <w:t> </w:t>
      </w:r>
      <w:r>
        <w:rPr/>
        <w:t>el</w:t>
      </w:r>
      <w:r>
        <w:rPr>
          <w:spacing w:val="-7"/>
        </w:rPr>
        <w:t> </w:t>
      </w:r>
      <w:r>
        <w:rPr/>
        <w:t>infractor</w:t>
      </w:r>
      <w:r>
        <w:rPr>
          <w:spacing w:val="-5"/>
        </w:rPr>
        <w:t> </w:t>
      </w:r>
      <w:r>
        <w:rPr/>
        <w:t>a</w:t>
      </w:r>
      <w:r>
        <w:rPr>
          <w:spacing w:val="-6"/>
        </w:rPr>
        <w:t> </w:t>
      </w:r>
      <w:r>
        <w:rPr/>
        <w:t>consumido</w:t>
      </w:r>
      <w:r>
        <w:rPr>
          <w:spacing w:val="-6"/>
        </w:rPr>
        <w:t> </w:t>
      </w:r>
      <w:r>
        <w:rPr/>
        <w:t>alcohol</w:t>
      </w:r>
      <w:r>
        <w:rPr>
          <w:spacing w:val="-6"/>
        </w:rPr>
        <w:t> </w:t>
      </w:r>
      <w:r>
        <w:rPr/>
        <w:t>o</w:t>
      </w:r>
      <w:r>
        <w:rPr>
          <w:spacing w:val="-6"/>
        </w:rPr>
        <w:t> </w:t>
      </w:r>
      <w:r>
        <w:rPr/>
        <w:t>substancia</w:t>
      </w:r>
      <w:r>
        <w:rPr>
          <w:spacing w:val="-6"/>
        </w:rPr>
        <w:t> </w:t>
      </w:r>
      <w:r>
        <w:rPr/>
        <w:t>toxica</w:t>
      </w:r>
      <w:r>
        <w:rPr>
          <w:spacing w:val="40"/>
        </w:rPr>
        <w:t> </w:t>
      </w:r>
      <w:r>
        <w:rPr/>
        <w:t>mientras</w:t>
      </w:r>
      <w:r>
        <w:rPr>
          <w:spacing w:val="-5"/>
        </w:rPr>
        <w:t> </w:t>
      </w:r>
      <w:r>
        <w:rPr/>
        <w:t>continúe intoxicado no podrá optar por las sanciones alternativas que se establecen en el artículo que antecede.</w:t>
      </w:r>
    </w:p>
    <w:p>
      <w:pPr>
        <w:pStyle w:val="BodyText"/>
        <w:ind w:left="0"/>
      </w:pPr>
    </w:p>
    <w:p>
      <w:pPr>
        <w:pStyle w:val="BodyText"/>
        <w:spacing w:before="1"/>
        <w:ind w:right="52"/>
        <w:jc w:val="both"/>
      </w:pPr>
      <w:r>
        <w:rPr/>
        <w:t>Cuando</w:t>
      </w:r>
      <w:r>
        <w:rPr>
          <w:spacing w:val="-5"/>
        </w:rPr>
        <w:t> </w:t>
      </w:r>
      <w:r>
        <w:rPr/>
        <w:t>la</w:t>
      </w:r>
      <w:r>
        <w:rPr>
          <w:spacing w:val="-4"/>
        </w:rPr>
        <w:t> </w:t>
      </w:r>
      <w:r>
        <w:rPr/>
        <w:t>persona</w:t>
      </w:r>
      <w:r>
        <w:rPr>
          <w:spacing w:val="-4"/>
        </w:rPr>
        <w:t> </w:t>
      </w:r>
      <w:r>
        <w:rPr/>
        <w:t>reincida</w:t>
      </w:r>
      <w:r>
        <w:rPr>
          <w:spacing w:val="-2"/>
        </w:rPr>
        <w:t> </w:t>
      </w:r>
      <w:r>
        <w:rPr/>
        <w:t>en</w:t>
      </w:r>
      <w:r>
        <w:rPr>
          <w:spacing w:val="-5"/>
        </w:rPr>
        <w:t> </w:t>
      </w:r>
      <w:r>
        <w:rPr/>
        <w:t>realizar</w:t>
      </w:r>
      <w:r>
        <w:rPr>
          <w:spacing w:val="-4"/>
        </w:rPr>
        <w:t> </w:t>
      </w:r>
      <w:r>
        <w:rPr/>
        <w:t>conductas</w:t>
      </w:r>
      <w:r>
        <w:rPr>
          <w:spacing w:val="-3"/>
        </w:rPr>
        <w:t> </w:t>
      </w:r>
      <w:r>
        <w:rPr/>
        <w:t>contempladas</w:t>
      </w:r>
      <w:r>
        <w:rPr>
          <w:spacing w:val="-3"/>
        </w:rPr>
        <w:t> </w:t>
      </w:r>
      <w:r>
        <w:rPr/>
        <w:t>como</w:t>
      </w:r>
      <w:r>
        <w:rPr>
          <w:spacing w:val="-4"/>
        </w:rPr>
        <w:t> </w:t>
      </w:r>
      <w:r>
        <w:rPr/>
        <w:t>infracción</w:t>
      </w:r>
      <w:r>
        <w:rPr>
          <w:spacing w:val="-5"/>
        </w:rPr>
        <w:t> </w:t>
      </w:r>
      <w:r>
        <w:rPr/>
        <w:t>por</w:t>
      </w:r>
      <w:r>
        <w:rPr>
          <w:spacing w:val="-3"/>
        </w:rPr>
        <w:t> </w:t>
      </w:r>
      <w:r>
        <w:rPr/>
        <w:t>este</w:t>
      </w:r>
      <w:r>
        <w:rPr>
          <w:spacing w:val="-5"/>
        </w:rPr>
        <w:t> </w:t>
      </w:r>
      <w:r>
        <w:rPr/>
        <w:t>Bando</w:t>
      </w:r>
      <w:r>
        <w:rPr>
          <w:spacing w:val="-4"/>
        </w:rPr>
        <w:t> </w:t>
      </w:r>
      <w:r>
        <w:rPr/>
        <w:t>estando</w:t>
      </w:r>
      <w:r>
        <w:rPr>
          <w:spacing w:val="-5"/>
        </w:rPr>
        <w:t> </w:t>
      </w:r>
      <w:r>
        <w:rPr/>
        <w:t>bajo</w:t>
      </w:r>
      <w:r>
        <w:rPr>
          <w:spacing w:val="-4"/>
        </w:rPr>
        <w:t> </w:t>
      </w:r>
      <w:r>
        <w:rPr/>
        <w:t>el influjo del alcohol o de cualquier otra sustancia tóxica, de manera obligatoria las sesiones serán triplicadas por cada vez que esto ocurra.</w:t>
      </w:r>
    </w:p>
    <w:p>
      <w:pPr>
        <w:pStyle w:val="BodyText"/>
        <w:spacing w:before="229"/>
        <w:ind w:right="63"/>
        <w:jc w:val="both"/>
      </w:pPr>
      <w:r>
        <w:rPr/>
        <w:t>ARTÍCULO 74.- Cuando una infracción se realice con la intervención de dos o más personas y no constate la forma en que dichas personas actuaron, pero si su participación en el hecho, a cada una se le aplicará igual sanción que para dicha falta señale este Bando.</w:t>
      </w:r>
    </w:p>
    <w:p>
      <w:pPr>
        <w:pStyle w:val="BodyText"/>
        <w:spacing w:line="278" w:lineRule="auto" w:before="230"/>
        <w:ind w:right="52"/>
        <w:jc w:val="both"/>
      </w:pPr>
      <w:r>
        <w:rPr/>
        <w:t>ARTÍCULO 75.- Cuando la persona infractora cometa varias faltas se le acumularán las sanciones económicas correspondientes a cada una de ellas.</w:t>
      </w:r>
    </w:p>
    <w:p>
      <w:pPr>
        <w:pStyle w:val="BodyText"/>
        <w:spacing w:before="30"/>
        <w:ind w:left="0"/>
      </w:pPr>
    </w:p>
    <w:p>
      <w:pPr>
        <w:pStyle w:val="BodyText"/>
        <w:spacing w:line="276" w:lineRule="auto"/>
        <w:ind w:right="61"/>
        <w:jc w:val="both"/>
      </w:pPr>
      <w:r>
        <w:rPr/>
        <w:t>ARTÍCULO</w:t>
      </w:r>
      <w:r>
        <w:rPr>
          <w:spacing w:val="-6"/>
        </w:rPr>
        <w:t> </w:t>
      </w:r>
      <w:r>
        <w:rPr/>
        <w:t>76.-</w:t>
      </w:r>
      <w:r>
        <w:rPr>
          <w:spacing w:val="-5"/>
        </w:rPr>
        <w:t> </w:t>
      </w:r>
      <w:r>
        <w:rPr/>
        <w:t>Cuando</w:t>
      </w:r>
      <w:r>
        <w:rPr>
          <w:spacing w:val="-7"/>
        </w:rPr>
        <w:t> </w:t>
      </w:r>
      <w:r>
        <w:rPr/>
        <w:t>la</w:t>
      </w:r>
      <w:r>
        <w:rPr>
          <w:spacing w:val="-4"/>
        </w:rPr>
        <w:t> </w:t>
      </w:r>
      <w:r>
        <w:rPr/>
        <w:t>conducta</w:t>
      </w:r>
      <w:r>
        <w:rPr>
          <w:spacing w:val="-7"/>
        </w:rPr>
        <w:t> </w:t>
      </w:r>
      <w:r>
        <w:rPr/>
        <w:t>descrita</w:t>
      </w:r>
      <w:r>
        <w:rPr>
          <w:spacing w:val="-7"/>
        </w:rPr>
        <w:t> </w:t>
      </w:r>
      <w:r>
        <w:rPr/>
        <w:t>en</w:t>
      </w:r>
      <w:r>
        <w:rPr>
          <w:spacing w:val="-5"/>
        </w:rPr>
        <w:t> </w:t>
      </w:r>
      <w:r>
        <w:rPr/>
        <w:t>las</w:t>
      </w:r>
      <w:r>
        <w:rPr>
          <w:spacing w:val="-6"/>
        </w:rPr>
        <w:t> </w:t>
      </w:r>
      <w:r>
        <w:rPr/>
        <w:t>faltas</w:t>
      </w:r>
      <w:r>
        <w:rPr>
          <w:spacing w:val="-6"/>
        </w:rPr>
        <w:t> </w:t>
      </w:r>
      <w:r>
        <w:rPr/>
        <w:t>que</w:t>
      </w:r>
      <w:r>
        <w:rPr>
          <w:spacing w:val="-7"/>
        </w:rPr>
        <w:t> </w:t>
      </w:r>
      <w:r>
        <w:rPr/>
        <w:t>prevé</w:t>
      </w:r>
      <w:r>
        <w:rPr>
          <w:spacing w:val="-7"/>
        </w:rPr>
        <w:t> </w:t>
      </w:r>
      <w:r>
        <w:rPr/>
        <w:t>este</w:t>
      </w:r>
      <w:r>
        <w:rPr>
          <w:spacing w:val="-7"/>
        </w:rPr>
        <w:t> </w:t>
      </w:r>
      <w:r>
        <w:rPr/>
        <w:t>Bando</w:t>
      </w:r>
      <w:r>
        <w:rPr>
          <w:spacing w:val="-7"/>
        </w:rPr>
        <w:t> </w:t>
      </w:r>
      <w:r>
        <w:rPr/>
        <w:t>se</w:t>
      </w:r>
      <w:r>
        <w:rPr>
          <w:spacing w:val="-7"/>
        </w:rPr>
        <w:t> </w:t>
      </w:r>
      <w:r>
        <w:rPr/>
        <w:t>contemple</w:t>
      </w:r>
      <w:r>
        <w:rPr>
          <w:spacing w:val="-7"/>
        </w:rPr>
        <w:t> </w:t>
      </w:r>
      <w:r>
        <w:rPr/>
        <w:t>de</w:t>
      </w:r>
      <w:r>
        <w:rPr>
          <w:spacing w:val="-7"/>
        </w:rPr>
        <w:t> </w:t>
      </w:r>
      <w:r>
        <w:rPr/>
        <w:t>manera</w:t>
      </w:r>
      <w:r>
        <w:rPr>
          <w:spacing w:val="-6"/>
        </w:rPr>
        <w:t> </w:t>
      </w:r>
      <w:r>
        <w:rPr/>
        <w:t>similar en otro reglamento municipal, imperará el que establezca la sanción mayor.</w:t>
      </w:r>
    </w:p>
    <w:p>
      <w:pPr>
        <w:pStyle w:val="BodyText"/>
        <w:spacing w:before="36"/>
        <w:ind w:left="0"/>
      </w:pPr>
    </w:p>
    <w:p>
      <w:pPr>
        <w:pStyle w:val="BodyText"/>
        <w:spacing w:line="276" w:lineRule="auto"/>
        <w:ind w:right="58"/>
        <w:jc w:val="both"/>
      </w:pPr>
      <w:r>
        <w:rPr/>
        <w:t>ARTÍCULO 77.- La</w:t>
      </w:r>
      <w:r>
        <w:rPr>
          <w:spacing w:val="-2"/>
        </w:rPr>
        <w:t> </w:t>
      </w:r>
      <w:r>
        <w:rPr/>
        <w:t>aplicación</w:t>
      </w:r>
      <w:r>
        <w:rPr>
          <w:spacing w:val="-2"/>
        </w:rPr>
        <w:t> </w:t>
      </w:r>
      <w:r>
        <w:rPr/>
        <w:t>de</w:t>
      </w:r>
      <w:r>
        <w:rPr>
          <w:spacing w:val="-2"/>
        </w:rPr>
        <w:t> </w:t>
      </w:r>
      <w:r>
        <w:rPr/>
        <w:t>la</w:t>
      </w:r>
      <w:r>
        <w:rPr>
          <w:spacing w:val="-1"/>
        </w:rPr>
        <w:t> </w:t>
      </w:r>
      <w:r>
        <w:rPr/>
        <w:t>sanción</w:t>
      </w:r>
      <w:r>
        <w:rPr>
          <w:spacing w:val="-1"/>
        </w:rPr>
        <w:t> </w:t>
      </w:r>
      <w:r>
        <w:rPr/>
        <w:t>a</w:t>
      </w:r>
      <w:r>
        <w:rPr>
          <w:spacing w:val="-1"/>
        </w:rPr>
        <w:t> </w:t>
      </w:r>
      <w:r>
        <w:rPr/>
        <w:t>la</w:t>
      </w:r>
      <w:r>
        <w:rPr>
          <w:spacing w:val="-1"/>
        </w:rPr>
        <w:t> </w:t>
      </w:r>
      <w:r>
        <w:rPr/>
        <w:t>persona</w:t>
      </w:r>
      <w:r>
        <w:rPr>
          <w:spacing w:val="-2"/>
        </w:rPr>
        <w:t> </w:t>
      </w:r>
      <w:r>
        <w:rPr/>
        <w:t>infractora,</w:t>
      </w:r>
      <w:r>
        <w:rPr>
          <w:spacing w:val="-1"/>
        </w:rPr>
        <w:t> </w:t>
      </w:r>
      <w:r>
        <w:rPr/>
        <w:t>conforme</w:t>
      </w:r>
      <w:r>
        <w:rPr>
          <w:spacing w:val="-1"/>
        </w:rPr>
        <w:t> </w:t>
      </w:r>
      <w:r>
        <w:rPr/>
        <w:t>al</w:t>
      </w:r>
      <w:r>
        <w:rPr>
          <w:spacing w:val="-2"/>
        </w:rPr>
        <w:t> </w:t>
      </w:r>
      <w:r>
        <w:rPr/>
        <w:t>presente</w:t>
      </w:r>
      <w:r>
        <w:rPr>
          <w:spacing w:val="-1"/>
        </w:rPr>
        <w:t> </w:t>
      </w:r>
      <w:r>
        <w:rPr/>
        <w:t>Bando,</w:t>
      </w:r>
      <w:r>
        <w:rPr>
          <w:spacing w:val="-1"/>
        </w:rPr>
        <w:t> </w:t>
      </w:r>
      <w:r>
        <w:rPr/>
        <w:t>no</w:t>
      </w:r>
      <w:r>
        <w:rPr>
          <w:spacing w:val="-2"/>
        </w:rPr>
        <w:t> </w:t>
      </w:r>
      <w:r>
        <w:rPr/>
        <w:t>lo</w:t>
      </w:r>
      <w:r>
        <w:rPr>
          <w:spacing w:val="-1"/>
        </w:rPr>
        <w:t> </w:t>
      </w:r>
      <w:r>
        <w:rPr/>
        <w:t>exime</w:t>
      </w:r>
      <w:r>
        <w:rPr>
          <w:spacing w:val="-1"/>
        </w:rPr>
        <w:t> </w:t>
      </w:r>
      <w:r>
        <w:rPr/>
        <w:t>de otras responsabilidades contempladas en los demás Reglamentos Municipales en que su conducta haya </w:t>
      </w:r>
      <w:r>
        <w:rPr>
          <w:spacing w:val="-2"/>
        </w:rPr>
        <w:t>incurrido.</w:t>
      </w:r>
    </w:p>
    <w:p>
      <w:pPr>
        <w:pStyle w:val="Heading1"/>
        <w:ind w:left="3733" w:right="3022" w:firstLine="638"/>
        <w:jc w:val="left"/>
      </w:pPr>
      <w:r>
        <w:rPr/>
        <w:t>CAPÍTULO TERCERO MENORES</w:t>
      </w:r>
      <w:r>
        <w:rPr>
          <w:spacing w:val="-13"/>
        </w:rPr>
        <w:t> </w:t>
      </w:r>
      <w:r>
        <w:rPr/>
        <w:t>DE</w:t>
      </w:r>
      <w:r>
        <w:rPr>
          <w:spacing w:val="-11"/>
        </w:rPr>
        <w:t> </w:t>
      </w:r>
      <w:r>
        <w:rPr/>
        <w:t>EDAD</w:t>
      </w:r>
      <w:r>
        <w:rPr>
          <w:spacing w:val="-10"/>
        </w:rPr>
        <w:t> </w:t>
      </w:r>
      <w:r>
        <w:rPr/>
        <w:t>Y</w:t>
      </w:r>
      <w:r>
        <w:rPr>
          <w:spacing w:val="-11"/>
        </w:rPr>
        <w:t> </w:t>
      </w:r>
      <w:r>
        <w:rPr/>
        <w:t>PERSONAS</w:t>
      </w:r>
    </w:p>
    <w:p>
      <w:pPr>
        <w:spacing w:before="0"/>
        <w:ind w:left="4383" w:right="0" w:firstLine="0"/>
        <w:jc w:val="left"/>
        <w:rPr>
          <w:rFonts w:ascii="Arial"/>
          <w:b/>
          <w:sz w:val="20"/>
        </w:rPr>
      </w:pPr>
      <w:r>
        <w:rPr>
          <w:rFonts w:ascii="Arial"/>
          <w:b/>
          <w:sz w:val="20"/>
        </w:rPr>
        <w:t>CON</w:t>
      </w:r>
      <w:r>
        <w:rPr>
          <w:rFonts w:ascii="Arial"/>
          <w:b/>
          <w:spacing w:val="-5"/>
          <w:sz w:val="20"/>
        </w:rPr>
        <w:t> </w:t>
      </w:r>
      <w:r>
        <w:rPr>
          <w:rFonts w:ascii="Arial"/>
          <w:b/>
          <w:spacing w:val="-2"/>
          <w:sz w:val="20"/>
        </w:rPr>
        <w:t>DISCAPACIDAD</w:t>
      </w:r>
    </w:p>
    <w:p>
      <w:pPr>
        <w:pStyle w:val="BodyText"/>
        <w:spacing w:before="228"/>
        <w:ind w:right="62" w:firstLine="55"/>
        <w:jc w:val="both"/>
      </w:pPr>
      <w:r>
        <w:rPr/>
        <w:t>ARTÍCULO</w:t>
      </w:r>
      <w:r>
        <w:rPr>
          <w:spacing w:val="-1"/>
        </w:rPr>
        <w:t> </w:t>
      </w:r>
      <w:r>
        <w:rPr/>
        <w:t>78.-</w:t>
      </w:r>
      <w:r>
        <w:rPr>
          <w:spacing w:val="-1"/>
        </w:rPr>
        <w:t> </w:t>
      </w:r>
      <w:r>
        <w:rPr/>
        <w:t>La</w:t>
      </w:r>
      <w:r>
        <w:rPr>
          <w:spacing w:val="-3"/>
        </w:rPr>
        <w:t> </w:t>
      </w:r>
      <w:r>
        <w:rPr/>
        <w:t>sanción</w:t>
      </w:r>
      <w:r>
        <w:rPr>
          <w:spacing w:val="-2"/>
        </w:rPr>
        <w:t> </w:t>
      </w:r>
      <w:r>
        <w:rPr/>
        <w:t>económica y</w:t>
      </w:r>
      <w:r>
        <w:rPr>
          <w:spacing w:val="-5"/>
        </w:rPr>
        <w:t> </w:t>
      </w:r>
      <w:r>
        <w:rPr/>
        <w:t>la</w:t>
      </w:r>
      <w:r>
        <w:rPr>
          <w:spacing w:val="-2"/>
        </w:rPr>
        <w:t> </w:t>
      </w:r>
      <w:r>
        <w:rPr/>
        <w:t>reparación</w:t>
      </w:r>
      <w:r>
        <w:rPr>
          <w:spacing w:val="-2"/>
        </w:rPr>
        <w:t> </w:t>
      </w:r>
      <w:r>
        <w:rPr/>
        <w:t>del</w:t>
      </w:r>
      <w:r>
        <w:rPr>
          <w:spacing w:val="-3"/>
        </w:rPr>
        <w:t> </w:t>
      </w:r>
      <w:r>
        <w:rPr/>
        <w:t>daño</w:t>
      </w:r>
      <w:r>
        <w:rPr>
          <w:spacing w:val="-2"/>
        </w:rPr>
        <w:t> </w:t>
      </w:r>
      <w:r>
        <w:rPr/>
        <w:t>que</w:t>
      </w:r>
      <w:r>
        <w:rPr>
          <w:spacing w:val="-3"/>
        </w:rPr>
        <w:t> </w:t>
      </w:r>
      <w:r>
        <w:rPr/>
        <w:t>corresponda</w:t>
      </w:r>
      <w:r>
        <w:rPr>
          <w:spacing w:val="-2"/>
        </w:rPr>
        <w:t> </w:t>
      </w:r>
      <w:r>
        <w:rPr/>
        <w:t>a</w:t>
      </w:r>
      <w:r>
        <w:rPr>
          <w:spacing w:val="-2"/>
        </w:rPr>
        <w:t> </w:t>
      </w:r>
      <w:r>
        <w:rPr/>
        <w:t>la</w:t>
      </w:r>
      <w:r>
        <w:rPr>
          <w:spacing w:val="-2"/>
        </w:rPr>
        <w:t> </w:t>
      </w:r>
      <w:r>
        <w:rPr/>
        <w:t>conducta</w:t>
      </w:r>
      <w:r>
        <w:rPr>
          <w:spacing w:val="-2"/>
        </w:rPr>
        <w:t> </w:t>
      </w:r>
      <w:r>
        <w:rPr/>
        <w:t>de</w:t>
      </w:r>
      <w:r>
        <w:rPr>
          <w:spacing w:val="-3"/>
        </w:rPr>
        <w:t> </w:t>
      </w:r>
      <w:r>
        <w:rPr/>
        <w:t>una</w:t>
      </w:r>
      <w:r>
        <w:rPr>
          <w:spacing w:val="-3"/>
        </w:rPr>
        <w:t> </w:t>
      </w:r>
      <w:r>
        <w:rPr/>
        <w:t>persona menor</w:t>
      </w:r>
      <w:r>
        <w:rPr>
          <w:spacing w:val="-1"/>
        </w:rPr>
        <w:t> </w:t>
      </w:r>
      <w:r>
        <w:rPr/>
        <w:t>de</w:t>
      </w:r>
      <w:r>
        <w:rPr>
          <w:spacing w:val="-3"/>
        </w:rPr>
        <w:t> </w:t>
      </w:r>
      <w:r>
        <w:rPr/>
        <w:t>edad</w:t>
      </w:r>
      <w:r>
        <w:rPr>
          <w:spacing w:val="-2"/>
        </w:rPr>
        <w:t> </w:t>
      </w:r>
      <w:r>
        <w:rPr/>
        <w:t>o con discapacidad prevista por</w:t>
      </w:r>
      <w:r>
        <w:rPr>
          <w:spacing w:val="-1"/>
        </w:rPr>
        <w:t> </w:t>
      </w:r>
      <w:r>
        <w:rPr/>
        <w:t>este Bando como</w:t>
      </w:r>
      <w:r>
        <w:rPr>
          <w:spacing w:val="-2"/>
        </w:rPr>
        <w:t> </w:t>
      </w:r>
      <w:r>
        <w:rPr/>
        <w:t>infracción,</w:t>
      </w:r>
      <w:r>
        <w:rPr>
          <w:spacing w:val="-2"/>
        </w:rPr>
        <w:t> </w:t>
      </w:r>
      <w:r>
        <w:rPr/>
        <w:t>será cubierta</w:t>
      </w:r>
      <w:r>
        <w:rPr>
          <w:spacing w:val="-2"/>
        </w:rPr>
        <w:t> </w:t>
      </w:r>
      <w:r>
        <w:rPr/>
        <w:t>por</w:t>
      </w:r>
      <w:r>
        <w:rPr>
          <w:spacing w:val="-1"/>
        </w:rPr>
        <w:t> </w:t>
      </w:r>
      <w:r>
        <w:rPr/>
        <w:t>las personas</w:t>
      </w:r>
      <w:r>
        <w:rPr>
          <w:spacing w:val="-1"/>
        </w:rPr>
        <w:t> </w:t>
      </w:r>
      <w:r>
        <w:rPr/>
        <w:t>que sobre ellos ejerzan la patria potestad, la tutela o custodia.</w:t>
      </w:r>
    </w:p>
    <w:p>
      <w:pPr>
        <w:pStyle w:val="BodyText"/>
        <w:spacing w:before="2"/>
        <w:ind w:left="0"/>
      </w:pPr>
    </w:p>
    <w:p>
      <w:pPr>
        <w:pStyle w:val="BodyText"/>
        <w:ind w:right="58" w:firstLine="55"/>
        <w:jc w:val="both"/>
      </w:pPr>
      <w:r>
        <w:rPr/>
        <w:t>ARTÍCULO</w:t>
      </w:r>
      <w:r>
        <w:rPr>
          <w:spacing w:val="-14"/>
        </w:rPr>
        <w:t> </w:t>
      </w:r>
      <w:r>
        <w:rPr/>
        <w:t>79.-</w:t>
      </w:r>
      <w:r>
        <w:rPr>
          <w:spacing w:val="-14"/>
        </w:rPr>
        <w:t> </w:t>
      </w:r>
      <w:r>
        <w:rPr/>
        <w:t>Cuando</w:t>
      </w:r>
      <w:r>
        <w:rPr>
          <w:spacing w:val="-14"/>
        </w:rPr>
        <w:t> </w:t>
      </w:r>
      <w:r>
        <w:rPr/>
        <w:t>la</w:t>
      </w:r>
      <w:r>
        <w:rPr>
          <w:spacing w:val="-14"/>
        </w:rPr>
        <w:t> </w:t>
      </w:r>
      <w:r>
        <w:rPr/>
        <w:t>persona</w:t>
      </w:r>
      <w:r>
        <w:rPr>
          <w:spacing w:val="-14"/>
        </w:rPr>
        <w:t> </w:t>
      </w:r>
      <w:r>
        <w:rPr/>
        <w:t>menor</w:t>
      </w:r>
      <w:r>
        <w:rPr>
          <w:spacing w:val="-14"/>
        </w:rPr>
        <w:t> </w:t>
      </w:r>
      <w:r>
        <w:rPr/>
        <w:t>de</w:t>
      </w:r>
      <w:r>
        <w:rPr>
          <w:spacing w:val="-14"/>
        </w:rPr>
        <w:t> </w:t>
      </w:r>
      <w:r>
        <w:rPr/>
        <w:t>edad</w:t>
      </w:r>
      <w:r>
        <w:rPr>
          <w:spacing w:val="-14"/>
        </w:rPr>
        <w:t> </w:t>
      </w:r>
      <w:r>
        <w:rPr/>
        <w:t>se</w:t>
      </w:r>
      <w:r>
        <w:rPr>
          <w:spacing w:val="-14"/>
        </w:rPr>
        <w:t> </w:t>
      </w:r>
      <w:r>
        <w:rPr/>
        <w:t>encuentre</w:t>
      </w:r>
      <w:r>
        <w:rPr>
          <w:spacing w:val="-13"/>
        </w:rPr>
        <w:t> </w:t>
      </w:r>
      <w:r>
        <w:rPr/>
        <w:t>realizando</w:t>
      </w:r>
      <w:r>
        <w:rPr>
          <w:spacing w:val="-14"/>
        </w:rPr>
        <w:t> </w:t>
      </w:r>
      <w:r>
        <w:rPr/>
        <w:t>conductas</w:t>
      </w:r>
      <w:r>
        <w:rPr>
          <w:spacing w:val="-14"/>
        </w:rPr>
        <w:t> </w:t>
      </w:r>
      <w:r>
        <w:rPr/>
        <w:t>de</w:t>
      </w:r>
      <w:r>
        <w:rPr>
          <w:spacing w:val="-14"/>
        </w:rPr>
        <w:t> </w:t>
      </w:r>
      <w:r>
        <w:rPr/>
        <w:t>mendicidad</w:t>
      </w:r>
      <w:r>
        <w:rPr>
          <w:spacing w:val="-14"/>
        </w:rPr>
        <w:t> </w:t>
      </w:r>
      <w:r>
        <w:rPr/>
        <w:t>solicitando dádivas</w:t>
      </w:r>
      <w:r>
        <w:rPr>
          <w:spacing w:val="-8"/>
        </w:rPr>
        <w:t> </w:t>
      </w:r>
      <w:r>
        <w:rPr/>
        <w:t>de</w:t>
      </w:r>
      <w:r>
        <w:rPr>
          <w:spacing w:val="-9"/>
        </w:rPr>
        <w:t> </w:t>
      </w:r>
      <w:r>
        <w:rPr/>
        <w:t>cualquier</w:t>
      </w:r>
      <w:r>
        <w:rPr>
          <w:spacing w:val="-8"/>
        </w:rPr>
        <w:t> </w:t>
      </w:r>
      <w:r>
        <w:rPr/>
        <w:t>especie</w:t>
      </w:r>
      <w:r>
        <w:rPr>
          <w:spacing w:val="-9"/>
        </w:rPr>
        <w:t> </w:t>
      </w:r>
      <w:r>
        <w:rPr/>
        <w:t>o</w:t>
      </w:r>
      <w:r>
        <w:rPr>
          <w:spacing w:val="-9"/>
        </w:rPr>
        <w:t> </w:t>
      </w:r>
      <w:r>
        <w:rPr/>
        <w:t>de</w:t>
      </w:r>
      <w:r>
        <w:rPr>
          <w:spacing w:val="-9"/>
        </w:rPr>
        <w:t> </w:t>
      </w:r>
      <w:r>
        <w:rPr/>
        <w:t>explotación</w:t>
      </w:r>
      <w:r>
        <w:rPr>
          <w:spacing w:val="-9"/>
        </w:rPr>
        <w:t> </w:t>
      </w:r>
      <w:r>
        <w:rPr/>
        <w:t>laboral,</w:t>
      </w:r>
      <w:r>
        <w:rPr>
          <w:spacing w:val="-7"/>
        </w:rPr>
        <w:t> </w:t>
      </w:r>
      <w:r>
        <w:rPr/>
        <w:t>en</w:t>
      </w:r>
      <w:r>
        <w:rPr>
          <w:spacing w:val="-9"/>
        </w:rPr>
        <w:t> </w:t>
      </w:r>
      <w:r>
        <w:rPr/>
        <w:t>áreas</w:t>
      </w:r>
      <w:r>
        <w:rPr>
          <w:spacing w:val="-8"/>
        </w:rPr>
        <w:t> </w:t>
      </w:r>
      <w:r>
        <w:rPr/>
        <w:t>públicas</w:t>
      </w:r>
      <w:r>
        <w:rPr>
          <w:spacing w:val="-8"/>
        </w:rPr>
        <w:t> </w:t>
      </w:r>
      <w:r>
        <w:rPr/>
        <w:t>o</w:t>
      </w:r>
      <w:r>
        <w:rPr>
          <w:spacing w:val="-9"/>
        </w:rPr>
        <w:t> </w:t>
      </w:r>
      <w:r>
        <w:rPr/>
        <w:t>privadas,</w:t>
      </w:r>
      <w:r>
        <w:rPr>
          <w:spacing w:val="-9"/>
        </w:rPr>
        <w:t> </w:t>
      </w:r>
      <w:r>
        <w:rPr/>
        <w:t>la</w:t>
      </w:r>
      <w:r>
        <w:rPr>
          <w:spacing w:val="-9"/>
        </w:rPr>
        <w:t> </w:t>
      </w:r>
      <w:r>
        <w:rPr/>
        <w:t>autoridad</w:t>
      </w:r>
      <w:r>
        <w:rPr>
          <w:spacing w:val="-9"/>
        </w:rPr>
        <w:t> </w:t>
      </w:r>
      <w:r>
        <w:rPr/>
        <w:t>que</w:t>
      </w:r>
      <w:r>
        <w:rPr>
          <w:spacing w:val="-9"/>
        </w:rPr>
        <w:t> </w:t>
      </w:r>
      <w:r>
        <w:rPr/>
        <w:t>conozca</w:t>
      </w:r>
      <w:r>
        <w:rPr>
          <w:spacing w:val="-8"/>
        </w:rPr>
        <w:t> </w:t>
      </w:r>
      <w:r>
        <w:rPr/>
        <w:t>del asunto deberá remitirlo al Conciliador Municipal a efecto de enviarlo al Sistema Municipal para el Desarrollo Integral de la Familia (DIF) a efecto de que vele por su integridad y seguridad, para canalizarlo a los albergues estatales para niñas, niños y adolescentes en situación de calle y aplicar la responsabilidad respectiva a la que se refiere el Artículo 78 de este Bando a las personas que sobre ellos ejerzan la patria potestad, la tutela o </w:t>
      </w:r>
      <w:r>
        <w:rPr>
          <w:spacing w:val="-2"/>
        </w:rPr>
        <w:t>custodia.</w:t>
      </w:r>
    </w:p>
    <w:p>
      <w:pPr>
        <w:pStyle w:val="BodyText"/>
        <w:spacing w:after="0"/>
        <w:jc w:val="both"/>
        <w:sectPr>
          <w:pgSz w:w="12240" w:h="15840"/>
          <w:pgMar w:header="573" w:footer="642" w:top="1000" w:bottom="840" w:left="720" w:right="1080"/>
        </w:sectPr>
      </w:pPr>
    </w:p>
    <w:p>
      <w:pPr>
        <w:pStyle w:val="BodyText"/>
        <w:spacing w:before="82"/>
        <w:ind w:right="54" w:firstLine="55"/>
        <w:jc w:val="both"/>
      </w:pPr>
      <w:r>
        <w:rPr/>
        <mc:AlternateContent>
          <mc:Choice Requires="wps">
            <w:drawing>
              <wp:anchor distT="0" distB="0" distL="0" distR="0" allowOverlap="1" layoutInCell="1" locked="0" behindDoc="0" simplePos="0" relativeHeight="15736320">
                <wp:simplePos x="0" y="0"/>
                <wp:positionH relativeFrom="page">
                  <wp:posOffset>-775435</wp:posOffset>
                </wp:positionH>
                <wp:positionV relativeFrom="page">
                  <wp:posOffset>4587013</wp:posOffset>
                </wp:positionV>
                <wp:extent cx="9351010" cy="914400"/>
                <wp:effectExtent l="0" t="0" r="0" b="0"/>
                <wp:wrapNone/>
                <wp:docPr id="37" name="Textbox 37"/>
                <wp:cNvGraphicFramePr>
                  <a:graphicFrameLocks/>
                </wp:cNvGraphicFramePr>
                <a:graphic>
                  <a:graphicData uri="http://schemas.microsoft.com/office/word/2010/wordprocessingShape">
                    <wps:wsp>
                      <wps:cNvPr id="37" name="Textbox 37"/>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6320;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ARTÍCULO</w:t>
      </w:r>
      <w:r>
        <w:rPr>
          <w:spacing w:val="-9"/>
        </w:rPr>
        <w:t> </w:t>
      </w:r>
      <w:r>
        <w:rPr/>
        <w:t>80.-</w:t>
      </w:r>
      <w:r>
        <w:rPr>
          <w:spacing w:val="-9"/>
        </w:rPr>
        <w:t> </w:t>
      </w:r>
      <w:r>
        <w:rPr/>
        <w:t>Las</w:t>
      </w:r>
      <w:r>
        <w:rPr>
          <w:spacing w:val="-7"/>
        </w:rPr>
        <w:t> </w:t>
      </w:r>
      <w:r>
        <w:rPr/>
        <w:t>personas</w:t>
      </w:r>
      <w:r>
        <w:rPr>
          <w:spacing w:val="-9"/>
        </w:rPr>
        <w:t> </w:t>
      </w:r>
      <w:r>
        <w:rPr/>
        <w:t>con</w:t>
      </w:r>
      <w:r>
        <w:rPr>
          <w:spacing w:val="-8"/>
        </w:rPr>
        <w:t> </w:t>
      </w:r>
      <w:r>
        <w:rPr/>
        <w:t>discapacidad,</w:t>
      </w:r>
      <w:r>
        <w:rPr>
          <w:spacing w:val="-11"/>
        </w:rPr>
        <w:t> </w:t>
      </w:r>
      <w:r>
        <w:rPr/>
        <w:t>se</w:t>
      </w:r>
      <w:r>
        <w:rPr>
          <w:spacing w:val="-8"/>
        </w:rPr>
        <w:t> </w:t>
      </w:r>
      <w:r>
        <w:rPr/>
        <w:t>les</w:t>
      </w:r>
      <w:r>
        <w:rPr>
          <w:spacing w:val="-9"/>
        </w:rPr>
        <w:t> </w:t>
      </w:r>
      <w:r>
        <w:rPr/>
        <w:t>sancionará</w:t>
      </w:r>
      <w:r>
        <w:rPr>
          <w:spacing w:val="-10"/>
        </w:rPr>
        <w:t> </w:t>
      </w:r>
      <w:r>
        <w:rPr/>
        <w:t>por</w:t>
      </w:r>
      <w:r>
        <w:rPr>
          <w:spacing w:val="-9"/>
        </w:rPr>
        <w:t> </w:t>
      </w:r>
      <w:r>
        <w:rPr/>
        <w:t>las</w:t>
      </w:r>
      <w:r>
        <w:rPr>
          <w:spacing w:val="-9"/>
        </w:rPr>
        <w:t> </w:t>
      </w:r>
      <w:r>
        <w:rPr/>
        <w:t>faltas</w:t>
      </w:r>
      <w:r>
        <w:rPr>
          <w:spacing w:val="-10"/>
        </w:rPr>
        <w:t> </w:t>
      </w:r>
      <w:r>
        <w:rPr/>
        <w:t>que</w:t>
      </w:r>
      <w:r>
        <w:rPr>
          <w:spacing w:val="-11"/>
        </w:rPr>
        <w:t> </w:t>
      </w:r>
      <w:r>
        <w:rPr/>
        <w:t>cometan,</w:t>
      </w:r>
      <w:r>
        <w:rPr>
          <w:spacing w:val="-11"/>
        </w:rPr>
        <w:t> </w:t>
      </w:r>
      <w:r>
        <w:rPr/>
        <w:t>siempre</w:t>
      </w:r>
      <w:r>
        <w:rPr>
          <w:spacing w:val="-7"/>
        </w:rPr>
        <w:t> </w:t>
      </w:r>
      <w:r>
        <w:rPr/>
        <w:t>y</w:t>
      </w:r>
      <w:r>
        <w:rPr>
          <w:spacing w:val="-14"/>
        </w:rPr>
        <w:t> </w:t>
      </w:r>
      <w:r>
        <w:rPr/>
        <w:t>cuando se</w:t>
      </w:r>
      <w:r>
        <w:rPr>
          <w:spacing w:val="-4"/>
        </w:rPr>
        <w:t> </w:t>
      </w:r>
      <w:r>
        <w:rPr/>
        <w:t>compruebe</w:t>
      </w:r>
      <w:r>
        <w:rPr>
          <w:spacing w:val="-5"/>
        </w:rPr>
        <w:t> </w:t>
      </w:r>
      <w:r>
        <w:rPr/>
        <w:t>que</w:t>
      </w:r>
      <w:r>
        <w:rPr>
          <w:spacing w:val="-4"/>
        </w:rPr>
        <w:t> </w:t>
      </w:r>
      <w:r>
        <w:rPr/>
        <w:t>sus</w:t>
      </w:r>
      <w:r>
        <w:rPr>
          <w:spacing w:val="-3"/>
        </w:rPr>
        <w:t> </w:t>
      </w:r>
      <w:r>
        <w:rPr/>
        <w:t>impedimentos</w:t>
      </w:r>
      <w:r>
        <w:rPr>
          <w:spacing w:val="-3"/>
        </w:rPr>
        <w:t> </w:t>
      </w:r>
      <w:r>
        <w:rPr/>
        <w:t>físicos</w:t>
      </w:r>
      <w:r>
        <w:rPr>
          <w:spacing w:val="-3"/>
        </w:rPr>
        <w:t> </w:t>
      </w:r>
      <w:r>
        <w:rPr/>
        <w:t>no</w:t>
      </w:r>
      <w:r>
        <w:rPr>
          <w:spacing w:val="-5"/>
        </w:rPr>
        <w:t> </w:t>
      </w:r>
      <w:r>
        <w:rPr/>
        <w:t>han</w:t>
      </w:r>
      <w:r>
        <w:rPr>
          <w:spacing w:val="-4"/>
        </w:rPr>
        <w:t> </w:t>
      </w:r>
      <w:r>
        <w:rPr/>
        <w:t>influido</w:t>
      </w:r>
      <w:r>
        <w:rPr>
          <w:spacing w:val="-5"/>
        </w:rPr>
        <w:t> </w:t>
      </w:r>
      <w:r>
        <w:rPr/>
        <w:t>determinantemente</w:t>
      </w:r>
      <w:r>
        <w:rPr>
          <w:spacing w:val="-5"/>
        </w:rPr>
        <w:t> </w:t>
      </w:r>
      <w:r>
        <w:rPr/>
        <w:t>sobre</w:t>
      </w:r>
      <w:r>
        <w:rPr>
          <w:spacing w:val="-4"/>
        </w:rPr>
        <w:t> </w:t>
      </w:r>
      <w:r>
        <w:rPr/>
        <w:t>la</w:t>
      </w:r>
      <w:r>
        <w:rPr>
          <w:spacing w:val="-4"/>
        </w:rPr>
        <w:t> </w:t>
      </w:r>
      <w:r>
        <w:rPr/>
        <w:t>comisión</w:t>
      </w:r>
      <w:r>
        <w:rPr>
          <w:spacing w:val="-5"/>
        </w:rPr>
        <w:t> </w:t>
      </w:r>
      <w:r>
        <w:rPr/>
        <w:t>de</w:t>
      </w:r>
      <w:r>
        <w:rPr>
          <w:spacing w:val="-5"/>
        </w:rPr>
        <w:t> </w:t>
      </w:r>
      <w:r>
        <w:rPr/>
        <w:t>los</w:t>
      </w:r>
      <w:r>
        <w:rPr>
          <w:spacing w:val="-3"/>
        </w:rPr>
        <w:t> </w:t>
      </w:r>
      <w:r>
        <w:rPr/>
        <w:t>hechos que les imputan.</w:t>
      </w:r>
    </w:p>
    <w:p>
      <w:pPr>
        <w:pStyle w:val="BodyText"/>
        <w:spacing w:before="2"/>
        <w:ind w:left="0"/>
      </w:pPr>
    </w:p>
    <w:p>
      <w:pPr>
        <w:pStyle w:val="Heading1"/>
        <w:spacing w:before="1"/>
        <w:ind w:left="4333" w:right="3969" w:hanging="7"/>
      </w:pPr>
      <w:r>
        <w:rPr/>
        <w:t>CAPÍTULO CUARTO DE</w:t>
      </w:r>
      <w:r>
        <w:rPr>
          <w:spacing w:val="-14"/>
        </w:rPr>
        <w:t> </w:t>
      </w:r>
      <w:r>
        <w:rPr/>
        <w:t>LA</w:t>
      </w:r>
      <w:r>
        <w:rPr>
          <w:spacing w:val="-14"/>
        </w:rPr>
        <w:t> </w:t>
      </w:r>
      <w:r>
        <w:rPr/>
        <w:t>COMPETENCIA</w:t>
      </w:r>
    </w:p>
    <w:p>
      <w:pPr>
        <w:pStyle w:val="BodyText"/>
        <w:tabs>
          <w:tab w:pos="1133" w:val="left" w:leader="none"/>
        </w:tabs>
        <w:spacing w:line="480" w:lineRule="auto" w:before="228"/>
        <w:ind w:right="2677"/>
      </w:pPr>
      <w:r>
        <w:rPr/>
        <w:t>ARTÍCULO</w:t>
      </w:r>
      <w:r>
        <w:rPr>
          <w:spacing w:val="-4"/>
        </w:rPr>
        <w:t> </w:t>
      </w:r>
      <w:r>
        <w:rPr/>
        <w:t>81.-</w:t>
      </w:r>
      <w:r>
        <w:rPr>
          <w:spacing w:val="-2"/>
        </w:rPr>
        <w:t> </w:t>
      </w:r>
      <w:r>
        <w:rPr/>
        <w:t>Las</w:t>
      </w:r>
      <w:r>
        <w:rPr>
          <w:spacing w:val="-4"/>
        </w:rPr>
        <w:t> </w:t>
      </w:r>
      <w:r>
        <w:rPr/>
        <w:t>autoridades</w:t>
      </w:r>
      <w:r>
        <w:rPr>
          <w:spacing w:val="-4"/>
        </w:rPr>
        <w:t> </w:t>
      </w:r>
      <w:r>
        <w:rPr/>
        <w:t>responsables</w:t>
      </w:r>
      <w:r>
        <w:rPr>
          <w:spacing w:val="-4"/>
        </w:rPr>
        <w:t> </w:t>
      </w:r>
      <w:r>
        <w:rPr/>
        <w:t>de</w:t>
      </w:r>
      <w:r>
        <w:rPr>
          <w:spacing w:val="-5"/>
        </w:rPr>
        <w:t> </w:t>
      </w:r>
      <w:r>
        <w:rPr/>
        <w:t>la</w:t>
      </w:r>
      <w:r>
        <w:rPr>
          <w:spacing w:val="-5"/>
        </w:rPr>
        <w:t> </w:t>
      </w:r>
      <w:r>
        <w:rPr/>
        <w:t>aplicación</w:t>
      </w:r>
      <w:r>
        <w:rPr>
          <w:spacing w:val="-4"/>
        </w:rPr>
        <w:t> </w:t>
      </w:r>
      <w:r>
        <w:rPr/>
        <w:t>de</w:t>
      </w:r>
      <w:r>
        <w:rPr>
          <w:spacing w:val="-4"/>
        </w:rPr>
        <w:t> </w:t>
      </w:r>
      <w:r>
        <w:rPr/>
        <w:t>este</w:t>
      </w:r>
      <w:r>
        <w:rPr>
          <w:spacing w:val="-3"/>
        </w:rPr>
        <w:t> </w:t>
      </w:r>
      <w:r>
        <w:rPr/>
        <w:t>Bando</w:t>
      </w:r>
      <w:r>
        <w:rPr>
          <w:spacing w:val="-6"/>
        </w:rPr>
        <w:t> </w:t>
      </w:r>
      <w:r>
        <w:rPr/>
        <w:t>son: I.-</w:t>
        <w:tab/>
        <w:t>Para conocer:</w:t>
      </w:r>
    </w:p>
    <w:p>
      <w:pPr>
        <w:pStyle w:val="ListParagraph"/>
        <w:numPr>
          <w:ilvl w:val="1"/>
          <w:numId w:val="18"/>
        </w:numPr>
        <w:tabs>
          <w:tab w:pos="695" w:val="left" w:leader="none"/>
        </w:tabs>
        <w:spacing w:line="240" w:lineRule="auto" w:before="2" w:after="0"/>
        <w:ind w:left="412" w:right="62" w:firstLine="0"/>
        <w:jc w:val="left"/>
        <w:rPr>
          <w:sz w:val="20"/>
        </w:rPr>
      </w:pPr>
      <w:r>
        <w:rPr>
          <w:sz w:val="20"/>
        </w:rPr>
        <w:t>–</w:t>
      </w:r>
      <w:r>
        <w:rPr>
          <w:spacing w:val="-9"/>
          <w:sz w:val="20"/>
        </w:rPr>
        <w:t> </w:t>
      </w:r>
      <w:r>
        <w:rPr>
          <w:sz w:val="20"/>
        </w:rPr>
        <w:t>El</w:t>
      </w:r>
      <w:r>
        <w:rPr>
          <w:spacing w:val="-10"/>
          <w:sz w:val="20"/>
        </w:rPr>
        <w:t> </w:t>
      </w:r>
      <w:r>
        <w:rPr>
          <w:sz w:val="20"/>
        </w:rPr>
        <w:t>Secretario</w:t>
      </w:r>
      <w:r>
        <w:rPr>
          <w:spacing w:val="-9"/>
          <w:sz w:val="20"/>
        </w:rPr>
        <w:t> </w:t>
      </w:r>
      <w:r>
        <w:rPr>
          <w:sz w:val="20"/>
        </w:rPr>
        <w:t>Municipal,</w:t>
      </w:r>
      <w:r>
        <w:rPr>
          <w:spacing w:val="-9"/>
          <w:sz w:val="20"/>
        </w:rPr>
        <w:t> </w:t>
      </w:r>
      <w:r>
        <w:rPr>
          <w:sz w:val="20"/>
        </w:rPr>
        <w:t>Directoras</w:t>
      </w:r>
      <w:r>
        <w:rPr>
          <w:spacing w:val="-5"/>
          <w:sz w:val="20"/>
        </w:rPr>
        <w:t> </w:t>
      </w:r>
      <w:r>
        <w:rPr>
          <w:sz w:val="20"/>
        </w:rPr>
        <w:t>y</w:t>
      </w:r>
      <w:r>
        <w:rPr>
          <w:spacing w:val="-12"/>
          <w:sz w:val="20"/>
        </w:rPr>
        <w:t> </w:t>
      </w:r>
      <w:r>
        <w:rPr>
          <w:sz w:val="20"/>
        </w:rPr>
        <w:t>Directores</w:t>
      </w:r>
      <w:r>
        <w:rPr>
          <w:spacing w:val="-5"/>
          <w:sz w:val="20"/>
        </w:rPr>
        <w:t> </w:t>
      </w:r>
      <w:r>
        <w:rPr>
          <w:sz w:val="20"/>
        </w:rPr>
        <w:t>y</w:t>
      </w:r>
      <w:r>
        <w:rPr>
          <w:spacing w:val="-10"/>
          <w:sz w:val="20"/>
        </w:rPr>
        <w:t> </w:t>
      </w:r>
      <w:r>
        <w:rPr>
          <w:sz w:val="20"/>
        </w:rPr>
        <w:t>elementos</w:t>
      </w:r>
      <w:r>
        <w:rPr>
          <w:spacing w:val="-8"/>
          <w:sz w:val="20"/>
        </w:rPr>
        <w:t> </w:t>
      </w:r>
      <w:r>
        <w:rPr>
          <w:sz w:val="20"/>
        </w:rPr>
        <w:t>de</w:t>
      </w:r>
      <w:r>
        <w:rPr>
          <w:spacing w:val="-7"/>
          <w:sz w:val="20"/>
        </w:rPr>
        <w:t> </w:t>
      </w:r>
      <w:r>
        <w:rPr>
          <w:sz w:val="20"/>
        </w:rPr>
        <w:t>policía</w:t>
      </w:r>
      <w:r>
        <w:rPr>
          <w:spacing w:val="-9"/>
          <w:sz w:val="20"/>
        </w:rPr>
        <w:t> </w:t>
      </w:r>
      <w:r>
        <w:rPr>
          <w:sz w:val="20"/>
        </w:rPr>
        <w:t>adscritos</w:t>
      </w:r>
      <w:r>
        <w:rPr>
          <w:spacing w:val="-8"/>
          <w:sz w:val="20"/>
        </w:rPr>
        <w:t> </w:t>
      </w:r>
      <w:r>
        <w:rPr>
          <w:sz w:val="20"/>
        </w:rPr>
        <w:t>a</w:t>
      </w:r>
      <w:r>
        <w:rPr>
          <w:spacing w:val="-9"/>
          <w:sz w:val="20"/>
        </w:rPr>
        <w:t> </w:t>
      </w:r>
      <w:r>
        <w:rPr>
          <w:sz w:val="20"/>
        </w:rPr>
        <w:t>la</w:t>
      </w:r>
      <w:r>
        <w:rPr>
          <w:spacing w:val="-7"/>
          <w:sz w:val="20"/>
        </w:rPr>
        <w:t> </w:t>
      </w:r>
      <w:r>
        <w:rPr>
          <w:sz w:val="20"/>
        </w:rPr>
        <w:t>Dirección</w:t>
      </w:r>
      <w:r>
        <w:rPr>
          <w:spacing w:val="-9"/>
          <w:sz w:val="20"/>
        </w:rPr>
        <w:t> </w:t>
      </w:r>
      <w:r>
        <w:rPr>
          <w:sz w:val="20"/>
        </w:rPr>
        <w:t>de</w:t>
      </w:r>
      <w:r>
        <w:rPr>
          <w:spacing w:val="-7"/>
          <w:sz w:val="20"/>
        </w:rPr>
        <w:t> </w:t>
      </w:r>
      <w:r>
        <w:rPr>
          <w:sz w:val="20"/>
        </w:rPr>
        <w:t>Seguridad Pública, Tránsito, Vialidad y Protección Civil Municipal.</w:t>
      </w:r>
    </w:p>
    <w:p>
      <w:pPr>
        <w:pStyle w:val="ListParagraph"/>
        <w:numPr>
          <w:ilvl w:val="1"/>
          <w:numId w:val="18"/>
        </w:numPr>
        <w:tabs>
          <w:tab w:pos="700" w:val="left" w:leader="none"/>
        </w:tabs>
        <w:spacing w:line="228" w:lineRule="exact" w:before="0" w:after="0"/>
        <w:ind w:left="700" w:right="0" w:hanging="288"/>
        <w:jc w:val="left"/>
        <w:rPr>
          <w:sz w:val="20"/>
        </w:rPr>
      </w:pPr>
      <w:r>
        <w:rPr>
          <w:sz w:val="20"/>
        </w:rPr>
        <w:t>–</w:t>
      </w:r>
      <w:r>
        <w:rPr>
          <w:spacing w:val="-7"/>
          <w:sz w:val="20"/>
        </w:rPr>
        <w:t> </w:t>
      </w:r>
      <w:r>
        <w:rPr>
          <w:sz w:val="20"/>
        </w:rPr>
        <w:t>Órganos</w:t>
      </w:r>
      <w:r>
        <w:rPr>
          <w:spacing w:val="45"/>
          <w:sz w:val="20"/>
        </w:rPr>
        <w:t> </w:t>
      </w:r>
      <w:r>
        <w:rPr>
          <w:sz w:val="20"/>
        </w:rPr>
        <w:t>Auxiliares</w:t>
      </w:r>
      <w:r>
        <w:rPr>
          <w:spacing w:val="-4"/>
          <w:sz w:val="20"/>
        </w:rPr>
        <w:t> </w:t>
      </w:r>
      <w:r>
        <w:rPr>
          <w:spacing w:val="-2"/>
          <w:sz w:val="20"/>
        </w:rPr>
        <w:t>municipales.</w:t>
      </w:r>
    </w:p>
    <w:p>
      <w:pPr>
        <w:pStyle w:val="BodyText"/>
        <w:spacing w:before="1"/>
        <w:ind w:left="0"/>
      </w:pPr>
    </w:p>
    <w:p>
      <w:pPr>
        <w:pStyle w:val="BodyText"/>
      </w:pPr>
      <w:r>
        <w:rPr/>
        <w:t>II.-</w:t>
      </w:r>
      <w:r>
        <w:rPr>
          <w:spacing w:val="-6"/>
        </w:rPr>
        <w:t> </w:t>
      </w:r>
      <w:r>
        <w:rPr/>
        <w:t>Para</w:t>
      </w:r>
      <w:r>
        <w:rPr>
          <w:spacing w:val="-3"/>
        </w:rPr>
        <w:t> </w:t>
      </w:r>
      <w:r>
        <w:rPr/>
        <w:t>conocer</w:t>
      </w:r>
      <w:r>
        <w:rPr>
          <w:spacing w:val="-2"/>
        </w:rPr>
        <w:t> </w:t>
      </w:r>
      <w:r>
        <w:rPr/>
        <w:t>y</w:t>
      </w:r>
      <w:r>
        <w:rPr>
          <w:spacing w:val="-9"/>
        </w:rPr>
        <w:t> </w:t>
      </w:r>
      <w:r>
        <w:rPr>
          <w:spacing w:val="-2"/>
        </w:rPr>
        <w:t>sancionar</w:t>
      </w:r>
    </w:p>
    <w:p>
      <w:pPr>
        <w:pStyle w:val="BodyText"/>
        <w:spacing w:before="1"/>
        <w:ind w:left="0"/>
      </w:pPr>
    </w:p>
    <w:p>
      <w:pPr>
        <w:pStyle w:val="ListParagraph"/>
        <w:numPr>
          <w:ilvl w:val="0"/>
          <w:numId w:val="19"/>
        </w:numPr>
        <w:tabs>
          <w:tab w:pos="468" w:val="left" w:leader="none"/>
          <w:tab w:pos="700" w:val="left" w:leader="none"/>
        </w:tabs>
        <w:spacing w:line="477" w:lineRule="auto" w:before="0" w:after="0"/>
        <w:ind w:left="468" w:right="7437" w:hanging="56"/>
        <w:jc w:val="both"/>
        <w:rPr>
          <w:sz w:val="20"/>
        </w:rPr>
      </w:pPr>
      <w:r>
        <w:rPr>
          <w:sz w:val="20"/>
        </w:rPr>
        <w:t>–</w:t>
      </w:r>
      <w:r>
        <w:rPr>
          <w:spacing w:val="-13"/>
          <w:sz w:val="20"/>
        </w:rPr>
        <w:t> </w:t>
      </w:r>
      <w:r>
        <w:rPr>
          <w:sz w:val="20"/>
        </w:rPr>
        <w:t>El</w:t>
      </w:r>
      <w:r>
        <w:rPr>
          <w:spacing w:val="-14"/>
          <w:sz w:val="20"/>
        </w:rPr>
        <w:t> </w:t>
      </w:r>
      <w:r>
        <w:rPr>
          <w:sz w:val="20"/>
        </w:rPr>
        <w:t>Conciliador</w:t>
      </w:r>
      <w:r>
        <w:rPr>
          <w:spacing w:val="-12"/>
          <w:sz w:val="20"/>
        </w:rPr>
        <w:t> </w:t>
      </w:r>
      <w:r>
        <w:rPr>
          <w:sz w:val="20"/>
        </w:rPr>
        <w:t>Municipal III Para vigilar</w:t>
      </w:r>
    </w:p>
    <w:p>
      <w:pPr>
        <w:pStyle w:val="BodyText"/>
        <w:spacing w:before="4"/>
        <w:ind w:right="7727"/>
        <w:jc w:val="both"/>
      </w:pPr>
      <w:r>
        <w:rPr/>
        <w:t>a).-</w:t>
      </w:r>
      <w:r>
        <w:rPr>
          <w:spacing w:val="-2"/>
        </w:rPr>
        <w:t> </w:t>
      </w:r>
      <w:r>
        <w:rPr/>
        <w:t>Presidenta Municipal b).-El</w:t>
      </w:r>
      <w:r>
        <w:rPr>
          <w:spacing w:val="-14"/>
        </w:rPr>
        <w:t> </w:t>
      </w:r>
      <w:r>
        <w:rPr/>
        <w:t>Síndico</w:t>
      </w:r>
      <w:r>
        <w:rPr>
          <w:spacing w:val="-14"/>
        </w:rPr>
        <w:t> </w:t>
      </w:r>
      <w:r>
        <w:rPr/>
        <w:t>Procurador. c).- Regidores</w:t>
      </w:r>
    </w:p>
    <w:p>
      <w:pPr>
        <w:pStyle w:val="BodyText"/>
        <w:spacing w:before="229"/>
        <w:ind w:right="51"/>
        <w:jc w:val="both"/>
      </w:pPr>
      <w:r>
        <w:rPr/>
        <w:t>ARTÍCULO 82.- Es obligación del Conciliador Municipal, rendir al Presidente Municipal, un informe mensual de labores y</w:t>
      </w:r>
      <w:r>
        <w:rPr>
          <w:spacing w:val="-7"/>
        </w:rPr>
        <w:t> </w:t>
      </w:r>
      <w:r>
        <w:rPr/>
        <w:t>llevar</w:t>
      </w:r>
      <w:r>
        <w:rPr>
          <w:spacing w:val="-4"/>
        </w:rPr>
        <w:t> </w:t>
      </w:r>
      <w:r>
        <w:rPr/>
        <w:t>una</w:t>
      </w:r>
      <w:r>
        <w:rPr>
          <w:spacing w:val="-4"/>
        </w:rPr>
        <w:t> </w:t>
      </w:r>
      <w:r>
        <w:rPr/>
        <w:t>estadística</w:t>
      </w:r>
      <w:r>
        <w:rPr>
          <w:spacing w:val="-4"/>
        </w:rPr>
        <w:t> </w:t>
      </w:r>
      <w:r>
        <w:rPr/>
        <w:t>de</w:t>
      </w:r>
      <w:r>
        <w:rPr>
          <w:spacing w:val="-2"/>
        </w:rPr>
        <w:t> </w:t>
      </w:r>
      <w:r>
        <w:rPr/>
        <w:t>las</w:t>
      </w:r>
      <w:r>
        <w:rPr>
          <w:spacing w:val="-3"/>
        </w:rPr>
        <w:t> </w:t>
      </w:r>
      <w:r>
        <w:rPr/>
        <w:t>faltas</w:t>
      </w:r>
      <w:r>
        <w:rPr>
          <w:spacing w:val="-3"/>
        </w:rPr>
        <w:t> </w:t>
      </w:r>
      <w:r>
        <w:rPr/>
        <w:t>administrativas</w:t>
      </w:r>
      <w:r>
        <w:rPr>
          <w:spacing w:val="-3"/>
        </w:rPr>
        <w:t> </w:t>
      </w:r>
      <w:r>
        <w:rPr/>
        <w:t>ocurridas</w:t>
      </w:r>
      <w:r>
        <w:rPr>
          <w:spacing w:val="-3"/>
        </w:rPr>
        <w:t> </w:t>
      </w:r>
      <w:r>
        <w:rPr/>
        <w:t>en</w:t>
      </w:r>
      <w:r>
        <w:rPr>
          <w:spacing w:val="-4"/>
        </w:rPr>
        <w:t> </w:t>
      </w:r>
      <w:r>
        <w:rPr/>
        <w:t>el</w:t>
      </w:r>
      <w:r>
        <w:rPr>
          <w:spacing w:val="-3"/>
        </w:rPr>
        <w:t> </w:t>
      </w:r>
      <w:r>
        <w:rPr/>
        <w:t>Municipio,</w:t>
      </w:r>
      <w:r>
        <w:rPr>
          <w:spacing w:val="-4"/>
        </w:rPr>
        <w:t> </w:t>
      </w:r>
      <w:r>
        <w:rPr/>
        <w:t>su</w:t>
      </w:r>
      <w:r>
        <w:rPr>
          <w:spacing w:val="-2"/>
        </w:rPr>
        <w:t> </w:t>
      </w:r>
      <w:r>
        <w:rPr/>
        <w:t>incidencia,</w:t>
      </w:r>
      <w:r>
        <w:rPr>
          <w:spacing w:val="-4"/>
        </w:rPr>
        <w:t> </w:t>
      </w:r>
      <w:r>
        <w:rPr/>
        <w:t>frecuencia</w:t>
      </w:r>
      <w:r>
        <w:rPr>
          <w:spacing w:val="-2"/>
        </w:rPr>
        <w:t> </w:t>
      </w:r>
      <w:r>
        <w:rPr/>
        <w:t>y los hechos que influyen en su realización.</w:t>
      </w:r>
    </w:p>
    <w:p>
      <w:pPr>
        <w:pStyle w:val="BodyText"/>
        <w:ind w:left="0"/>
      </w:pPr>
    </w:p>
    <w:p>
      <w:pPr>
        <w:pStyle w:val="BodyText"/>
      </w:pPr>
      <w:r>
        <w:rPr/>
        <w:t>ARTÍCULO 83.- El</w:t>
      </w:r>
      <w:r>
        <w:rPr>
          <w:spacing w:val="40"/>
        </w:rPr>
        <w:t> </w:t>
      </w:r>
      <w:r>
        <w:rPr/>
        <w:t>Síndico del Ayuntamiento tendrá la facultad de vigilar y supervisar la aplicación correcta de este Bando y de sus sanciones, debiendo hacer, para estos efectos, revisiones mensuales aleatorias.</w:t>
      </w:r>
    </w:p>
    <w:p>
      <w:pPr>
        <w:pStyle w:val="BodyText"/>
        <w:spacing w:before="1"/>
        <w:ind w:left="0"/>
      </w:pPr>
    </w:p>
    <w:p>
      <w:pPr>
        <w:pStyle w:val="Heading1"/>
        <w:ind w:left="3755" w:right="3393"/>
      </w:pPr>
      <w:r>
        <w:rPr/>
        <w:t>CAPÍTULO</w:t>
      </w:r>
      <w:r>
        <w:rPr>
          <w:spacing w:val="-14"/>
        </w:rPr>
        <w:t> </w:t>
      </w:r>
      <w:r>
        <w:rPr/>
        <w:t>QUINTO </w:t>
      </w:r>
      <w:r>
        <w:rPr>
          <w:spacing w:val="-2"/>
        </w:rPr>
        <w:t>PROCEDIMIENTO</w:t>
      </w:r>
    </w:p>
    <w:p>
      <w:pPr>
        <w:pStyle w:val="BodyText"/>
        <w:spacing w:before="229"/>
        <w:ind w:right="53"/>
        <w:jc w:val="both"/>
      </w:pPr>
      <w:r>
        <w:rPr/>
        <w:t>ARTÍCULO 84.- El procedimiento de audiencia ante el Conciliador Municipal, será oral y público, salvo que por motivos</w:t>
      </w:r>
      <w:r>
        <w:rPr>
          <w:spacing w:val="-7"/>
        </w:rPr>
        <w:t> </w:t>
      </w:r>
      <w:r>
        <w:rPr/>
        <w:t>graves</w:t>
      </w:r>
      <w:r>
        <w:rPr>
          <w:spacing w:val="-7"/>
        </w:rPr>
        <w:t> </w:t>
      </w:r>
      <w:r>
        <w:rPr/>
        <w:t>se</w:t>
      </w:r>
      <w:r>
        <w:rPr>
          <w:spacing w:val="-6"/>
        </w:rPr>
        <w:t> </w:t>
      </w:r>
      <w:r>
        <w:rPr/>
        <w:t>determine</w:t>
      </w:r>
      <w:r>
        <w:rPr>
          <w:spacing w:val="-8"/>
        </w:rPr>
        <w:t> </w:t>
      </w:r>
      <w:r>
        <w:rPr/>
        <w:t>que</w:t>
      </w:r>
      <w:r>
        <w:rPr>
          <w:spacing w:val="-8"/>
        </w:rPr>
        <w:t> </w:t>
      </w:r>
      <w:r>
        <w:rPr/>
        <w:t>se</w:t>
      </w:r>
      <w:r>
        <w:rPr>
          <w:spacing w:val="-6"/>
        </w:rPr>
        <w:t> </w:t>
      </w:r>
      <w:r>
        <w:rPr/>
        <w:t>desarrolle</w:t>
      </w:r>
      <w:r>
        <w:rPr>
          <w:spacing w:val="-6"/>
        </w:rPr>
        <w:t> </w:t>
      </w:r>
      <w:r>
        <w:rPr/>
        <w:t>en</w:t>
      </w:r>
      <w:r>
        <w:rPr>
          <w:spacing w:val="-6"/>
        </w:rPr>
        <w:t> </w:t>
      </w:r>
      <w:r>
        <w:rPr/>
        <w:t>privado,</w:t>
      </w:r>
      <w:r>
        <w:rPr>
          <w:spacing w:val="-3"/>
        </w:rPr>
        <w:t> </w:t>
      </w:r>
      <w:r>
        <w:rPr/>
        <w:t>y</w:t>
      </w:r>
      <w:r>
        <w:rPr>
          <w:spacing w:val="-12"/>
        </w:rPr>
        <w:t> </w:t>
      </w:r>
      <w:r>
        <w:rPr/>
        <w:t>será</w:t>
      </w:r>
      <w:r>
        <w:rPr>
          <w:spacing w:val="-5"/>
        </w:rPr>
        <w:t> </w:t>
      </w:r>
      <w:r>
        <w:rPr/>
        <w:t>en</w:t>
      </w:r>
      <w:r>
        <w:rPr>
          <w:spacing w:val="-6"/>
        </w:rPr>
        <w:t> </w:t>
      </w:r>
      <w:r>
        <w:rPr/>
        <w:t>una</w:t>
      </w:r>
      <w:r>
        <w:rPr>
          <w:spacing w:val="-6"/>
        </w:rPr>
        <w:t> </w:t>
      </w:r>
      <w:r>
        <w:rPr/>
        <w:t>sola</w:t>
      </w:r>
      <w:r>
        <w:rPr>
          <w:spacing w:val="-6"/>
        </w:rPr>
        <w:t> </w:t>
      </w:r>
      <w:r>
        <w:rPr/>
        <w:t>audiencia;</w:t>
      </w:r>
      <w:r>
        <w:rPr>
          <w:spacing w:val="-6"/>
        </w:rPr>
        <w:t> </w:t>
      </w:r>
      <w:r>
        <w:rPr/>
        <w:t>El</w:t>
      </w:r>
      <w:r>
        <w:rPr>
          <w:spacing w:val="-6"/>
        </w:rPr>
        <w:t> </w:t>
      </w:r>
      <w:r>
        <w:rPr/>
        <w:t>Conciliador</w:t>
      </w:r>
      <w:r>
        <w:rPr>
          <w:spacing w:val="-7"/>
        </w:rPr>
        <w:t> </w:t>
      </w:r>
      <w:r>
        <w:rPr/>
        <w:t>Municipal le hará saber al infractor.</w:t>
      </w:r>
    </w:p>
    <w:p>
      <w:pPr>
        <w:pStyle w:val="BodyText"/>
        <w:spacing w:before="2"/>
        <w:ind w:left="0"/>
      </w:pPr>
    </w:p>
    <w:p>
      <w:pPr>
        <w:pStyle w:val="BodyText"/>
        <w:ind w:left="468"/>
      </w:pPr>
      <w:r>
        <w:rPr/>
        <w:t>ARTÍCULO</w:t>
      </w:r>
      <w:r>
        <w:rPr>
          <w:spacing w:val="-6"/>
        </w:rPr>
        <w:t> </w:t>
      </w:r>
      <w:r>
        <w:rPr/>
        <w:t>85.-</w:t>
      </w:r>
      <w:r>
        <w:rPr>
          <w:spacing w:val="-5"/>
        </w:rPr>
        <w:t> </w:t>
      </w:r>
      <w:r>
        <w:rPr/>
        <w:t>Ante</w:t>
      </w:r>
      <w:r>
        <w:rPr>
          <w:spacing w:val="-7"/>
        </w:rPr>
        <w:t> </w:t>
      </w:r>
      <w:r>
        <w:rPr/>
        <w:t>una</w:t>
      </w:r>
      <w:r>
        <w:rPr>
          <w:spacing w:val="-7"/>
        </w:rPr>
        <w:t> </w:t>
      </w:r>
      <w:r>
        <w:rPr/>
        <w:t>falta</w:t>
      </w:r>
      <w:r>
        <w:rPr>
          <w:spacing w:val="-5"/>
        </w:rPr>
        <w:t> </w:t>
      </w:r>
      <w:r>
        <w:rPr/>
        <w:t>administrativa</w:t>
      </w:r>
      <w:r>
        <w:rPr>
          <w:spacing w:val="-6"/>
        </w:rPr>
        <w:t> </w:t>
      </w:r>
      <w:r>
        <w:rPr/>
        <w:t>de</w:t>
      </w:r>
      <w:r>
        <w:rPr>
          <w:spacing w:val="-4"/>
        </w:rPr>
        <w:t> </w:t>
      </w:r>
      <w:r>
        <w:rPr/>
        <w:t>este</w:t>
      </w:r>
      <w:r>
        <w:rPr>
          <w:spacing w:val="-5"/>
        </w:rPr>
        <w:t> </w:t>
      </w:r>
      <w:r>
        <w:rPr/>
        <w:t>Bando</w:t>
      </w:r>
      <w:r>
        <w:rPr>
          <w:spacing w:val="-7"/>
        </w:rPr>
        <w:t> </w:t>
      </w:r>
      <w:r>
        <w:rPr/>
        <w:t>se</w:t>
      </w:r>
      <w:r>
        <w:rPr>
          <w:spacing w:val="-4"/>
        </w:rPr>
        <w:t> </w:t>
      </w:r>
      <w:r>
        <w:rPr/>
        <w:t>procederá</w:t>
      </w:r>
      <w:r>
        <w:rPr>
          <w:spacing w:val="-6"/>
        </w:rPr>
        <w:t> </w:t>
      </w:r>
      <w:r>
        <w:rPr/>
        <w:t>en</w:t>
      </w:r>
      <w:r>
        <w:rPr>
          <w:spacing w:val="-5"/>
        </w:rPr>
        <w:t> </w:t>
      </w:r>
      <w:r>
        <w:rPr/>
        <w:t>la</w:t>
      </w:r>
      <w:r>
        <w:rPr>
          <w:spacing w:val="-4"/>
        </w:rPr>
        <w:t> </w:t>
      </w:r>
      <w:r>
        <w:rPr/>
        <w:t>forma</w:t>
      </w:r>
      <w:r>
        <w:rPr>
          <w:spacing w:val="-6"/>
        </w:rPr>
        <w:t> </w:t>
      </w:r>
      <w:r>
        <w:rPr>
          <w:spacing w:val="-2"/>
        </w:rPr>
        <w:t>siguiente:</w:t>
      </w:r>
    </w:p>
    <w:p>
      <w:pPr>
        <w:pStyle w:val="BodyText"/>
        <w:spacing w:line="278" w:lineRule="auto" w:before="228"/>
        <w:ind w:right="63"/>
        <w:jc w:val="both"/>
      </w:pPr>
      <w:r>
        <w:rPr/>
        <w:t>I.-</w:t>
      </w:r>
      <w:r>
        <w:rPr>
          <w:spacing w:val="80"/>
        </w:rPr>
        <w:t>  </w:t>
      </w:r>
      <w:r>
        <w:rPr/>
        <w:t>El personal que conozca de las infracciones, en todo momento portará en un lugar visible y de manera obligatoria la placa o gafete de identificación oficial en el ejercicio de sus funciones;</w:t>
      </w:r>
    </w:p>
    <w:p>
      <w:pPr>
        <w:pStyle w:val="BodyText"/>
        <w:spacing w:line="227" w:lineRule="exact"/>
        <w:jc w:val="both"/>
      </w:pPr>
      <w:r>
        <w:rPr/>
        <w:t>II.-</w:t>
      </w:r>
      <w:r>
        <w:rPr>
          <w:spacing w:val="68"/>
          <w:w w:val="150"/>
        </w:rPr>
        <w:t>   </w:t>
      </w:r>
      <w:r>
        <w:rPr/>
        <w:t>Una</w:t>
      </w:r>
      <w:r>
        <w:rPr>
          <w:spacing w:val="-2"/>
        </w:rPr>
        <w:t> </w:t>
      </w:r>
      <w:r>
        <w:rPr/>
        <w:t>vez</w:t>
      </w:r>
      <w:r>
        <w:rPr>
          <w:spacing w:val="-6"/>
        </w:rPr>
        <w:t> </w:t>
      </w:r>
      <w:r>
        <w:rPr/>
        <w:t>conociendo</w:t>
      </w:r>
      <w:r>
        <w:rPr>
          <w:spacing w:val="-3"/>
        </w:rPr>
        <w:t> </w:t>
      </w:r>
      <w:r>
        <w:rPr/>
        <w:t>la</w:t>
      </w:r>
      <w:r>
        <w:rPr>
          <w:spacing w:val="-3"/>
        </w:rPr>
        <w:t> </w:t>
      </w:r>
      <w:r>
        <w:rPr/>
        <w:t>infracción,</w:t>
      </w:r>
      <w:r>
        <w:rPr>
          <w:spacing w:val="-5"/>
        </w:rPr>
        <w:t> </w:t>
      </w:r>
      <w:r>
        <w:rPr/>
        <w:t>se</w:t>
      </w:r>
      <w:r>
        <w:rPr>
          <w:spacing w:val="-2"/>
        </w:rPr>
        <w:t> </w:t>
      </w:r>
      <w:r>
        <w:rPr/>
        <w:t>le</w:t>
      </w:r>
      <w:r>
        <w:rPr>
          <w:spacing w:val="-3"/>
        </w:rPr>
        <w:t> </w:t>
      </w:r>
      <w:r>
        <w:rPr/>
        <w:t>hará</w:t>
      </w:r>
      <w:r>
        <w:rPr>
          <w:spacing w:val="-3"/>
        </w:rPr>
        <w:t> </w:t>
      </w:r>
      <w:r>
        <w:rPr/>
        <w:t>de</w:t>
      </w:r>
      <w:r>
        <w:rPr>
          <w:spacing w:val="-5"/>
        </w:rPr>
        <w:t> </w:t>
      </w:r>
      <w:r>
        <w:rPr/>
        <w:t>su conocimiento</w:t>
      </w:r>
      <w:r>
        <w:rPr>
          <w:spacing w:val="-3"/>
        </w:rPr>
        <w:t> </w:t>
      </w:r>
      <w:r>
        <w:rPr/>
        <w:t>a</w:t>
      </w:r>
      <w:r>
        <w:rPr>
          <w:spacing w:val="-4"/>
        </w:rPr>
        <w:t> </w:t>
      </w:r>
      <w:r>
        <w:rPr/>
        <w:t>la</w:t>
      </w:r>
      <w:r>
        <w:rPr>
          <w:spacing w:val="-5"/>
        </w:rPr>
        <w:t> </w:t>
      </w:r>
      <w:r>
        <w:rPr/>
        <w:t>persona</w:t>
      </w:r>
      <w:r>
        <w:rPr>
          <w:spacing w:val="-5"/>
        </w:rPr>
        <w:t> </w:t>
      </w:r>
      <w:r>
        <w:rPr/>
        <w:t>que</w:t>
      </w:r>
      <w:r>
        <w:rPr>
          <w:spacing w:val="-5"/>
        </w:rPr>
        <w:t> </w:t>
      </w:r>
      <w:r>
        <w:rPr/>
        <w:t>la</w:t>
      </w:r>
      <w:r>
        <w:rPr>
          <w:spacing w:val="-3"/>
        </w:rPr>
        <w:t> </w:t>
      </w:r>
      <w:r>
        <w:rPr>
          <w:spacing w:val="-2"/>
        </w:rPr>
        <w:t>cometió;</w:t>
      </w:r>
    </w:p>
    <w:p>
      <w:pPr>
        <w:pStyle w:val="BodyText"/>
        <w:spacing w:line="276" w:lineRule="auto" w:before="34"/>
        <w:ind w:right="51"/>
        <w:jc w:val="both"/>
      </w:pPr>
      <w:r>
        <w:rPr/>
        <w:t>III.-</w:t>
      </w:r>
      <w:r>
        <w:rPr>
          <w:spacing w:val="80"/>
        </w:rPr>
        <w:t>  </w:t>
      </w:r>
      <w:r>
        <w:rPr/>
        <w:t>Se solicitará a la presunta persona infractora una identificación con la cual se elaborará la boleta respectiva,</w:t>
      </w:r>
      <w:r>
        <w:rPr>
          <w:spacing w:val="-4"/>
        </w:rPr>
        <w:t> </w:t>
      </w:r>
      <w:r>
        <w:rPr/>
        <w:t>señalando</w:t>
      </w:r>
      <w:r>
        <w:rPr>
          <w:spacing w:val="-4"/>
        </w:rPr>
        <w:t> </w:t>
      </w:r>
      <w:r>
        <w:rPr/>
        <w:t>sus</w:t>
      </w:r>
      <w:r>
        <w:rPr>
          <w:spacing w:val="-1"/>
        </w:rPr>
        <w:t> </w:t>
      </w:r>
      <w:r>
        <w:rPr/>
        <w:t>datos</w:t>
      </w:r>
      <w:r>
        <w:rPr>
          <w:spacing w:val="-3"/>
        </w:rPr>
        <w:t> </w:t>
      </w:r>
      <w:r>
        <w:rPr/>
        <w:t>generales,</w:t>
      </w:r>
      <w:r>
        <w:rPr>
          <w:spacing w:val="-2"/>
        </w:rPr>
        <w:t> </w:t>
      </w:r>
      <w:r>
        <w:rPr/>
        <w:t>así</w:t>
      </w:r>
      <w:r>
        <w:rPr>
          <w:spacing w:val="-4"/>
        </w:rPr>
        <w:t> </w:t>
      </w:r>
      <w:r>
        <w:rPr/>
        <w:t>como</w:t>
      </w:r>
      <w:r>
        <w:rPr>
          <w:spacing w:val="-4"/>
        </w:rPr>
        <w:t> </w:t>
      </w:r>
      <w:r>
        <w:rPr/>
        <w:t>la</w:t>
      </w:r>
      <w:r>
        <w:rPr>
          <w:spacing w:val="-4"/>
        </w:rPr>
        <w:t> </w:t>
      </w:r>
      <w:r>
        <w:rPr/>
        <w:t>conducta</w:t>
      </w:r>
      <w:r>
        <w:rPr>
          <w:spacing w:val="-5"/>
        </w:rPr>
        <w:t> </w:t>
      </w:r>
      <w:r>
        <w:rPr/>
        <w:t>realizada y</w:t>
      </w:r>
      <w:r>
        <w:rPr>
          <w:spacing w:val="-7"/>
        </w:rPr>
        <w:t> </w:t>
      </w:r>
      <w:r>
        <w:rPr/>
        <w:t>se</w:t>
      </w:r>
      <w:r>
        <w:rPr>
          <w:spacing w:val="-2"/>
        </w:rPr>
        <w:t> </w:t>
      </w:r>
      <w:r>
        <w:rPr/>
        <w:t>le</w:t>
      </w:r>
      <w:r>
        <w:rPr>
          <w:spacing w:val="-4"/>
        </w:rPr>
        <w:t> </w:t>
      </w:r>
      <w:r>
        <w:rPr/>
        <w:t>entregará</w:t>
      </w:r>
      <w:r>
        <w:rPr>
          <w:spacing w:val="-2"/>
        </w:rPr>
        <w:t> </w:t>
      </w:r>
      <w:r>
        <w:rPr/>
        <w:t>una</w:t>
      </w:r>
      <w:r>
        <w:rPr>
          <w:spacing w:val="-2"/>
        </w:rPr>
        <w:t> </w:t>
      </w:r>
      <w:r>
        <w:rPr/>
        <w:t>copia</w:t>
      </w:r>
      <w:r>
        <w:rPr>
          <w:spacing w:val="-4"/>
        </w:rPr>
        <w:t> </w:t>
      </w:r>
      <w:r>
        <w:rPr/>
        <w:t>para que se presente ante el Conciliador, dentro de las 48 horas siguientes;</w:t>
      </w:r>
    </w:p>
    <w:p>
      <w:pPr>
        <w:pStyle w:val="BodyText"/>
        <w:spacing w:line="276" w:lineRule="auto" w:before="2"/>
        <w:ind w:right="56"/>
        <w:jc w:val="both"/>
      </w:pPr>
      <w:r>
        <w:rPr/>
        <w:t>IV.-</w:t>
      </w:r>
      <w:r>
        <w:rPr>
          <w:spacing w:val="40"/>
        </w:rPr>
        <w:t>  </w:t>
      </w:r>
      <w:r>
        <w:rPr/>
        <w:t>La boleta deberá elaborarse por triplicado, entregando de inmediato una copia a la presunta persona infractora, otra al Conciliador Municipal, y conservándose una para los archivos de la Dirección de Seguridad Pública, Tránsito, Vialidad y Protección Civil Municipal; y</w:t>
      </w:r>
    </w:p>
    <w:p>
      <w:pPr>
        <w:pStyle w:val="BodyText"/>
        <w:spacing w:line="276" w:lineRule="auto"/>
        <w:ind w:right="60"/>
        <w:jc w:val="both"/>
      </w:pPr>
      <w:r>
        <w:rPr/>
        <w:t>V.-</w:t>
      </w:r>
      <w:r>
        <w:rPr>
          <w:spacing w:val="80"/>
        </w:rPr>
        <w:t>   </w:t>
      </w:r>
      <w:r>
        <w:rPr/>
        <w:t>Se</w:t>
      </w:r>
      <w:r>
        <w:rPr>
          <w:spacing w:val="-6"/>
        </w:rPr>
        <w:t> </w:t>
      </w:r>
      <w:r>
        <w:rPr/>
        <w:t>le</w:t>
      </w:r>
      <w:r>
        <w:rPr>
          <w:spacing w:val="-6"/>
        </w:rPr>
        <w:t> </w:t>
      </w:r>
      <w:r>
        <w:rPr/>
        <w:t>apercibirá</w:t>
      </w:r>
      <w:r>
        <w:rPr>
          <w:spacing w:val="-6"/>
        </w:rPr>
        <w:t> </w:t>
      </w:r>
      <w:r>
        <w:rPr/>
        <w:t>a</w:t>
      </w:r>
      <w:r>
        <w:rPr>
          <w:spacing w:val="-3"/>
        </w:rPr>
        <w:t> </w:t>
      </w:r>
      <w:r>
        <w:rPr/>
        <w:t>la</w:t>
      </w:r>
      <w:r>
        <w:rPr>
          <w:spacing w:val="-3"/>
        </w:rPr>
        <w:t> </w:t>
      </w:r>
      <w:r>
        <w:rPr/>
        <w:t>presunta</w:t>
      </w:r>
      <w:r>
        <w:rPr>
          <w:spacing w:val="-6"/>
        </w:rPr>
        <w:t> </w:t>
      </w:r>
      <w:r>
        <w:rPr/>
        <w:t>persona</w:t>
      </w:r>
      <w:r>
        <w:rPr>
          <w:spacing w:val="-6"/>
        </w:rPr>
        <w:t> </w:t>
      </w:r>
      <w:r>
        <w:rPr/>
        <w:t>infractora</w:t>
      </w:r>
      <w:r>
        <w:rPr>
          <w:spacing w:val="-5"/>
        </w:rPr>
        <w:t> </w:t>
      </w:r>
      <w:r>
        <w:rPr/>
        <w:t>que,</w:t>
      </w:r>
      <w:r>
        <w:rPr>
          <w:spacing w:val="-3"/>
        </w:rPr>
        <w:t> </w:t>
      </w:r>
      <w:r>
        <w:rPr/>
        <w:t>de</w:t>
      </w:r>
      <w:r>
        <w:rPr>
          <w:spacing w:val="-6"/>
        </w:rPr>
        <w:t> </w:t>
      </w:r>
      <w:r>
        <w:rPr/>
        <w:t>no</w:t>
      </w:r>
      <w:r>
        <w:rPr>
          <w:spacing w:val="-6"/>
        </w:rPr>
        <w:t> </w:t>
      </w:r>
      <w:r>
        <w:rPr/>
        <w:t>acudir</w:t>
      </w:r>
      <w:r>
        <w:rPr>
          <w:spacing w:val="-2"/>
        </w:rPr>
        <w:t> </w:t>
      </w:r>
      <w:r>
        <w:rPr/>
        <w:t>voluntariamente</w:t>
      </w:r>
      <w:r>
        <w:rPr>
          <w:spacing w:val="-6"/>
        </w:rPr>
        <w:t> </w:t>
      </w:r>
      <w:r>
        <w:rPr/>
        <w:t>en</w:t>
      </w:r>
      <w:r>
        <w:rPr>
          <w:spacing w:val="-6"/>
        </w:rPr>
        <w:t> </w:t>
      </w:r>
      <w:r>
        <w:rPr/>
        <w:t>el</w:t>
      </w:r>
      <w:r>
        <w:rPr>
          <w:spacing w:val="-6"/>
        </w:rPr>
        <w:t> </w:t>
      </w:r>
      <w:r>
        <w:rPr/>
        <w:t>plazo</w:t>
      </w:r>
      <w:r>
        <w:rPr>
          <w:spacing w:val="-6"/>
        </w:rPr>
        <w:t> </w:t>
      </w:r>
      <w:r>
        <w:rPr/>
        <w:t>señalado, se le hará presentar por los medios legales.</w:t>
      </w:r>
    </w:p>
    <w:p>
      <w:pPr>
        <w:pStyle w:val="BodyText"/>
        <w:spacing w:before="228"/>
      </w:pPr>
      <w:r>
        <w:rPr/>
        <w:t>ARTÍCULO</w:t>
      </w:r>
      <w:r>
        <w:rPr>
          <w:spacing w:val="23"/>
        </w:rPr>
        <w:t> </w:t>
      </w:r>
      <w:r>
        <w:rPr/>
        <w:t>86.-</w:t>
      </w:r>
      <w:r>
        <w:rPr>
          <w:spacing w:val="23"/>
        </w:rPr>
        <w:t> </w:t>
      </w:r>
      <w:r>
        <w:rPr/>
        <w:t>Procederá</w:t>
      </w:r>
      <w:r>
        <w:rPr>
          <w:spacing w:val="24"/>
        </w:rPr>
        <w:t> </w:t>
      </w:r>
      <w:r>
        <w:rPr/>
        <w:t>la</w:t>
      </w:r>
      <w:r>
        <w:rPr>
          <w:spacing w:val="24"/>
        </w:rPr>
        <w:t> </w:t>
      </w:r>
      <w:r>
        <w:rPr/>
        <w:t>retención</w:t>
      </w:r>
      <w:r>
        <w:rPr>
          <w:spacing w:val="26"/>
        </w:rPr>
        <w:t> </w:t>
      </w:r>
      <w:r>
        <w:rPr/>
        <w:t>y presentación</w:t>
      </w:r>
      <w:r>
        <w:rPr>
          <w:spacing w:val="22"/>
        </w:rPr>
        <w:t> </w:t>
      </w:r>
      <w:r>
        <w:rPr/>
        <w:t>inmediata</w:t>
      </w:r>
      <w:r>
        <w:rPr>
          <w:spacing w:val="24"/>
        </w:rPr>
        <w:t> </w:t>
      </w:r>
      <w:r>
        <w:rPr/>
        <w:t>ante</w:t>
      </w:r>
      <w:r>
        <w:rPr>
          <w:spacing w:val="22"/>
        </w:rPr>
        <w:t> </w:t>
      </w:r>
      <w:r>
        <w:rPr/>
        <w:t>el</w:t>
      </w:r>
      <w:r>
        <w:rPr>
          <w:spacing w:val="24"/>
        </w:rPr>
        <w:t> </w:t>
      </w:r>
      <w:r>
        <w:rPr/>
        <w:t>Conciliador</w:t>
      </w:r>
      <w:r>
        <w:rPr>
          <w:spacing w:val="25"/>
        </w:rPr>
        <w:t> </w:t>
      </w:r>
      <w:r>
        <w:rPr/>
        <w:t>Municipal,</w:t>
      </w:r>
      <w:r>
        <w:rPr>
          <w:spacing w:val="24"/>
        </w:rPr>
        <w:t> </w:t>
      </w:r>
      <w:r>
        <w:rPr/>
        <w:t>en</w:t>
      </w:r>
      <w:r>
        <w:rPr>
          <w:spacing w:val="22"/>
        </w:rPr>
        <w:t> </w:t>
      </w:r>
      <w:r>
        <w:rPr/>
        <w:t>los</w:t>
      </w:r>
      <w:r>
        <w:rPr>
          <w:spacing w:val="23"/>
        </w:rPr>
        <w:t> </w:t>
      </w:r>
      <w:r>
        <w:rPr/>
        <w:t>casos </w:t>
      </w:r>
      <w:r>
        <w:rPr>
          <w:spacing w:val="-2"/>
        </w:rPr>
        <w:t>siguientes:</w:t>
      </w:r>
    </w:p>
    <w:p>
      <w:pPr>
        <w:pStyle w:val="BodyText"/>
        <w:spacing w:line="276" w:lineRule="auto" w:before="1"/>
        <w:ind w:right="66"/>
        <w:jc w:val="both"/>
      </w:pPr>
      <w:r>
        <w:rPr/>
        <w:t>I.-</w:t>
      </w:r>
      <w:r>
        <w:rPr>
          <w:spacing w:val="80"/>
          <w:w w:val="150"/>
        </w:rPr>
        <w:t>   </w:t>
      </w:r>
      <w:r>
        <w:rPr/>
        <w:t>Cuando la persona infractora se niegue a recibir la boleta o al momento de recibirla la destruya frente a la autoridad;</w:t>
      </w:r>
    </w:p>
    <w:p>
      <w:pPr>
        <w:pStyle w:val="BodyText"/>
        <w:spacing w:after="0" w:line="276" w:lineRule="auto"/>
        <w:jc w:val="both"/>
        <w:sectPr>
          <w:pgSz w:w="12240" w:h="15840"/>
          <w:pgMar w:header="573" w:footer="642" w:top="1000" w:bottom="840" w:left="720" w:right="1080"/>
        </w:sectPr>
      </w:pPr>
    </w:p>
    <w:p>
      <w:pPr>
        <w:pStyle w:val="BodyText"/>
        <w:tabs>
          <w:tab w:pos="1133" w:val="left" w:leader="none"/>
        </w:tabs>
        <w:spacing w:line="276" w:lineRule="auto" w:before="111"/>
        <w:ind w:right="65"/>
      </w:pPr>
      <w:r>
        <w:rPr/>
        <mc:AlternateContent>
          <mc:Choice Requires="wps">
            <w:drawing>
              <wp:anchor distT="0" distB="0" distL="0" distR="0" allowOverlap="1" layoutInCell="1" locked="0" behindDoc="0" simplePos="0" relativeHeight="15736832">
                <wp:simplePos x="0" y="0"/>
                <wp:positionH relativeFrom="page">
                  <wp:posOffset>-775435</wp:posOffset>
                </wp:positionH>
                <wp:positionV relativeFrom="page">
                  <wp:posOffset>4587013</wp:posOffset>
                </wp:positionV>
                <wp:extent cx="9351010" cy="914400"/>
                <wp:effectExtent l="0" t="0" r="0" b="0"/>
                <wp:wrapNone/>
                <wp:docPr id="38" name="Textbox 38"/>
                <wp:cNvGraphicFramePr>
                  <a:graphicFrameLocks/>
                </wp:cNvGraphicFramePr>
                <a:graphic>
                  <a:graphicData uri="http://schemas.microsoft.com/office/word/2010/wordprocessingShape">
                    <wps:wsp>
                      <wps:cNvPr id="38" name="Textbox 38"/>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6832;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II.-</w:t>
        <w:tab/>
        <w:t>En caso de que la persona infractora presente evidente estado de ebriedad o intoxicación por cualquier </w:t>
      </w:r>
      <w:r>
        <w:rPr>
          <w:spacing w:val="-2"/>
        </w:rPr>
        <w:t>sustancia;</w:t>
      </w:r>
    </w:p>
    <w:p>
      <w:pPr>
        <w:pStyle w:val="BodyText"/>
        <w:tabs>
          <w:tab w:pos="1133" w:val="left" w:leader="none"/>
        </w:tabs>
        <w:spacing w:line="276" w:lineRule="auto"/>
        <w:ind w:right="61"/>
      </w:pPr>
      <w:r>
        <w:rPr/>
        <w:t>III.-</w:t>
        <w:tab/>
        <w:t>En</w:t>
      </w:r>
      <w:r>
        <w:rPr>
          <w:spacing w:val="-4"/>
        </w:rPr>
        <w:t> </w:t>
      </w:r>
      <w:r>
        <w:rPr/>
        <w:t>los</w:t>
      </w:r>
      <w:r>
        <w:rPr>
          <w:spacing w:val="-6"/>
        </w:rPr>
        <w:t> </w:t>
      </w:r>
      <w:r>
        <w:rPr/>
        <w:t>casos</w:t>
      </w:r>
      <w:r>
        <w:rPr>
          <w:spacing w:val="-3"/>
        </w:rPr>
        <w:t> </w:t>
      </w:r>
      <w:r>
        <w:rPr/>
        <w:t>a</w:t>
      </w:r>
      <w:r>
        <w:rPr>
          <w:spacing w:val="-7"/>
        </w:rPr>
        <w:t> </w:t>
      </w:r>
      <w:r>
        <w:rPr/>
        <w:t>los</w:t>
      </w:r>
      <w:r>
        <w:rPr>
          <w:spacing w:val="-6"/>
        </w:rPr>
        <w:t> </w:t>
      </w:r>
      <w:r>
        <w:rPr/>
        <w:t>que</w:t>
      </w:r>
      <w:r>
        <w:rPr>
          <w:spacing w:val="-7"/>
        </w:rPr>
        <w:t> </w:t>
      </w:r>
      <w:r>
        <w:rPr/>
        <w:t>se</w:t>
      </w:r>
      <w:r>
        <w:rPr>
          <w:spacing w:val="-5"/>
        </w:rPr>
        <w:t> </w:t>
      </w:r>
      <w:r>
        <w:rPr/>
        <w:t>refieren</w:t>
      </w:r>
      <w:r>
        <w:rPr>
          <w:spacing w:val="-4"/>
        </w:rPr>
        <w:t> </w:t>
      </w:r>
      <w:r>
        <w:rPr/>
        <w:t>los</w:t>
      </w:r>
      <w:r>
        <w:rPr>
          <w:spacing w:val="-6"/>
        </w:rPr>
        <w:t> </w:t>
      </w:r>
      <w:r>
        <w:rPr/>
        <w:t>artículos</w:t>
      </w:r>
      <w:r>
        <w:rPr>
          <w:spacing w:val="-3"/>
        </w:rPr>
        <w:t> </w:t>
      </w:r>
      <w:r>
        <w:rPr/>
        <w:t>54,</w:t>
      </w:r>
      <w:r>
        <w:rPr>
          <w:spacing w:val="-4"/>
        </w:rPr>
        <w:t> </w:t>
      </w:r>
      <w:r>
        <w:rPr/>
        <w:t>55,</w:t>
      </w:r>
      <w:r>
        <w:rPr>
          <w:spacing w:val="-2"/>
        </w:rPr>
        <w:t> </w:t>
      </w:r>
      <w:r>
        <w:rPr/>
        <w:t>56,</w:t>
      </w:r>
      <w:r>
        <w:rPr>
          <w:spacing w:val="-4"/>
        </w:rPr>
        <w:t> </w:t>
      </w:r>
      <w:r>
        <w:rPr/>
        <w:t>57,</w:t>
      </w:r>
      <w:r>
        <w:rPr>
          <w:spacing w:val="-4"/>
        </w:rPr>
        <w:t> </w:t>
      </w:r>
      <w:r>
        <w:rPr/>
        <w:t>58</w:t>
      </w:r>
      <w:r>
        <w:rPr>
          <w:spacing w:val="-3"/>
        </w:rPr>
        <w:t> </w:t>
      </w:r>
      <w:r>
        <w:rPr/>
        <w:t>y</w:t>
      </w:r>
      <w:r>
        <w:rPr>
          <w:spacing w:val="-7"/>
        </w:rPr>
        <w:t> </w:t>
      </w:r>
      <w:r>
        <w:rPr/>
        <w:t>59</w:t>
      </w:r>
      <w:r>
        <w:rPr>
          <w:spacing w:val="-5"/>
        </w:rPr>
        <w:t> </w:t>
      </w:r>
      <w:r>
        <w:rPr/>
        <w:t>atendiendo</w:t>
      </w:r>
      <w:r>
        <w:rPr>
          <w:spacing w:val="-5"/>
        </w:rPr>
        <w:t> </w:t>
      </w:r>
      <w:r>
        <w:rPr/>
        <w:t>la</w:t>
      </w:r>
      <w:r>
        <w:rPr>
          <w:spacing w:val="-4"/>
        </w:rPr>
        <w:t> </w:t>
      </w:r>
      <w:r>
        <w:rPr/>
        <w:t>gravedad</w:t>
      </w:r>
      <w:r>
        <w:rPr>
          <w:spacing w:val="-7"/>
        </w:rPr>
        <w:t> </w:t>
      </w:r>
      <w:r>
        <w:rPr/>
        <w:t>de</w:t>
      </w:r>
      <w:r>
        <w:rPr>
          <w:spacing w:val="-4"/>
        </w:rPr>
        <w:t> </w:t>
      </w:r>
      <w:r>
        <w:rPr/>
        <w:t>la</w:t>
      </w:r>
      <w:r>
        <w:rPr>
          <w:spacing w:val="-7"/>
        </w:rPr>
        <w:t> </w:t>
      </w:r>
      <w:r>
        <w:rPr/>
        <w:t>falta; IV.-</w:t>
        <w:tab/>
        <w:t>Cuando al identificarse a la persona infractora se observe que no reside en el Municipio; y</w:t>
      </w:r>
    </w:p>
    <w:p>
      <w:pPr>
        <w:pStyle w:val="BodyText"/>
        <w:tabs>
          <w:tab w:pos="1133" w:val="left" w:leader="none"/>
        </w:tabs>
        <w:spacing w:line="229" w:lineRule="exact"/>
      </w:pPr>
      <w:r>
        <w:rPr/>
        <w:t>V.-</w:t>
        <w:tab/>
        <w:t>Cuando</w:t>
      </w:r>
      <w:r>
        <w:rPr>
          <w:spacing w:val="-12"/>
        </w:rPr>
        <w:t> </w:t>
      </w:r>
      <w:r>
        <w:rPr/>
        <w:t>no</w:t>
      </w:r>
      <w:r>
        <w:rPr>
          <w:spacing w:val="-10"/>
        </w:rPr>
        <w:t> </w:t>
      </w:r>
      <w:r>
        <w:rPr/>
        <w:t>presente</w:t>
      </w:r>
      <w:r>
        <w:rPr>
          <w:spacing w:val="-10"/>
        </w:rPr>
        <w:t> </w:t>
      </w:r>
      <w:r>
        <w:rPr/>
        <w:t>identificación</w:t>
      </w:r>
      <w:r>
        <w:rPr>
          <w:spacing w:val="-11"/>
        </w:rPr>
        <w:t> </w:t>
      </w:r>
      <w:r>
        <w:rPr>
          <w:spacing w:val="-2"/>
        </w:rPr>
        <w:t>alguna.</w:t>
      </w:r>
    </w:p>
    <w:p>
      <w:pPr>
        <w:pStyle w:val="BodyText"/>
        <w:spacing w:before="70"/>
        <w:ind w:left="0"/>
      </w:pPr>
    </w:p>
    <w:p>
      <w:pPr>
        <w:pStyle w:val="BodyText"/>
        <w:spacing w:line="276" w:lineRule="auto"/>
        <w:ind w:right="63"/>
        <w:jc w:val="both"/>
      </w:pPr>
      <w:r>
        <w:rPr/>
        <w:t>ARTÍCULO 87.- El Conciliador Municipal, integrará un expediente con los documentos que reciba sobre la infracción y procederá de la siguiente manera:</w:t>
      </w:r>
    </w:p>
    <w:p>
      <w:pPr>
        <w:pStyle w:val="ListParagraph"/>
        <w:numPr>
          <w:ilvl w:val="1"/>
          <w:numId w:val="19"/>
        </w:numPr>
        <w:tabs>
          <w:tab w:pos="1133" w:val="left" w:leader="none"/>
        </w:tabs>
        <w:spacing w:line="276" w:lineRule="auto" w:before="0" w:after="0"/>
        <w:ind w:left="412" w:right="65" w:firstLine="0"/>
        <w:jc w:val="both"/>
        <w:rPr>
          <w:sz w:val="20"/>
        </w:rPr>
      </w:pPr>
      <w:r>
        <w:rPr>
          <w:sz w:val="20"/>
        </w:rPr>
        <w:t>Hará saber a la presunta persona infractora que tiene derecho a defenderse por sí</w:t>
      </w:r>
      <w:r>
        <w:rPr>
          <w:spacing w:val="-2"/>
          <w:sz w:val="20"/>
        </w:rPr>
        <w:t> </w:t>
      </w:r>
      <w:r>
        <w:rPr>
          <w:sz w:val="20"/>
        </w:rPr>
        <w:t>misma, persona que designe de su confianza o abogado; y a que la comuniquen con una persona de su confianza;</w:t>
      </w:r>
    </w:p>
    <w:p>
      <w:pPr>
        <w:pStyle w:val="ListParagraph"/>
        <w:numPr>
          <w:ilvl w:val="1"/>
          <w:numId w:val="19"/>
        </w:numPr>
        <w:tabs>
          <w:tab w:pos="1130" w:val="left" w:leader="none"/>
        </w:tabs>
        <w:spacing w:line="240" w:lineRule="auto" w:before="1" w:after="0"/>
        <w:ind w:left="1130" w:right="0" w:hanging="718"/>
        <w:jc w:val="both"/>
        <w:rPr>
          <w:sz w:val="20"/>
        </w:rPr>
      </w:pPr>
      <w:r>
        <w:rPr>
          <w:sz w:val="20"/>
        </w:rPr>
        <w:t>Se</w:t>
      </w:r>
      <w:r>
        <w:rPr>
          <w:spacing w:val="-3"/>
          <w:sz w:val="20"/>
        </w:rPr>
        <w:t> </w:t>
      </w:r>
      <w:r>
        <w:rPr>
          <w:sz w:val="20"/>
        </w:rPr>
        <w:t>le</w:t>
      </w:r>
      <w:r>
        <w:rPr>
          <w:spacing w:val="-3"/>
          <w:sz w:val="20"/>
        </w:rPr>
        <w:t> </w:t>
      </w:r>
      <w:r>
        <w:rPr>
          <w:sz w:val="20"/>
        </w:rPr>
        <w:t>informará</w:t>
      </w:r>
      <w:r>
        <w:rPr>
          <w:spacing w:val="-5"/>
          <w:sz w:val="20"/>
        </w:rPr>
        <w:t> </w:t>
      </w:r>
      <w:r>
        <w:rPr>
          <w:sz w:val="20"/>
        </w:rPr>
        <w:t>de</w:t>
      </w:r>
      <w:r>
        <w:rPr>
          <w:spacing w:val="-5"/>
          <w:sz w:val="20"/>
        </w:rPr>
        <w:t> </w:t>
      </w:r>
      <w:r>
        <w:rPr>
          <w:sz w:val="20"/>
        </w:rPr>
        <w:t>la</w:t>
      </w:r>
      <w:r>
        <w:rPr>
          <w:spacing w:val="-5"/>
          <w:sz w:val="20"/>
        </w:rPr>
        <w:t> </w:t>
      </w:r>
      <w:r>
        <w:rPr>
          <w:sz w:val="20"/>
        </w:rPr>
        <w:t>falta</w:t>
      </w:r>
      <w:r>
        <w:rPr>
          <w:spacing w:val="-5"/>
          <w:sz w:val="20"/>
        </w:rPr>
        <w:t> </w:t>
      </w:r>
      <w:r>
        <w:rPr>
          <w:sz w:val="20"/>
        </w:rPr>
        <w:t>o</w:t>
      </w:r>
      <w:r>
        <w:rPr>
          <w:spacing w:val="-3"/>
          <w:sz w:val="20"/>
        </w:rPr>
        <w:t> </w:t>
      </w:r>
      <w:r>
        <w:rPr>
          <w:sz w:val="20"/>
        </w:rPr>
        <w:t>de</w:t>
      </w:r>
      <w:r>
        <w:rPr>
          <w:spacing w:val="-3"/>
          <w:sz w:val="20"/>
        </w:rPr>
        <w:t> </w:t>
      </w:r>
      <w:r>
        <w:rPr>
          <w:sz w:val="20"/>
        </w:rPr>
        <w:t>las</w:t>
      </w:r>
      <w:r>
        <w:rPr>
          <w:spacing w:val="-4"/>
          <w:sz w:val="20"/>
        </w:rPr>
        <w:t> </w:t>
      </w:r>
      <w:r>
        <w:rPr>
          <w:sz w:val="20"/>
        </w:rPr>
        <w:t>faltas</w:t>
      </w:r>
      <w:r>
        <w:rPr>
          <w:spacing w:val="-4"/>
          <w:sz w:val="20"/>
        </w:rPr>
        <w:t> </w:t>
      </w:r>
      <w:r>
        <w:rPr>
          <w:sz w:val="20"/>
        </w:rPr>
        <w:t>que</w:t>
      </w:r>
      <w:r>
        <w:rPr>
          <w:spacing w:val="-2"/>
          <w:sz w:val="20"/>
        </w:rPr>
        <w:t> </w:t>
      </w:r>
      <w:r>
        <w:rPr>
          <w:sz w:val="20"/>
        </w:rPr>
        <w:t>se</w:t>
      </w:r>
      <w:r>
        <w:rPr>
          <w:spacing w:val="-2"/>
          <w:sz w:val="20"/>
        </w:rPr>
        <w:t> </w:t>
      </w:r>
      <w:r>
        <w:rPr>
          <w:sz w:val="20"/>
        </w:rPr>
        <w:t>le</w:t>
      </w:r>
      <w:r>
        <w:rPr>
          <w:spacing w:val="-3"/>
          <w:sz w:val="20"/>
        </w:rPr>
        <w:t> </w:t>
      </w:r>
      <w:r>
        <w:rPr>
          <w:spacing w:val="-2"/>
          <w:sz w:val="20"/>
        </w:rPr>
        <w:t>imputan;</w:t>
      </w:r>
    </w:p>
    <w:p>
      <w:pPr>
        <w:pStyle w:val="ListParagraph"/>
        <w:numPr>
          <w:ilvl w:val="1"/>
          <w:numId w:val="19"/>
        </w:numPr>
        <w:tabs>
          <w:tab w:pos="1129" w:val="left" w:leader="none"/>
        </w:tabs>
        <w:spacing w:line="276" w:lineRule="auto" w:before="34" w:after="0"/>
        <w:ind w:left="412" w:right="59" w:firstLine="0"/>
        <w:jc w:val="both"/>
        <w:rPr>
          <w:sz w:val="20"/>
        </w:rPr>
      </w:pPr>
      <w:r>
        <w:rPr>
          <w:sz w:val="20"/>
        </w:rPr>
        <w:t>Permitirá</w:t>
      </w:r>
      <w:r>
        <w:rPr>
          <w:spacing w:val="-14"/>
          <w:sz w:val="20"/>
        </w:rPr>
        <w:t> </w:t>
      </w:r>
      <w:r>
        <w:rPr>
          <w:sz w:val="20"/>
        </w:rPr>
        <w:t>que</w:t>
      </w:r>
      <w:r>
        <w:rPr>
          <w:spacing w:val="-14"/>
          <w:sz w:val="20"/>
        </w:rPr>
        <w:t> </w:t>
      </w:r>
      <w:r>
        <w:rPr>
          <w:sz w:val="20"/>
        </w:rPr>
        <w:t>la</w:t>
      </w:r>
      <w:r>
        <w:rPr>
          <w:spacing w:val="-14"/>
          <w:sz w:val="20"/>
        </w:rPr>
        <w:t> </w:t>
      </w:r>
      <w:r>
        <w:rPr>
          <w:sz w:val="20"/>
        </w:rPr>
        <w:t>presunta</w:t>
      </w:r>
      <w:r>
        <w:rPr>
          <w:spacing w:val="-14"/>
          <w:sz w:val="20"/>
        </w:rPr>
        <w:t> </w:t>
      </w:r>
      <w:r>
        <w:rPr>
          <w:sz w:val="20"/>
        </w:rPr>
        <w:t>persona</w:t>
      </w:r>
      <w:r>
        <w:rPr>
          <w:spacing w:val="-14"/>
          <w:sz w:val="20"/>
        </w:rPr>
        <w:t> </w:t>
      </w:r>
      <w:r>
        <w:rPr>
          <w:sz w:val="20"/>
        </w:rPr>
        <w:t>infractora</w:t>
      </w:r>
      <w:r>
        <w:rPr>
          <w:spacing w:val="-14"/>
          <w:sz w:val="20"/>
        </w:rPr>
        <w:t> </w:t>
      </w:r>
      <w:r>
        <w:rPr>
          <w:sz w:val="20"/>
        </w:rPr>
        <w:t>alegue</w:t>
      </w:r>
      <w:r>
        <w:rPr>
          <w:spacing w:val="-14"/>
          <w:sz w:val="20"/>
        </w:rPr>
        <w:t> </w:t>
      </w:r>
      <w:r>
        <w:rPr>
          <w:sz w:val="20"/>
        </w:rPr>
        <w:t>lo</w:t>
      </w:r>
      <w:r>
        <w:rPr>
          <w:spacing w:val="-14"/>
          <w:sz w:val="20"/>
        </w:rPr>
        <w:t> </w:t>
      </w:r>
      <w:r>
        <w:rPr>
          <w:sz w:val="20"/>
        </w:rPr>
        <w:t>que</w:t>
      </w:r>
      <w:r>
        <w:rPr>
          <w:spacing w:val="-14"/>
          <w:sz w:val="20"/>
        </w:rPr>
        <w:t> </w:t>
      </w:r>
      <w:r>
        <w:rPr>
          <w:sz w:val="20"/>
        </w:rPr>
        <w:t>a</w:t>
      </w:r>
      <w:r>
        <w:rPr>
          <w:spacing w:val="-13"/>
          <w:sz w:val="20"/>
        </w:rPr>
        <w:t> </w:t>
      </w:r>
      <w:r>
        <w:rPr>
          <w:sz w:val="20"/>
        </w:rPr>
        <w:t>sus</w:t>
      </w:r>
      <w:r>
        <w:rPr>
          <w:spacing w:val="-14"/>
          <w:sz w:val="20"/>
        </w:rPr>
        <w:t> </w:t>
      </w:r>
      <w:r>
        <w:rPr>
          <w:sz w:val="20"/>
        </w:rPr>
        <w:t>intereses</w:t>
      </w:r>
      <w:r>
        <w:rPr>
          <w:spacing w:val="-14"/>
          <w:sz w:val="20"/>
        </w:rPr>
        <w:t> </w:t>
      </w:r>
      <w:r>
        <w:rPr>
          <w:sz w:val="20"/>
        </w:rPr>
        <w:t>convengan,</w:t>
      </w:r>
      <w:r>
        <w:rPr>
          <w:spacing w:val="-14"/>
          <w:sz w:val="20"/>
        </w:rPr>
        <w:t> </w:t>
      </w:r>
      <w:r>
        <w:rPr>
          <w:sz w:val="20"/>
        </w:rPr>
        <w:t>pudiendo</w:t>
      </w:r>
      <w:r>
        <w:rPr>
          <w:spacing w:val="-14"/>
          <w:sz w:val="20"/>
        </w:rPr>
        <w:t> </w:t>
      </w:r>
      <w:r>
        <w:rPr>
          <w:sz w:val="20"/>
        </w:rPr>
        <w:t>presentar las pruebas que crea pertinentes; y</w:t>
      </w:r>
    </w:p>
    <w:p>
      <w:pPr>
        <w:pStyle w:val="ListParagraph"/>
        <w:numPr>
          <w:ilvl w:val="1"/>
          <w:numId w:val="19"/>
        </w:numPr>
        <w:tabs>
          <w:tab w:pos="1131" w:val="left" w:leader="none"/>
        </w:tabs>
        <w:spacing w:line="276" w:lineRule="auto" w:before="0" w:after="0"/>
        <w:ind w:left="412" w:right="53" w:firstLine="0"/>
        <w:jc w:val="both"/>
        <w:rPr>
          <w:sz w:val="20"/>
        </w:rPr>
      </w:pPr>
      <w:r>
        <w:rPr>
          <w:sz w:val="20"/>
        </w:rPr>
        <w:t>Una</w:t>
      </w:r>
      <w:r>
        <w:rPr>
          <w:spacing w:val="-5"/>
          <w:sz w:val="20"/>
        </w:rPr>
        <w:t> </w:t>
      </w:r>
      <w:r>
        <w:rPr>
          <w:sz w:val="20"/>
        </w:rPr>
        <w:t>vez</w:t>
      </w:r>
      <w:r>
        <w:rPr>
          <w:spacing w:val="-5"/>
          <w:sz w:val="20"/>
        </w:rPr>
        <w:t> </w:t>
      </w:r>
      <w:r>
        <w:rPr>
          <w:sz w:val="20"/>
        </w:rPr>
        <w:t>oído</w:t>
      </w:r>
      <w:r>
        <w:rPr>
          <w:spacing w:val="-5"/>
          <w:sz w:val="20"/>
        </w:rPr>
        <w:t> </w:t>
      </w:r>
      <w:r>
        <w:rPr>
          <w:sz w:val="20"/>
        </w:rPr>
        <w:t>a</w:t>
      </w:r>
      <w:r>
        <w:rPr>
          <w:spacing w:val="-5"/>
          <w:sz w:val="20"/>
        </w:rPr>
        <w:t> </w:t>
      </w:r>
      <w:r>
        <w:rPr>
          <w:sz w:val="20"/>
        </w:rPr>
        <w:t>la</w:t>
      </w:r>
      <w:r>
        <w:rPr>
          <w:spacing w:val="-5"/>
          <w:sz w:val="20"/>
        </w:rPr>
        <w:t> </w:t>
      </w:r>
      <w:r>
        <w:rPr>
          <w:sz w:val="20"/>
        </w:rPr>
        <w:t>presunta</w:t>
      </w:r>
      <w:r>
        <w:rPr>
          <w:spacing w:val="-5"/>
          <w:sz w:val="20"/>
        </w:rPr>
        <w:t> </w:t>
      </w:r>
      <w:r>
        <w:rPr>
          <w:sz w:val="20"/>
        </w:rPr>
        <w:t>persona</w:t>
      </w:r>
      <w:r>
        <w:rPr>
          <w:spacing w:val="-5"/>
          <w:sz w:val="20"/>
        </w:rPr>
        <w:t> </w:t>
      </w:r>
      <w:r>
        <w:rPr>
          <w:sz w:val="20"/>
        </w:rPr>
        <w:t>infractora,</w:t>
      </w:r>
      <w:r>
        <w:rPr>
          <w:spacing w:val="-4"/>
          <w:sz w:val="20"/>
        </w:rPr>
        <w:t> </w:t>
      </w:r>
      <w:r>
        <w:rPr>
          <w:sz w:val="20"/>
        </w:rPr>
        <w:t>el</w:t>
      </w:r>
      <w:r>
        <w:rPr>
          <w:spacing w:val="-5"/>
          <w:sz w:val="20"/>
        </w:rPr>
        <w:t> </w:t>
      </w:r>
      <w:r>
        <w:rPr>
          <w:sz w:val="20"/>
        </w:rPr>
        <w:t>Conciliador</w:t>
      </w:r>
      <w:r>
        <w:rPr>
          <w:spacing w:val="-3"/>
          <w:sz w:val="20"/>
        </w:rPr>
        <w:t> </w:t>
      </w:r>
      <w:r>
        <w:rPr>
          <w:sz w:val="20"/>
        </w:rPr>
        <w:t>Municipal</w:t>
      </w:r>
      <w:r>
        <w:rPr>
          <w:spacing w:val="-6"/>
          <w:sz w:val="20"/>
        </w:rPr>
        <w:t> </w:t>
      </w:r>
      <w:r>
        <w:rPr>
          <w:sz w:val="20"/>
        </w:rPr>
        <w:t>valorará,</w:t>
      </w:r>
      <w:r>
        <w:rPr>
          <w:spacing w:val="-4"/>
          <w:sz w:val="20"/>
        </w:rPr>
        <w:t> </w:t>
      </w:r>
      <w:r>
        <w:rPr>
          <w:sz w:val="20"/>
        </w:rPr>
        <w:t>en</w:t>
      </w:r>
      <w:r>
        <w:rPr>
          <w:spacing w:val="-7"/>
          <w:sz w:val="20"/>
        </w:rPr>
        <w:t> </w:t>
      </w:r>
      <w:r>
        <w:rPr>
          <w:sz w:val="20"/>
        </w:rPr>
        <w:t>su caso,</w:t>
      </w:r>
      <w:r>
        <w:rPr>
          <w:spacing w:val="-5"/>
          <w:sz w:val="20"/>
        </w:rPr>
        <w:t> </w:t>
      </w:r>
      <w:r>
        <w:rPr>
          <w:sz w:val="20"/>
        </w:rPr>
        <w:t>las</w:t>
      </w:r>
      <w:r>
        <w:rPr>
          <w:spacing w:val="-3"/>
          <w:sz w:val="20"/>
        </w:rPr>
        <w:t> </w:t>
      </w:r>
      <w:r>
        <w:rPr>
          <w:sz w:val="20"/>
        </w:rPr>
        <w:t>pruebas presentadas, y se dictará la resolución que en derecho proceda, fundando y motivando su determinación conforme a lo establecido en la normatividad aplicable y en el presente Bando.</w:t>
      </w:r>
    </w:p>
    <w:p>
      <w:pPr>
        <w:pStyle w:val="BodyText"/>
        <w:ind w:left="0"/>
      </w:pPr>
    </w:p>
    <w:p>
      <w:pPr>
        <w:pStyle w:val="BodyText"/>
        <w:spacing w:before="1"/>
        <w:ind w:right="56"/>
        <w:jc w:val="both"/>
      </w:pPr>
      <w:r>
        <w:rPr/>
        <w:t>ARTÍCULO 88.- A la persona que motivó el procedimiento y representante legal se le notificará personalmente copia de la resolución, para los efectos legales a que hubiere lugar.</w:t>
      </w:r>
    </w:p>
    <w:p>
      <w:pPr>
        <w:pStyle w:val="BodyText"/>
        <w:spacing w:before="228"/>
        <w:ind w:right="62"/>
        <w:jc w:val="both"/>
      </w:pPr>
      <w:r>
        <w:rPr/>
        <w:t>ARTÍCULO</w:t>
      </w:r>
      <w:r>
        <w:rPr>
          <w:spacing w:val="-6"/>
        </w:rPr>
        <w:t> </w:t>
      </w:r>
      <w:r>
        <w:rPr/>
        <w:t>89.-</w:t>
      </w:r>
      <w:r>
        <w:rPr>
          <w:spacing w:val="-5"/>
        </w:rPr>
        <w:t> </w:t>
      </w:r>
      <w:r>
        <w:rPr/>
        <w:t>La</w:t>
      </w:r>
      <w:r>
        <w:rPr>
          <w:spacing w:val="-5"/>
        </w:rPr>
        <w:t> </w:t>
      </w:r>
      <w:r>
        <w:rPr/>
        <w:t>duda</w:t>
      </w:r>
      <w:r>
        <w:rPr>
          <w:spacing w:val="-6"/>
        </w:rPr>
        <w:t> </w:t>
      </w:r>
      <w:r>
        <w:rPr/>
        <w:t>razonable</w:t>
      </w:r>
      <w:r>
        <w:rPr>
          <w:spacing w:val="-6"/>
        </w:rPr>
        <w:t> </w:t>
      </w:r>
      <w:r>
        <w:rPr/>
        <w:t>favorecerá</w:t>
      </w:r>
      <w:r>
        <w:rPr>
          <w:spacing w:val="-4"/>
        </w:rPr>
        <w:t> </w:t>
      </w:r>
      <w:r>
        <w:rPr/>
        <w:t>a</w:t>
      </w:r>
      <w:r>
        <w:rPr>
          <w:spacing w:val="-6"/>
        </w:rPr>
        <w:t> </w:t>
      </w:r>
      <w:r>
        <w:rPr/>
        <w:t>la</w:t>
      </w:r>
      <w:r>
        <w:rPr>
          <w:spacing w:val="-4"/>
        </w:rPr>
        <w:t> </w:t>
      </w:r>
      <w:r>
        <w:rPr/>
        <w:t>persona</w:t>
      </w:r>
      <w:r>
        <w:rPr>
          <w:spacing w:val="-6"/>
        </w:rPr>
        <w:t> </w:t>
      </w:r>
      <w:r>
        <w:rPr/>
        <w:t>que</w:t>
      </w:r>
      <w:r>
        <w:rPr>
          <w:spacing w:val="-6"/>
        </w:rPr>
        <w:t> </w:t>
      </w:r>
      <w:r>
        <w:rPr/>
        <w:t>sea</w:t>
      </w:r>
      <w:r>
        <w:rPr>
          <w:spacing w:val="-6"/>
        </w:rPr>
        <w:t> </w:t>
      </w:r>
      <w:r>
        <w:rPr/>
        <w:t>presunta</w:t>
      </w:r>
      <w:r>
        <w:rPr>
          <w:spacing w:val="-5"/>
        </w:rPr>
        <w:t> </w:t>
      </w:r>
      <w:r>
        <w:rPr/>
        <w:t>responsable</w:t>
      </w:r>
      <w:r>
        <w:rPr>
          <w:spacing w:val="-5"/>
        </w:rPr>
        <w:t> </w:t>
      </w:r>
      <w:r>
        <w:rPr/>
        <w:t>con</w:t>
      </w:r>
      <w:r>
        <w:rPr>
          <w:spacing w:val="-5"/>
        </w:rPr>
        <w:t> </w:t>
      </w:r>
      <w:r>
        <w:rPr/>
        <w:t>la</w:t>
      </w:r>
      <w:r>
        <w:rPr>
          <w:spacing w:val="-4"/>
        </w:rPr>
        <w:t> </w:t>
      </w:r>
      <w:r>
        <w:rPr/>
        <w:t>absolución</w:t>
      </w:r>
      <w:r>
        <w:rPr>
          <w:spacing w:val="-5"/>
        </w:rPr>
        <w:t> </w:t>
      </w:r>
      <w:r>
        <w:rPr/>
        <w:t>o</w:t>
      </w:r>
      <w:r>
        <w:rPr>
          <w:spacing w:val="-6"/>
        </w:rPr>
        <w:t> </w:t>
      </w:r>
      <w:r>
        <w:rPr/>
        <w:t>la declaratoria de remisión no justificada.</w:t>
      </w:r>
    </w:p>
    <w:p>
      <w:pPr>
        <w:pStyle w:val="BodyText"/>
        <w:spacing w:before="229"/>
        <w:ind w:right="61"/>
        <w:jc w:val="both"/>
      </w:pPr>
      <w:r>
        <w:rPr/>
        <w:t>ARTÍCULO 90.- Las infracciones podrán ser aplicadas tomando como prueba el uso de medios electrónicos, fotográficos, de audio, video u otra tecnología que permita reconocer de manera indubitable la responsabilidad de alguna persona.</w:t>
      </w:r>
    </w:p>
    <w:p>
      <w:pPr>
        <w:pStyle w:val="BodyText"/>
        <w:spacing w:before="2"/>
        <w:ind w:left="0"/>
      </w:pPr>
    </w:p>
    <w:p>
      <w:pPr>
        <w:pStyle w:val="BodyText"/>
        <w:ind w:right="60"/>
        <w:jc w:val="both"/>
      </w:pPr>
      <w:r>
        <w:rPr/>
        <w:t>ARTÍCULO 91.- La falta de disposición para presentarse de manera voluntaria ante el</w:t>
      </w:r>
      <w:r>
        <w:rPr>
          <w:spacing w:val="40"/>
        </w:rPr>
        <w:t> </w:t>
      </w:r>
      <w:r>
        <w:rPr/>
        <w:t>Conciliador Municipal agravará la sanción en caso de reincidencia. De igual forma condicionará la tramitación de derechos y</w:t>
      </w:r>
      <w:r>
        <w:rPr>
          <w:spacing w:val="-2"/>
        </w:rPr>
        <w:t> </w:t>
      </w:r>
      <w:r>
        <w:rPr/>
        <w:t>servicios por la persona infractora ante la Presidencia Municipal.</w:t>
      </w:r>
    </w:p>
    <w:p>
      <w:pPr>
        <w:pStyle w:val="BodyText"/>
        <w:spacing w:before="230"/>
        <w:ind w:right="63"/>
        <w:jc w:val="both"/>
      </w:pPr>
      <w:r>
        <w:rPr/>
        <w:t>ARTÍCULO</w:t>
      </w:r>
      <w:r>
        <w:rPr>
          <w:spacing w:val="-3"/>
        </w:rPr>
        <w:t> </w:t>
      </w:r>
      <w:r>
        <w:rPr/>
        <w:t>92.-</w:t>
      </w:r>
      <w:r>
        <w:rPr>
          <w:spacing w:val="-3"/>
        </w:rPr>
        <w:t> </w:t>
      </w:r>
      <w:r>
        <w:rPr/>
        <w:t>En</w:t>
      </w:r>
      <w:r>
        <w:rPr>
          <w:spacing w:val="-2"/>
        </w:rPr>
        <w:t> </w:t>
      </w:r>
      <w:r>
        <w:rPr/>
        <w:t>los</w:t>
      </w:r>
      <w:r>
        <w:rPr>
          <w:spacing w:val="-3"/>
        </w:rPr>
        <w:t> </w:t>
      </w:r>
      <w:r>
        <w:rPr/>
        <w:t>casos</w:t>
      </w:r>
      <w:r>
        <w:rPr>
          <w:spacing w:val="-3"/>
        </w:rPr>
        <w:t> </w:t>
      </w:r>
      <w:r>
        <w:rPr/>
        <w:t>en</w:t>
      </w:r>
      <w:r>
        <w:rPr>
          <w:spacing w:val="-2"/>
        </w:rPr>
        <w:t> </w:t>
      </w:r>
      <w:r>
        <w:rPr/>
        <w:t>que</w:t>
      </w:r>
      <w:r>
        <w:rPr>
          <w:spacing w:val="-2"/>
        </w:rPr>
        <w:t> </w:t>
      </w:r>
      <w:r>
        <w:rPr/>
        <w:t>la</w:t>
      </w:r>
      <w:r>
        <w:rPr>
          <w:spacing w:val="-2"/>
        </w:rPr>
        <w:t> </w:t>
      </w:r>
      <w:r>
        <w:rPr/>
        <w:t>presunta</w:t>
      </w:r>
      <w:r>
        <w:rPr>
          <w:spacing w:val="-2"/>
        </w:rPr>
        <w:t> </w:t>
      </w:r>
      <w:r>
        <w:rPr/>
        <w:t>persona</w:t>
      </w:r>
      <w:r>
        <w:rPr>
          <w:spacing w:val="-2"/>
        </w:rPr>
        <w:t> </w:t>
      </w:r>
      <w:r>
        <w:rPr/>
        <w:t>infractora</w:t>
      </w:r>
      <w:r>
        <w:rPr>
          <w:spacing w:val="-2"/>
        </w:rPr>
        <w:t> </w:t>
      </w:r>
      <w:r>
        <w:rPr/>
        <w:t>acepte</w:t>
      </w:r>
      <w:r>
        <w:rPr>
          <w:spacing w:val="-2"/>
        </w:rPr>
        <w:t> </w:t>
      </w:r>
      <w:r>
        <w:rPr/>
        <w:t>lisa</w:t>
      </w:r>
      <w:r>
        <w:rPr>
          <w:spacing w:val="-1"/>
        </w:rPr>
        <w:t> </w:t>
      </w:r>
      <w:r>
        <w:rPr/>
        <w:t>y</w:t>
      </w:r>
      <w:r>
        <w:rPr>
          <w:spacing w:val="-3"/>
        </w:rPr>
        <w:t> </w:t>
      </w:r>
      <w:r>
        <w:rPr/>
        <w:t>llanamente</w:t>
      </w:r>
      <w:r>
        <w:rPr>
          <w:spacing w:val="-5"/>
        </w:rPr>
        <w:t> </w:t>
      </w:r>
      <w:r>
        <w:rPr/>
        <w:t>su</w:t>
      </w:r>
      <w:r>
        <w:rPr>
          <w:spacing w:val="-2"/>
        </w:rPr>
        <w:t> </w:t>
      </w:r>
      <w:r>
        <w:rPr/>
        <w:t>responsabilidad, el Conciliador dictará su resolución valorando esta circunstancia para efectos de que la sanción sea mínima.</w:t>
      </w:r>
    </w:p>
    <w:p>
      <w:pPr>
        <w:pStyle w:val="BodyText"/>
        <w:spacing w:before="1"/>
        <w:ind w:left="0"/>
      </w:pPr>
    </w:p>
    <w:p>
      <w:pPr>
        <w:pStyle w:val="Heading1"/>
        <w:spacing w:line="229" w:lineRule="exact"/>
        <w:ind w:left="539"/>
      </w:pPr>
      <w:r>
        <w:rPr/>
        <w:t>CAPÍTULO</w:t>
      </w:r>
      <w:r>
        <w:rPr>
          <w:spacing w:val="-10"/>
        </w:rPr>
        <w:t> </w:t>
      </w:r>
      <w:r>
        <w:rPr>
          <w:spacing w:val="-4"/>
        </w:rPr>
        <w:t>SEXTO</w:t>
      </w:r>
    </w:p>
    <w:p>
      <w:pPr>
        <w:spacing w:line="229" w:lineRule="exact" w:before="0"/>
        <w:ind w:left="535" w:right="183" w:firstLine="0"/>
        <w:jc w:val="center"/>
        <w:rPr>
          <w:rFonts w:ascii="Arial"/>
          <w:b/>
          <w:sz w:val="20"/>
        </w:rPr>
      </w:pPr>
      <w:r>
        <w:rPr>
          <w:rFonts w:ascii="Arial"/>
          <w:b/>
          <w:sz w:val="20"/>
        </w:rPr>
        <w:t>DEL</w:t>
      </w:r>
      <w:r>
        <w:rPr>
          <w:rFonts w:ascii="Arial"/>
          <w:b/>
          <w:spacing w:val="-10"/>
          <w:sz w:val="20"/>
        </w:rPr>
        <w:t> </w:t>
      </w:r>
      <w:r>
        <w:rPr>
          <w:rFonts w:ascii="Arial"/>
          <w:b/>
          <w:sz w:val="20"/>
        </w:rPr>
        <w:t>CONCILIADOR</w:t>
      </w:r>
      <w:r>
        <w:rPr>
          <w:rFonts w:ascii="Arial"/>
          <w:b/>
          <w:spacing w:val="-10"/>
          <w:sz w:val="20"/>
        </w:rPr>
        <w:t> </w:t>
      </w:r>
      <w:r>
        <w:rPr>
          <w:rFonts w:ascii="Arial"/>
          <w:b/>
          <w:spacing w:val="-2"/>
          <w:sz w:val="20"/>
        </w:rPr>
        <w:t>MUNICIPAL</w:t>
      </w:r>
    </w:p>
    <w:p>
      <w:pPr>
        <w:pStyle w:val="BodyText"/>
        <w:spacing w:before="1"/>
        <w:ind w:left="0"/>
        <w:rPr>
          <w:rFonts w:ascii="Arial"/>
          <w:b/>
        </w:rPr>
      </w:pPr>
    </w:p>
    <w:p>
      <w:pPr>
        <w:pStyle w:val="BodyText"/>
        <w:ind w:right="60"/>
        <w:jc w:val="both"/>
      </w:pPr>
      <w:r>
        <w:rPr/>
        <w:t>ARTÍCULO 93.- La justicia administrativa es una instancia que tiene por objeto mantener la tranquilidad, la seguridad y</w:t>
      </w:r>
      <w:r>
        <w:rPr>
          <w:spacing w:val="-3"/>
        </w:rPr>
        <w:t> </w:t>
      </w:r>
      <w:r>
        <w:rPr/>
        <w:t>el</w:t>
      </w:r>
      <w:r>
        <w:rPr>
          <w:spacing w:val="-1"/>
        </w:rPr>
        <w:t> </w:t>
      </w:r>
      <w:r>
        <w:rPr/>
        <w:t>orden público,</w:t>
      </w:r>
      <w:r>
        <w:rPr>
          <w:spacing w:val="-2"/>
        </w:rPr>
        <w:t> </w:t>
      </w:r>
      <w:r>
        <w:rPr/>
        <w:t>así</w:t>
      </w:r>
      <w:r>
        <w:rPr>
          <w:spacing w:val="-2"/>
        </w:rPr>
        <w:t> </w:t>
      </w:r>
      <w:r>
        <w:rPr/>
        <w:t>como</w:t>
      </w:r>
      <w:r>
        <w:rPr>
          <w:spacing w:val="-2"/>
        </w:rPr>
        <w:t> </w:t>
      </w:r>
      <w:r>
        <w:rPr/>
        <w:t>procurar el</w:t>
      </w:r>
      <w:r>
        <w:rPr>
          <w:spacing w:val="-1"/>
        </w:rPr>
        <w:t> </w:t>
      </w:r>
      <w:r>
        <w:rPr/>
        <w:t>cumplimiento de los ordenamientos legales,</w:t>
      </w:r>
      <w:r>
        <w:rPr>
          <w:spacing w:val="-2"/>
        </w:rPr>
        <w:t> </w:t>
      </w:r>
      <w:r>
        <w:rPr/>
        <w:t>administrativos y Reglamentarios del Municipio y se impartirán por un Conciliador Municipal.</w:t>
      </w:r>
    </w:p>
    <w:p>
      <w:pPr>
        <w:pStyle w:val="BodyText"/>
        <w:spacing w:before="229"/>
        <w:jc w:val="both"/>
      </w:pPr>
      <w:r>
        <w:rPr/>
        <w:t>Para</w:t>
      </w:r>
      <w:r>
        <w:rPr>
          <w:spacing w:val="-9"/>
        </w:rPr>
        <w:t> </w:t>
      </w:r>
      <w:r>
        <w:rPr/>
        <w:t>fungir</w:t>
      </w:r>
      <w:r>
        <w:rPr>
          <w:spacing w:val="-7"/>
        </w:rPr>
        <w:t> </w:t>
      </w:r>
      <w:r>
        <w:rPr/>
        <w:t>como</w:t>
      </w:r>
      <w:r>
        <w:rPr>
          <w:spacing w:val="-8"/>
        </w:rPr>
        <w:t> </w:t>
      </w:r>
      <w:r>
        <w:rPr/>
        <w:t>Conciliador</w:t>
      </w:r>
      <w:r>
        <w:rPr>
          <w:spacing w:val="-8"/>
        </w:rPr>
        <w:t> </w:t>
      </w:r>
      <w:r>
        <w:rPr/>
        <w:t>Municipal</w:t>
      </w:r>
      <w:r>
        <w:rPr>
          <w:spacing w:val="-9"/>
        </w:rPr>
        <w:t> </w:t>
      </w:r>
      <w:r>
        <w:rPr/>
        <w:t>se</w:t>
      </w:r>
      <w:r>
        <w:rPr>
          <w:spacing w:val="-6"/>
        </w:rPr>
        <w:t> </w:t>
      </w:r>
      <w:r>
        <w:rPr>
          <w:spacing w:val="-2"/>
        </w:rPr>
        <w:t>requiere:</w:t>
      </w:r>
    </w:p>
    <w:p>
      <w:pPr>
        <w:pStyle w:val="BodyText"/>
        <w:spacing w:before="1"/>
        <w:ind w:left="0"/>
      </w:pPr>
    </w:p>
    <w:p>
      <w:pPr>
        <w:pStyle w:val="ListParagraph"/>
        <w:numPr>
          <w:ilvl w:val="2"/>
          <w:numId w:val="19"/>
        </w:numPr>
        <w:tabs>
          <w:tab w:pos="1133" w:val="left" w:leader="none"/>
        </w:tabs>
        <w:spacing w:line="240" w:lineRule="auto" w:before="0" w:after="0"/>
        <w:ind w:left="1133" w:right="0" w:hanging="471"/>
        <w:jc w:val="left"/>
        <w:rPr>
          <w:sz w:val="20"/>
        </w:rPr>
      </w:pPr>
      <w:r>
        <w:rPr>
          <w:sz w:val="20"/>
        </w:rPr>
        <w:t>Tener</w:t>
      </w:r>
      <w:r>
        <w:rPr>
          <w:spacing w:val="-6"/>
          <w:sz w:val="20"/>
        </w:rPr>
        <w:t> </w:t>
      </w:r>
      <w:r>
        <w:rPr>
          <w:sz w:val="20"/>
        </w:rPr>
        <w:t>nacionalidad</w:t>
      </w:r>
      <w:r>
        <w:rPr>
          <w:spacing w:val="-7"/>
          <w:sz w:val="20"/>
        </w:rPr>
        <w:t> </w:t>
      </w:r>
      <w:r>
        <w:rPr>
          <w:sz w:val="20"/>
        </w:rPr>
        <w:t>mexicana</w:t>
      </w:r>
      <w:r>
        <w:rPr>
          <w:spacing w:val="-2"/>
          <w:sz w:val="20"/>
        </w:rPr>
        <w:t> </w:t>
      </w:r>
      <w:r>
        <w:rPr>
          <w:sz w:val="20"/>
        </w:rPr>
        <w:t>y</w:t>
      </w:r>
      <w:r>
        <w:rPr>
          <w:spacing w:val="-9"/>
          <w:sz w:val="20"/>
        </w:rPr>
        <w:t> </w:t>
      </w:r>
      <w:r>
        <w:rPr>
          <w:sz w:val="20"/>
        </w:rPr>
        <w:t>estar</w:t>
      </w:r>
      <w:r>
        <w:rPr>
          <w:spacing w:val="-6"/>
          <w:sz w:val="20"/>
        </w:rPr>
        <w:t> </w:t>
      </w:r>
      <w:r>
        <w:rPr>
          <w:sz w:val="20"/>
        </w:rPr>
        <w:t>en</w:t>
      </w:r>
      <w:r>
        <w:rPr>
          <w:spacing w:val="-5"/>
          <w:sz w:val="20"/>
        </w:rPr>
        <w:t> </w:t>
      </w:r>
      <w:r>
        <w:rPr>
          <w:sz w:val="20"/>
        </w:rPr>
        <w:t>pleno</w:t>
      </w:r>
      <w:r>
        <w:rPr>
          <w:spacing w:val="-7"/>
          <w:sz w:val="20"/>
        </w:rPr>
        <w:t> </w:t>
      </w:r>
      <w:r>
        <w:rPr>
          <w:sz w:val="20"/>
        </w:rPr>
        <w:t>goce</w:t>
      </w:r>
      <w:r>
        <w:rPr>
          <w:spacing w:val="-6"/>
          <w:sz w:val="20"/>
        </w:rPr>
        <w:t> </w:t>
      </w:r>
      <w:r>
        <w:rPr>
          <w:sz w:val="20"/>
        </w:rPr>
        <w:t>de</w:t>
      </w:r>
      <w:r>
        <w:rPr>
          <w:spacing w:val="-6"/>
          <w:sz w:val="20"/>
        </w:rPr>
        <w:t> </w:t>
      </w:r>
      <w:r>
        <w:rPr>
          <w:sz w:val="20"/>
        </w:rPr>
        <w:t>sus</w:t>
      </w:r>
      <w:r>
        <w:rPr>
          <w:spacing w:val="-5"/>
          <w:sz w:val="20"/>
        </w:rPr>
        <w:t> </w:t>
      </w:r>
      <w:r>
        <w:rPr>
          <w:spacing w:val="-2"/>
          <w:sz w:val="20"/>
        </w:rPr>
        <w:t>derechos;</w:t>
      </w:r>
    </w:p>
    <w:p>
      <w:pPr>
        <w:pStyle w:val="ListParagraph"/>
        <w:numPr>
          <w:ilvl w:val="2"/>
          <w:numId w:val="19"/>
        </w:numPr>
        <w:tabs>
          <w:tab w:pos="1133" w:val="left" w:leader="none"/>
        </w:tabs>
        <w:spacing w:line="240" w:lineRule="auto" w:before="0" w:after="0"/>
        <w:ind w:left="1133" w:right="0" w:hanging="526"/>
        <w:jc w:val="left"/>
        <w:rPr>
          <w:sz w:val="20"/>
        </w:rPr>
      </w:pPr>
      <w:r>
        <w:rPr>
          <w:sz w:val="20"/>
        </w:rPr>
        <w:t>Tener</w:t>
      </w:r>
      <w:r>
        <w:rPr>
          <w:spacing w:val="44"/>
          <w:sz w:val="20"/>
        </w:rPr>
        <w:t> </w:t>
      </w:r>
      <w:r>
        <w:rPr>
          <w:sz w:val="20"/>
        </w:rPr>
        <w:t>estudios</w:t>
      </w:r>
      <w:r>
        <w:rPr>
          <w:spacing w:val="-5"/>
          <w:sz w:val="20"/>
        </w:rPr>
        <w:t> </w:t>
      </w:r>
      <w:r>
        <w:rPr>
          <w:sz w:val="20"/>
        </w:rPr>
        <w:t>terminados</w:t>
      </w:r>
      <w:r>
        <w:rPr>
          <w:spacing w:val="-1"/>
          <w:sz w:val="20"/>
        </w:rPr>
        <w:t> </w:t>
      </w:r>
      <w:r>
        <w:rPr>
          <w:sz w:val="20"/>
        </w:rPr>
        <w:t>y</w:t>
      </w:r>
      <w:r>
        <w:rPr>
          <w:spacing w:val="-9"/>
          <w:sz w:val="20"/>
        </w:rPr>
        <w:t> </w:t>
      </w:r>
      <w:r>
        <w:rPr>
          <w:sz w:val="20"/>
        </w:rPr>
        <w:t>Titulo</w:t>
      </w:r>
      <w:r>
        <w:rPr>
          <w:spacing w:val="-6"/>
          <w:sz w:val="20"/>
        </w:rPr>
        <w:t> </w:t>
      </w:r>
      <w:r>
        <w:rPr>
          <w:sz w:val="20"/>
        </w:rPr>
        <w:t>de</w:t>
      </w:r>
      <w:r>
        <w:rPr>
          <w:spacing w:val="-6"/>
          <w:sz w:val="20"/>
        </w:rPr>
        <w:t> </w:t>
      </w:r>
      <w:r>
        <w:rPr>
          <w:sz w:val="20"/>
        </w:rPr>
        <w:t>Licenciatura</w:t>
      </w:r>
      <w:r>
        <w:rPr>
          <w:spacing w:val="-4"/>
          <w:sz w:val="20"/>
        </w:rPr>
        <w:t> </w:t>
      </w:r>
      <w:r>
        <w:rPr>
          <w:sz w:val="20"/>
        </w:rPr>
        <w:t>en</w:t>
      </w:r>
      <w:r>
        <w:rPr>
          <w:spacing w:val="-5"/>
          <w:sz w:val="20"/>
        </w:rPr>
        <w:t> </w:t>
      </w:r>
      <w:r>
        <w:rPr>
          <w:sz w:val="20"/>
        </w:rPr>
        <w:t>Derecho</w:t>
      </w:r>
      <w:r>
        <w:rPr>
          <w:spacing w:val="-7"/>
          <w:sz w:val="20"/>
        </w:rPr>
        <w:t> </w:t>
      </w:r>
      <w:r>
        <w:rPr>
          <w:sz w:val="20"/>
        </w:rPr>
        <w:t>con</w:t>
      </w:r>
      <w:r>
        <w:rPr>
          <w:spacing w:val="-6"/>
          <w:sz w:val="20"/>
        </w:rPr>
        <w:t> </w:t>
      </w:r>
      <w:r>
        <w:rPr>
          <w:sz w:val="20"/>
        </w:rPr>
        <w:t>dos</w:t>
      </w:r>
      <w:r>
        <w:rPr>
          <w:spacing w:val="-3"/>
          <w:sz w:val="20"/>
        </w:rPr>
        <w:t> </w:t>
      </w:r>
      <w:r>
        <w:rPr>
          <w:sz w:val="20"/>
        </w:rPr>
        <w:t>años</w:t>
      </w:r>
      <w:r>
        <w:rPr>
          <w:spacing w:val="-5"/>
          <w:sz w:val="20"/>
        </w:rPr>
        <w:t> </w:t>
      </w:r>
      <w:r>
        <w:rPr>
          <w:sz w:val="20"/>
        </w:rPr>
        <w:t>de</w:t>
      </w:r>
      <w:r>
        <w:rPr>
          <w:spacing w:val="-6"/>
          <w:sz w:val="20"/>
        </w:rPr>
        <w:t> </w:t>
      </w:r>
      <w:r>
        <w:rPr>
          <w:spacing w:val="-2"/>
          <w:sz w:val="20"/>
        </w:rPr>
        <w:t>experiencia;</w:t>
      </w:r>
    </w:p>
    <w:p>
      <w:pPr>
        <w:pStyle w:val="ListParagraph"/>
        <w:numPr>
          <w:ilvl w:val="2"/>
          <w:numId w:val="19"/>
        </w:numPr>
        <w:tabs>
          <w:tab w:pos="1133" w:val="left" w:leader="none"/>
        </w:tabs>
        <w:spacing w:line="229" w:lineRule="exact" w:before="1" w:after="0"/>
        <w:ind w:left="1133" w:right="0" w:hanging="583"/>
        <w:jc w:val="left"/>
        <w:rPr>
          <w:sz w:val="20"/>
        </w:rPr>
      </w:pPr>
      <w:r>
        <w:rPr>
          <w:sz w:val="20"/>
        </w:rPr>
        <w:t>Residir</w:t>
      </w:r>
      <w:r>
        <w:rPr>
          <w:spacing w:val="-8"/>
          <w:sz w:val="20"/>
        </w:rPr>
        <w:t> </w:t>
      </w:r>
      <w:r>
        <w:rPr>
          <w:sz w:val="20"/>
        </w:rPr>
        <w:t>en</w:t>
      </w:r>
      <w:r>
        <w:rPr>
          <w:spacing w:val="-7"/>
          <w:sz w:val="20"/>
        </w:rPr>
        <w:t> </w:t>
      </w:r>
      <w:r>
        <w:rPr>
          <w:sz w:val="20"/>
        </w:rPr>
        <w:t>el</w:t>
      </w:r>
      <w:r>
        <w:rPr>
          <w:spacing w:val="-7"/>
          <w:sz w:val="20"/>
        </w:rPr>
        <w:t> </w:t>
      </w:r>
      <w:r>
        <w:rPr>
          <w:sz w:val="20"/>
        </w:rPr>
        <w:t>Municipio</w:t>
      </w:r>
      <w:r>
        <w:rPr>
          <w:spacing w:val="-7"/>
          <w:sz w:val="20"/>
        </w:rPr>
        <w:t> </w:t>
      </w:r>
      <w:r>
        <w:rPr>
          <w:sz w:val="20"/>
        </w:rPr>
        <w:t>de</w:t>
      </w:r>
      <w:r>
        <w:rPr>
          <w:spacing w:val="-7"/>
          <w:sz w:val="20"/>
        </w:rPr>
        <w:t> </w:t>
      </w:r>
      <w:r>
        <w:rPr>
          <w:sz w:val="20"/>
        </w:rPr>
        <w:t>Calnali,</w:t>
      </w:r>
      <w:r>
        <w:rPr>
          <w:spacing w:val="-8"/>
          <w:sz w:val="20"/>
        </w:rPr>
        <w:t> </w:t>
      </w:r>
      <w:r>
        <w:rPr>
          <w:spacing w:val="-4"/>
          <w:sz w:val="20"/>
        </w:rPr>
        <w:t>Hgo;</w:t>
      </w:r>
    </w:p>
    <w:p>
      <w:pPr>
        <w:pStyle w:val="ListParagraph"/>
        <w:numPr>
          <w:ilvl w:val="2"/>
          <w:numId w:val="19"/>
        </w:numPr>
        <w:tabs>
          <w:tab w:pos="1133" w:val="left" w:leader="none"/>
        </w:tabs>
        <w:spacing w:line="229" w:lineRule="exact" w:before="0" w:after="0"/>
        <w:ind w:left="1133" w:right="0" w:hanging="605"/>
        <w:jc w:val="left"/>
        <w:rPr>
          <w:sz w:val="20"/>
        </w:rPr>
      </w:pPr>
      <w:r>
        <w:rPr>
          <w:sz w:val="20"/>
        </w:rPr>
        <w:t>No</w:t>
      </w:r>
      <w:r>
        <w:rPr>
          <w:spacing w:val="-7"/>
          <w:sz w:val="20"/>
        </w:rPr>
        <w:t> </w:t>
      </w:r>
      <w:r>
        <w:rPr>
          <w:sz w:val="20"/>
        </w:rPr>
        <w:t>haber</w:t>
      </w:r>
      <w:r>
        <w:rPr>
          <w:spacing w:val="-6"/>
          <w:sz w:val="20"/>
        </w:rPr>
        <w:t> </w:t>
      </w:r>
      <w:r>
        <w:rPr>
          <w:sz w:val="20"/>
        </w:rPr>
        <w:t>recibido</w:t>
      </w:r>
      <w:r>
        <w:rPr>
          <w:spacing w:val="-7"/>
          <w:sz w:val="20"/>
        </w:rPr>
        <w:t> </w:t>
      </w:r>
      <w:r>
        <w:rPr>
          <w:sz w:val="20"/>
        </w:rPr>
        <w:t>condena</w:t>
      </w:r>
      <w:r>
        <w:rPr>
          <w:spacing w:val="-5"/>
          <w:sz w:val="20"/>
        </w:rPr>
        <w:t> </w:t>
      </w:r>
      <w:r>
        <w:rPr>
          <w:sz w:val="20"/>
        </w:rPr>
        <w:t>judicial</w:t>
      </w:r>
      <w:r>
        <w:rPr>
          <w:spacing w:val="-7"/>
          <w:sz w:val="20"/>
        </w:rPr>
        <w:t> </w:t>
      </w:r>
      <w:r>
        <w:rPr>
          <w:sz w:val="20"/>
        </w:rPr>
        <w:t>por</w:t>
      </w:r>
      <w:r>
        <w:rPr>
          <w:spacing w:val="-7"/>
          <w:sz w:val="20"/>
        </w:rPr>
        <w:t> </w:t>
      </w:r>
      <w:r>
        <w:rPr>
          <w:sz w:val="20"/>
        </w:rPr>
        <w:t>hechos</w:t>
      </w:r>
      <w:r>
        <w:rPr>
          <w:spacing w:val="-6"/>
          <w:sz w:val="20"/>
        </w:rPr>
        <w:t> </w:t>
      </w:r>
      <w:r>
        <w:rPr>
          <w:sz w:val="20"/>
        </w:rPr>
        <w:t>que</w:t>
      </w:r>
      <w:r>
        <w:rPr>
          <w:spacing w:val="-7"/>
          <w:sz w:val="20"/>
        </w:rPr>
        <w:t> </w:t>
      </w:r>
      <w:r>
        <w:rPr>
          <w:sz w:val="20"/>
        </w:rPr>
        <w:t>atenten</w:t>
      </w:r>
      <w:r>
        <w:rPr>
          <w:spacing w:val="-6"/>
          <w:sz w:val="20"/>
        </w:rPr>
        <w:t> </w:t>
      </w:r>
      <w:r>
        <w:rPr>
          <w:sz w:val="20"/>
        </w:rPr>
        <w:t>contra</w:t>
      </w:r>
      <w:r>
        <w:rPr>
          <w:spacing w:val="-5"/>
          <w:sz w:val="20"/>
        </w:rPr>
        <w:t> </w:t>
      </w:r>
      <w:r>
        <w:rPr>
          <w:sz w:val="20"/>
        </w:rPr>
        <w:t>la</w:t>
      </w:r>
      <w:r>
        <w:rPr>
          <w:spacing w:val="-7"/>
          <w:sz w:val="20"/>
        </w:rPr>
        <w:t> </w:t>
      </w:r>
      <w:r>
        <w:rPr>
          <w:sz w:val="20"/>
        </w:rPr>
        <w:t>moral</w:t>
      </w:r>
      <w:r>
        <w:rPr>
          <w:spacing w:val="-6"/>
          <w:sz w:val="20"/>
        </w:rPr>
        <w:t> </w:t>
      </w:r>
      <w:r>
        <w:rPr>
          <w:sz w:val="20"/>
        </w:rPr>
        <w:t>y</w:t>
      </w:r>
      <w:r>
        <w:rPr>
          <w:spacing w:val="-8"/>
          <w:sz w:val="20"/>
        </w:rPr>
        <w:t> </w:t>
      </w:r>
      <w:r>
        <w:rPr>
          <w:sz w:val="20"/>
        </w:rPr>
        <w:t>las</w:t>
      </w:r>
      <w:r>
        <w:rPr>
          <w:spacing w:val="-4"/>
          <w:sz w:val="20"/>
        </w:rPr>
        <w:t> </w:t>
      </w:r>
      <w:r>
        <w:rPr>
          <w:sz w:val="20"/>
        </w:rPr>
        <w:t>buenas</w:t>
      </w:r>
      <w:r>
        <w:rPr>
          <w:spacing w:val="-6"/>
          <w:sz w:val="20"/>
        </w:rPr>
        <w:t> </w:t>
      </w:r>
      <w:r>
        <w:rPr>
          <w:spacing w:val="-2"/>
          <w:sz w:val="20"/>
        </w:rPr>
        <w:t>costumbres;</w:t>
      </w:r>
    </w:p>
    <w:p>
      <w:pPr>
        <w:pStyle w:val="ListParagraph"/>
        <w:numPr>
          <w:ilvl w:val="2"/>
          <w:numId w:val="19"/>
        </w:numPr>
        <w:tabs>
          <w:tab w:pos="1133" w:val="left" w:leader="none"/>
        </w:tabs>
        <w:spacing w:line="240" w:lineRule="auto" w:before="1" w:after="0"/>
        <w:ind w:left="1133" w:right="0" w:hanging="550"/>
        <w:jc w:val="left"/>
        <w:rPr>
          <w:sz w:val="20"/>
        </w:rPr>
      </w:pPr>
      <w:r>
        <w:rPr>
          <w:sz w:val="20"/>
        </w:rPr>
        <w:t>No</w:t>
      </w:r>
      <w:r>
        <w:rPr>
          <w:spacing w:val="-7"/>
          <w:sz w:val="20"/>
        </w:rPr>
        <w:t> </w:t>
      </w:r>
      <w:r>
        <w:rPr>
          <w:sz w:val="20"/>
        </w:rPr>
        <w:t>haber</w:t>
      </w:r>
      <w:r>
        <w:rPr>
          <w:spacing w:val="-6"/>
          <w:sz w:val="20"/>
        </w:rPr>
        <w:t> </w:t>
      </w:r>
      <w:r>
        <w:rPr>
          <w:sz w:val="20"/>
        </w:rPr>
        <w:t>sido</w:t>
      </w:r>
      <w:r>
        <w:rPr>
          <w:spacing w:val="-6"/>
          <w:sz w:val="20"/>
        </w:rPr>
        <w:t> </w:t>
      </w:r>
      <w:r>
        <w:rPr>
          <w:sz w:val="20"/>
        </w:rPr>
        <w:t>inhabilitado</w:t>
      </w:r>
      <w:r>
        <w:rPr>
          <w:spacing w:val="-5"/>
          <w:sz w:val="20"/>
        </w:rPr>
        <w:t> </w:t>
      </w:r>
      <w:r>
        <w:rPr>
          <w:sz w:val="20"/>
        </w:rPr>
        <w:t>para</w:t>
      </w:r>
      <w:r>
        <w:rPr>
          <w:spacing w:val="-7"/>
          <w:sz w:val="20"/>
        </w:rPr>
        <w:t> </w:t>
      </w:r>
      <w:r>
        <w:rPr>
          <w:sz w:val="20"/>
        </w:rPr>
        <w:t>desempeñarse</w:t>
      </w:r>
      <w:r>
        <w:rPr>
          <w:spacing w:val="-7"/>
          <w:sz w:val="20"/>
        </w:rPr>
        <w:t> </w:t>
      </w:r>
      <w:r>
        <w:rPr>
          <w:sz w:val="20"/>
        </w:rPr>
        <w:t>en</w:t>
      </w:r>
      <w:r>
        <w:rPr>
          <w:spacing w:val="-5"/>
          <w:sz w:val="20"/>
        </w:rPr>
        <w:t> </w:t>
      </w:r>
      <w:r>
        <w:rPr>
          <w:sz w:val="20"/>
        </w:rPr>
        <w:t>un</w:t>
      </w:r>
      <w:r>
        <w:rPr>
          <w:spacing w:val="-6"/>
          <w:sz w:val="20"/>
        </w:rPr>
        <w:t> </w:t>
      </w:r>
      <w:r>
        <w:rPr>
          <w:sz w:val="20"/>
        </w:rPr>
        <w:t>cargo,</w:t>
      </w:r>
      <w:r>
        <w:rPr>
          <w:spacing w:val="-6"/>
          <w:sz w:val="20"/>
        </w:rPr>
        <w:t> </w:t>
      </w:r>
      <w:r>
        <w:rPr>
          <w:sz w:val="20"/>
        </w:rPr>
        <w:t>empleo</w:t>
      </w:r>
      <w:r>
        <w:rPr>
          <w:spacing w:val="-6"/>
          <w:sz w:val="20"/>
        </w:rPr>
        <w:t> </w:t>
      </w:r>
      <w:r>
        <w:rPr>
          <w:sz w:val="20"/>
        </w:rPr>
        <w:t>o</w:t>
      </w:r>
      <w:r>
        <w:rPr>
          <w:spacing w:val="-7"/>
          <w:sz w:val="20"/>
        </w:rPr>
        <w:t> </w:t>
      </w:r>
      <w:r>
        <w:rPr>
          <w:sz w:val="20"/>
        </w:rPr>
        <w:t>comisión</w:t>
      </w:r>
      <w:r>
        <w:rPr>
          <w:spacing w:val="-8"/>
          <w:sz w:val="20"/>
        </w:rPr>
        <w:t> </w:t>
      </w:r>
      <w:r>
        <w:rPr>
          <w:sz w:val="20"/>
        </w:rPr>
        <w:t>en</w:t>
      </w:r>
      <w:r>
        <w:rPr>
          <w:spacing w:val="-7"/>
          <w:sz w:val="20"/>
        </w:rPr>
        <w:t> </w:t>
      </w:r>
      <w:r>
        <w:rPr>
          <w:sz w:val="20"/>
        </w:rPr>
        <w:t>el</w:t>
      </w:r>
      <w:r>
        <w:rPr>
          <w:spacing w:val="2"/>
          <w:sz w:val="20"/>
        </w:rPr>
        <w:t> </w:t>
      </w:r>
      <w:r>
        <w:rPr>
          <w:sz w:val="20"/>
        </w:rPr>
        <w:t>servicio</w:t>
      </w:r>
      <w:r>
        <w:rPr>
          <w:spacing w:val="-5"/>
          <w:sz w:val="20"/>
        </w:rPr>
        <w:t> </w:t>
      </w:r>
      <w:r>
        <w:rPr>
          <w:spacing w:val="-2"/>
          <w:sz w:val="20"/>
        </w:rPr>
        <w:t>público;</w:t>
      </w:r>
    </w:p>
    <w:p>
      <w:pPr>
        <w:pStyle w:val="ListParagraph"/>
        <w:numPr>
          <w:ilvl w:val="2"/>
          <w:numId w:val="19"/>
        </w:numPr>
        <w:tabs>
          <w:tab w:pos="1133" w:val="left" w:leader="none"/>
        </w:tabs>
        <w:spacing w:line="240" w:lineRule="auto" w:before="0" w:after="0"/>
        <w:ind w:left="1133" w:right="0" w:hanging="605"/>
        <w:jc w:val="left"/>
        <w:rPr>
          <w:sz w:val="20"/>
        </w:rPr>
      </w:pPr>
      <w:r>
        <w:rPr>
          <w:sz w:val="20"/>
        </w:rPr>
        <w:t>No</w:t>
      </w:r>
      <w:r>
        <w:rPr>
          <w:spacing w:val="-8"/>
          <w:sz w:val="20"/>
        </w:rPr>
        <w:t> </w:t>
      </w:r>
      <w:r>
        <w:rPr>
          <w:sz w:val="20"/>
        </w:rPr>
        <w:t>haber</w:t>
      </w:r>
      <w:r>
        <w:rPr>
          <w:spacing w:val="-6"/>
          <w:sz w:val="20"/>
        </w:rPr>
        <w:t> </w:t>
      </w:r>
      <w:r>
        <w:rPr>
          <w:sz w:val="20"/>
        </w:rPr>
        <w:t>sido</w:t>
      </w:r>
      <w:r>
        <w:rPr>
          <w:spacing w:val="-8"/>
          <w:sz w:val="20"/>
        </w:rPr>
        <w:t> </w:t>
      </w:r>
      <w:r>
        <w:rPr>
          <w:sz w:val="20"/>
        </w:rPr>
        <w:t>condenado</w:t>
      </w:r>
      <w:r>
        <w:rPr>
          <w:spacing w:val="-5"/>
          <w:sz w:val="20"/>
        </w:rPr>
        <w:t> </w:t>
      </w:r>
      <w:r>
        <w:rPr>
          <w:sz w:val="20"/>
        </w:rPr>
        <w:t>por</w:t>
      </w:r>
      <w:r>
        <w:rPr>
          <w:spacing w:val="-6"/>
          <w:sz w:val="20"/>
        </w:rPr>
        <w:t> </w:t>
      </w:r>
      <w:r>
        <w:rPr>
          <w:sz w:val="20"/>
        </w:rPr>
        <w:t>delito</w:t>
      </w:r>
      <w:r>
        <w:rPr>
          <w:spacing w:val="-7"/>
          <w:sz w:val="20"/>
        </w:rPr>
        <w:t> </w:t>
      </w:r>
      <w:r>
        <w:rPr>
          <w:sz w:val="20"/>
        </w:rPr>
        <w:t>doloso;</w:t>
      </w:r>
      <w:r>
        <w:rPr>
          <w:spacing w:val="-4"/>
          <w:sz w:val="20"/>
        </w:rPr>
        <w:t> </w:t>
      </w:r>
      <w:r>
        <w:rPr>
          <w:spacing w:val="-10"/>
          <w:sz w:val="20"/>
        </w:rPr>
        <w:t>y</w:t>
      </w:r>
    </w:p>
    <w:p>
      <w:pPr>
        <w:pStyle w:val="ListParagraph"/>
        <w:numPr>
          <w:ilvl w:val="2"/>
          <w:numId w:val="19"/>
        </w:numPr>
        <w:tabs>
          <w:tab w:pos="1133" w:val="left" w:leader="none"/>
        </w:tabs>
        <w:spacing w:line="240" w:lineRule="auto" w:before="1" w:after="0"/>
        <w:ind w:left="1133" w:right="0" w:hanging="661"/>
        <w:jc w:val="left"/>
        <w:rPr>
          <w:sz w:val="20"/>
        </w:rPr>
      </w:pPr>
      <w:r>
        <w:rPr>
          <w:sz w:val="20"/>
        </w:rPr>
        <w:t>No</w:t>
      </w:r>
      <w:r>
        <w:rPr>
          <w:spacing w:val="-8"/>
          <w:sz w:val="20"/>
        </w:rPr>
        <w:t> </w:t>
      </w:r>
      <w:r>
        <w:rPr>
          <w:sz w:val="20"/>
        </w:rPr>
        <w:t>contar</w:t>
      </w:r>
      <w:r>
        <w:rPr>
          <w:spacing w:val="-7"/>
          <w:sz w:val="20"/>
        </w:rPr>
        <w:t> </w:t>
      </w:r>
      <w:r>
        <w:rPr>
          <w:sz w:val="20"/>
        </w:rPr>
        <w:t>con</w:t>
      </w:r>
      <w:r>
        <w:rPr>
          <w:spacing w:val="-8"/>
          <w:sz w:val="20"/>
        </w:rPr>
        <w:t> </w:t>
      </w:r>
      <w:r>
        <w:rPr>
          <w:sz w:val="20"/>
        </w:rPr>
        <w:t>antecedentes</w:t>
      </w:r>
      <w:r>
        <w:rPr>
          <w:spacing w:val="-6"/>
          <w:sz w:val="20"/>
        </w:rPr>
        <w:t> </w:t>
      </w:r>
      <w:r>
        <w:rPr>
          <w:spacing w:val="-2"/>
          <w:sz w:val="20"/>
        </w:rPr>
        <w:t>penales</w:t>
      </w:r>
    </w:p>
    <w:p>
      <w:pPr>
        <w:pStyle w:val="BodyText"/>
        <w:ind w:left="0"/>
      </w:pPr>
    </w:p>
    <w:p>
      <w:pPr>
        <w:pStyle w:val="BodyText"/>
        <w:ind w:right="62"/>
        <w:jc w:val="both"/>
      </w:pPr>
      <w:r>
        <w:rPr/>
        <w:t>ARTÍCULO 94.- La Oficina del Conciliador Municipal, funcionará con el número de empleados que señale el Presupuesto de Egresos respectivo, en el cual deberán señalarse las remuneraciones correspondientes.</w:t>
      </w:r>
    </w:p>
    <w:p>
      <w:pPr>
        <w:pStyle w:val="BodyText"/>
        <w:spacing w:before="229"/>
        <w:ind w:right="64"/>
        <w:jc w:val="both"/>
      </w:pPr>
      <w:r>
        <w:rPr/>
        <w:t>ARTÍCULO</w:t>
      </w:r>
      <w:r>
        <w:rPr>
          <w:spacing w:val="-1"/>
        </w:rPr>
        <w:t> </w:t>
      </w:r>
      <w:r>
        <w:rPr/>
        <w:t>95.-</w:t>
      </w:r>
      <w:r>
        <w:rPr>
          <w:spacing w:val="-1"/>
        </w:rPr>
        <w:t> </w:t>
      </w:r>
      <w:r>
        <w:rPr/>
        <w:t>El</w:t>
      </w:r>
      <w:r>
        <w:rPr>
          <w:spacing w:val="-2"/>
        </w:rPr>
        <w:t> </w:t>
      </w:r>
      <w:r>
        <w:rPr/>
        <w:t>Conciliador</w:t>
      </w:r>
      <w:r>
        <w:rPr>
          <w:spacing w:val="-1"/>
        </w:rPr>
        <w:t> </w:t>
      </w:r>
      <w:r>
        <w:rPr/>
        <w:t>Municipal,</w:t>
      </w:r>
      <w:r>
        <w:rPr>
          <w:spacing w:val="-1"/>
        </w:rPr>
        <w:t> </w:t>
      </w:r>
      <w:r>
        <w:rPr/>
        <w:t>será</w:t>
      </w:r>
      <w:r>
        <w:rPr>
          <w:spacing w:val="-1"/>
        </w:rPr>
        <w:t> </w:t>
      </w:r>
      <w:r>
        <w:rPr/>
        <w:t>designado y</w:t>
      </w:r>
      <w:r>
        <w:rPr>
          <w:spacing w:val="-4"/>
        </w:rPr>
        <w:t> </w:t>
      </w:r>
      <w:r>
        <w:rPr/>
        <w:t>removido de</w:t>
      </w:r>
      <w:r>
        <w:rPr>
          <w:spacing w:val="-2"/>
        </w:rPr>
        <w:t> </w:t>
      </w:r>
      <w:r>
        <w:rPr/>
        <w:t>su cargo, únicamente</w:t>
      </w:r>
      <w:r>
        <w:rPr>
          <w:spacing w:val="-1"/>
        </w:rPr>
        <w:t> </w:t>
      </w:r>
      <w:r>
        <w:rPr/>
        <w:t>por el</w:t>
      </w:r>
      <w:r>
        <w:rPr>
          <w:spacing w:val="-1"/>
        </w:rPr>
        <w:t> </w:t>
      </w:r>
      <w:r>
        <w:rPr/>
        <w:t>Presidente Municipal, por mala conducta debidamente comprobada.</w:t>
      </w:r>
    </w:p>
    <w:p>
      <w:pPr>
        <w:pStyle w:val="BodyText"/>
        <w:spacing w:after="0"/>
        <w:jc w:val="both"/>
        <w:sectPr>
          <w:pgSz w:w="12240" w:h="15840"/>
          <w:pgMar w:header="573" w:footer="642" w:top="1000" w:bottom="840" w:left="720" w:right="1080"/>
        </w:sectPr>
      </w:pPr>
    </w:p>
    <w:p>
      <w:pPr>
        <w:pStyle w:val="BodyText"/>
        <w:spacing w:before="82"/>
        <w:jc w:val="both"/>
      </w:pPr>
      <w:r>
        <w:rPr/>
        <mc:AlternateContent>
          <mc:Choice Requires="wps">
            <w:drawing>
              <wp:anchor distT="0" distB="0" distL="0" distR="0" allowOverlap="1" layoutInCell="1" locked="0" behindDoc="0" simplePos="0" relativeHeight="15737344">
                <wp:simplePos x="0" y="0"/>
                <wp:positionH relativeFrom="page">
                  <wp:posOffset>-775435</wp:posOffset>
                </wp:positionH>
                <wp:positionV relativeFrom="page">
                  <wp:posOffset>4587013</wp:posOffset>
                </wp:positionV>
                <wp:extent cx="9351010" cy="914400"/>
                <wp:effectExtent l="0" t="0" r="0" b="0"/>
                <wp:wrapNone/>
                <wp:docPr id="39" name="Textbox 39"/>
                <wp:cNvGraphicFramePr>
                  <a:graphicFrameLocks/>
                </wp:cNvGraphicFramePr>
                <a:graphic>
                  <a:graphicData uri="http://schemas.microsoft.com/office/word/2010/wordprocessingShape">
                    <wps:wsp>
                      <wps:cNvPr id="39" name="Textbox 39"/>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7344;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t>ARTÍCULO</w:t>
      </w:r>
      <w:r>
        <w:rPr>
          <w:spacing w:val="-7"/>
        </w:rPr>
        <w:t> </w:t>
      </w:r>
      <w:r>
        <w:rPr/>
        <w:t>96.-</w:t>
      </w:r>
      <w:r>
        <w:rPr>
          <w:spacing w:val="-6"/>
        </w:rPr>
        <w:t> </w:t>
      </w:r>
      <w:r>
        <w:rPr/>
        <w:t>Corresponde</w:t>
      </w:r>
      <w:r>
        <w:rPr>
          <w:spacing w:val="-8"/>
        </w:rPr>
        <w:t> </w:t>
      </w:r>
      <w:r>
        <w:rPr/>
        <w:t>al</w:t>
      </w:r>
      <w:r>
        <w:rPr>
          <w:spacing w:val="-8"/>
        </w:rPr>
        <w:t> </w:t>
      </w:r>
      <w:r>
        <w:rPr/>
        <w:t>Conciliador</w:t>
      </w:r>
      <w:r>
        <w:rPr>
          <w:spacing w:val="-7"/>
        </w:rPr>
        <w:t> </w:t>
      </w:r>
      <w:r>
        <w:rPr/>
        <w:t>Municipal,</w:t>
      </w:r>
      <w:r>
        <w:rPr>
          <w:spacing w:val="-5"/>
        </w:rPr>
        <w:t> </w:t>
      </w:r>
      <w:r>
        <w:rPr/>
        <w:t>además</w:t>
      </w:r>
      <w:r>
        <w:rPr>
          <w:spacing w:val="-6"/>
        </w:rPr>
        <w:t> </w:t>
      </w:r>
      <w:r>
        <w:rPr/>
        <w:t>de</w:t>
      </w:r>
      <w:r>
        <w:rPr>
          <w:spacing w:val="-9"/>
        </w:rPr>
        <w:t> </w:t>
      </w:r>
      <w:r>
        <w:rPr/>
        <w:t>lo</w:t>
      </w:r>
      <w:r>
        <w:rPr>
          <w:spacing w:val="-7"/>
        </w:rPr>
        <w:t> </w:t>
      </w:r>
      <w:r>
        <w:rPr/>
        <w:t>que</w:t>
      </w:r>
      <w:r>
        <w:rPr>
          <w:spacing w:val="-7"/>
        </w:rPr>
        <w:t> </w:t>
      </w:r>
      <w:r>
        <w:rPr/>
        <w:t>establece</w:t>
      </w:r>
      <w:r>
        <w:rPr>
          <w:spacing w:val="-7"/>
        </w:rPr>
        <w:t> </w:t>
      </w:r>
      <w:r>
        <w:rPr/>
        <w:t>la</w:t>
      </w:r>
      <w:r>
        <w:rPr>
          <w:spacing w:val="-6"/>
        </w:rPr>
        <w:t> </w:t>
      </w:r>
      <w:r>
        <w:rPr/>
        <w:t>Ley</w:t>
      </w:r>
      <w:r>
        <w:rPr>
          <w:spacing w:val="-9"/>
        </w:rPr>
        <w:t> </w:t>
      </w:r>
      <w:r>
        <w:rPr/>
        <w:t>Orgánica</w:t>
      </w:r>
      <w:r>
        <w:rPr>
          <w:spacing w:val="-6"/>
        </w:rPr>
        <w:t> </w:t>
      </w:r>
      <w:r>
        <w:rPr>
          <w:spacing w:val="-2"/>
        </w:rPr>
        <w:t>Municipal:</w:t>
      </w:r>
    </w:p>
    <w:p>
      <w:pPr>
        <w:pStyle w:val="ListParagraph"/>
        <w:numPr>
          <w:ilvl w:val="0"/>
          <w:numId w:val="20"/>
        </w:numPr>
        <w:tabs>
          <w:tab w:pos="739" w:val="left" w:leader="none"/>
        </w:tabs>
        <w:spacing w:line="276" w:lineRule="auto" w:before="1" w:after="0"/>
        <w:ind w:left="412" w:right="53" w:firstLine="0"/>
        <w:jc w:val="both"/>
        <w:rPr>
          <w:sz w:val="20"/>
        </w:rPr>
      </w:pPr>
      <w:r>
        <w:rPr>
          <w:sz w:val="20"/>
        </w:rPr>
        <w:t>Conciliar a los habitantes de su adscripción en los conflictos que no sean constitutivos de delito, de responsabilidades de los servidores públicos, ni de la competencia de los órganos jurisdiccionales o de otras </w:t>
      </w:r>
      <w:r>
        <w:rPr>
          <w:spacing w:val="-2"/>
          <w:sz w:val="20"/>
        </w:rPr>
        <w:t>autoridades;</w:t>
      </w:r>
    </w:p>
    <w:p>
      <w:pPr>
        <w:pStyle w:val="ListParagraph"/>
        <w:numPr>
          <w:ilvl w:val="0"/>
          <w:numId w:val="20"/>
        </w:numPr>
        <w:tabs>
          <w:tab w:pos="682" w:val="left" w:leader="none"/>
        </w:tabs>
        <w:spacing w:line="276" w:lineRule="auto" w:before="1" w:after="0"/>
        <w:ind w:left="412" w:right="63" w:firstLine="0"/>
        <w:jc w:val="both"/>
        <w:rPr>
          <w:sz w:val="20"/>
        </w:rPr>
      </w:pPr>
      <w:r>
        <w:rPr>
          <w:sz w:val="20"/>
        </w:rPr>
        <w:t>Redactar,</w:t>
      </w:r>
      <w:r>
        <w:rPr>
          <w:spacing w:val="-5"/>
          <w:sz w:val="20"/>
        </w:rPr>
        <w:t> </w:t>
      </w:r>
      <w:r>
        <w:rPr>
          <w:sz w:val="20"/>
        </w:rPr>
        <w:t>revisar</w:t>
      </w:r>
      <w:r>
        <w:rPr>
          <w:spacing w:val="-3"/>
          <w:sz w:val="20"/>
        </w:rPr>
        <w:t> </w:t>
      </w:r>
      <w:r>
        <w:rPr>
          <w:sz w:val="20"/>
        </w:rPr>
        <w:t>y</w:t>
      </w:r>
      <w:r>
        <w:rPr>
          <w:spacing w:val="-8"/>
          <w:sz w:val="20"/>
        </w:rPr>
        <w:t> </w:t>
      </w:r>
      <w:r>
        <w:rPr>
          <w:sz w:val="20"/>
        </w:rPr>
        <w:t>en</w:t>
      </w:r>
      <w:r>
        <w:rPr>
          <w:spacing w:val="-6"/>
          <w:sz w:val="20"/>
        </w:rPr>
        <w:t> </w:t>
      </w:r>
      <w:r>
        <w:rPr>
          <w:sz w:val="20"/>
        </w:rPr>
        <w:t>su</w:t>
      </w:r>
      <w:r>
        <w:rPr>
          <w:spacing w:val="-6"/>
          <w:sz w:val="20"/>
        </w:rPr>
        <w:t> </w:t>
      </w:r>
      <w:r>
        <w:rPr>
          <w:sz w:val="20"/>
        </w:rPr>
        <w:t>caso</w:t>
      </w:r>
      <w:r>
        <w:rPr>
          <w:spacing w:val="-6"/>
          <w:sz w:val="20"/>
        </w:rPr>
        <w:t> </w:t>
      </w:r>
      <w:r>
        <w:rPr>
          <w:sz w:val="20"/>
        </w:rPr>
        <w:t>aprobar,</w:t>
      </w:r>
      <w:r>
        <w:rPr>
          <w:spacing w:val="-5"/>
          <w:sz w:val="20"/>
        </w:rPr>
        <w:t> </w:t>
      </w:r>
      <w:r>
        <w:rPr>
          <w:sz w:val="20"/>
        </w:rPr>
        <w:t>los</w:t>
      </w:r>
      <w:r>
        <w:rPr>
          <w:spacing w:val="-5"/>
          <w:sz w:val="20"/>
        </w:rPr>
        <w:t> </w:t>
      </w:r>
      <w:r>
        <w:rPr>
          <w:sz w:val="20"/>
        </w:rPr>
        <w:t>acuerdos</w:t>
      </w:r>
      <w:r>
        <w:rPr>
          <w:spacing w:val="-5"/>
          <w:sz w:val="20"/>
        </w:rPr>
        <w:t> </w:t>
      </w:r>
      <w:r>
        <w:rPr>
          <w:sz w:val="20"/>
        </w:rPr>
        <w:t>o</w:t>
      </w:r>
      <w:r>
        <w:rPr>
          <w:spacing w:val="-6"/>
          <w:sz w:val="20"/>
        </w:rPr>
        <w:t> </w:t>
      </w:r>
      <w:r>
        <w:rPr>
          <w:sz w:val="20"/>
        </w:rPr>
        <w:t>convenios</w:t>
      </w:r>
      <w:r>
        <w:rPr>
          <w:spacing w:val="-5"/>
          <w:sz w:val="20"/>
        </w:rPr>
        <w:t> </w:t>
      </w:r>
      <w:r>
        <w:rPr>
          <w:sz w:val="20"/>
        </w:rPr>
        <w:t>a</w:t>
      </w:r>
      <w:r>
        <w:rPr>
          <w:spacing w:val="-6"/>
          <w:sz w:val="20"/>
        </w:rPr>
        <w:t> </w:t>
      </w:r>
      <w:r>
        <w:rPr>
          <w:sz w:val="20"/>
        </w:rPr>
        <w:t>que</w:t>
      </w:r>
      <w:r>
        <w:rPr>
          <w:spacing w:val="80"/>
          <w:w w:val="150"/>
          <w:sz w:val="20"/>
        </w:rPr>
        <w:t>   </w:t>
      </w:r>
      <w:r>
        <w:rPr>
          <w:sz w:val="20"/>
        </w:rPr>
        <w:t>lleguen</w:t>
      </w:r>
      <w:r>
        <w:rPr>
          <w:spacing w:val="-6"/>
          <w:sz w:val="20"/>
        </w:rPr>
        <w:t> </w:t>
      </w:r>
      <w:r>
        <w:rPr>
          <w:sz w:val="20"/>
        </w:rPr>
        <w:t>los</w:t>
      </w:r>
      <w:r>
        <w:rPr>
          <w:spacing w:val="-5"/>
          <w:sz w:val="20"/>
        </w:rPr>
        <w:t> </w:t>
      </w:r>
      <w:r>
        <w:rPr>
          <w:sz w:val="20"/>
        </w:rPr>
        <w:t>particulares</w:t>
      </w:r>
      <w:r>
        <w:rPr>
          <w:spacing w:val="-4"/>
          <w:sz w:val="20"/>
        </w:rPr>
        <w:t> </w:t>
      </w:r>
      <w:r>
        <w:rPr>
          <w:sz w:val="20"/>
        </w:rPr>
        <w:t>a</w:t>
      </w:r>
      <w:r>
        <w:rPr>
          <w:spacing w:val="-6"/>
          <w:sz w:val="20"/>
        </w:rPr>
        <w:t> </w:t>
      </w:r>
      <w:r>
        <w:rPr>
          <w:sz w:val="20"/>
        </w:rPr>
        <w:t>través de la conciliación, los cuales deberán ser firmados por ellos y autorizados por el Conciliador;</w:t>
      </w:r>
    </w:p>
    <w:p>
      <w:pPr>
        <w:pStyle w:val="ListParagraph"/>
        <w:numPr>
          <w:ilvl w:val="0"/>
          <w:numId w:val="20"/>
        </w:numPr>
        <w:tabs>
          <w:tab w:pos="687" w:val="left" w:leader="none"/>
        </w:tabs>
        <w:spacing w:line="276" w:lineRule="auto" w:before="0" w:after="0"/>
        <w:ind w:left="412" w:right="61" w:firstLine="0"/>
        <w:jc w:val="both"/>
        <w:rPr>
          <w:sz w:val="20"/>
        </w:rPr>
      </w:pPr>
      <w:r>
        <w:rPr>
          <w:sz w:val="20"/>
        </w:rPr>
        <w:t>Apoyar</w:t>
      </w:r>
      <w:r>
        <w:rPr>
          <w:spacing w:val="-4"/>
          <w:sz w:val="20"/>
        </w:rPr>
        <w:t> </w:t>
      </w:r>
      <w:r>
        <w:rPr>
          <w:sz w:val="20"/>
        </w:rPr>
        <w:t>a</w:t>
      </w:r>
      <w:r>
        <w:rPr>
          <w:spacing w:val="-2"/>
          <w:sz w:val="20"/>
        </w:rPr>
        <w:t> </w:t>
      </w:r>
      <w:r>
        <w:rPr>
          <w:sz w:val="20"/>
        </w:rPr>
        <w:t>la</w:t>
      </w:r>
      <w:r>
        <w:rPr>
          <w:spacing w:val="-2"/>
          <w:sz w:val="20"/>
        </w:rPr>
        <w:t> </w:t>
      </w:r>
      <w:r>
        <w:rPr>
          <w:sz w:val="20"/>
        </w:rPr>
        <w:t>autoridad</w:t>
      </w:r>
      <w:r>
        <w:rPr>
          <w:spacing w:val="-4"/>
          <w:sz w:val="20"/>
        </w:rPr>
        <w:t> </w:t>
      </w:r>
      <w:r>
        <w:rPr>
          <w:sz w:val="20"/>
        </w:rPr>
        <w:t>municipal</w:t>
      </w:r>
      <w:r>
        <w:rPr>
          <w:spacing w:val="-4"/>
          <w:sz w:val="20"/>
        </w:rPr>
        <w:t> </w:t>
      </w:r>
      <w:r>
        <w:rPr>
          <w:sz w:val="20"/>
        </w:rPr>
        <w:t>que</w:t>
      </w:r>
      <w:r>
        <w:rPr>
          <w:spacing w:val="-4"/>
          <w:sz w:val="20"/>
        </w:rPr>
        <w:t> </w:t>
      </w:r>
      <w:r>
        <w:rPr>
          <w:sz w:val="20"/>
        </w:rPr>
        <w:t>corresponda, en</w:t>
      </w:r>
      <w:r>
        <w:rPr>
          <w:spacing w:val="-4"/>
          <w:sz w:val="20"/>
        </w:rPr>
        <w:t> </w:t>
      </w:r>
      <w:r>
        <w:rPr>
          <w:sz w:val="20"/>
        </w:rPr>
        <w:t>la</w:t>
      </w:r>
      <w:r>
        <w:rPr>
          <w:spacing w:val="-4"/>
          <w:sz w:val="20"/>
        </w:rPr>
        <w:t> </w:t>
      </w:r>
      <w:r>
        <w:rPr>
          <w:sz w:val="20"/>
        </w:rPr>
        <w:t>conservación</w:t>
      </w:r>
      <w:r>
        <w:rPr>
          <w:spacing w:val="-4"/>
          <w:sz w:val="20"/>
        </w:rPr>
        <w:t> </w:t>
      </w:r>
      <w:r>
        <w:rPr>
          <w:sz w:val="20"/>
        </w:rPr>
        <w:t>del</w:t>
      </w:r>
      <w:r>
        <w:rPr>
          <w:spacing w:val="-3"/>
          <w:sz w:val="20"/>
        </w:rPr>
        <w:t> </w:t>
      </w:r>
      <w:r>
        <w:rPr>
          <w:sz w:val="20"/>
        </w:rPr>
        <w:t>orden</w:t>
      </w:r>
      <w:r>
        <w:rPr>
          <w:spacing w:val="-4"/>
          <w:sz w:val="20"/>
        </w:rPr>
        <w:t> </w:t>
      </w:r>
      <w:r>
        <w:rPr>
          <w:sz w:val="20"/>
        </w:rPr>
        <w:t>público</w:t>
      </w:r>
      <w:r>
        <w:rPr>
          <w:spacing w:val="-2"/>
          <w:sz w:val="20"/>
        </w:rPr>
        <w:t> </w:t>
      </w:r>
      <w:r>
        <w:rPr>
          <w:sz w:val="20"/>
        </w:rPr>
        <w:t>y</w:t>
      </w:r>
      <w:r>
        <w:rPr>
          <w:spacing w:val="-4"/>
          <w:sz w:val="20"/>
        </w:rPr>
        <w:t> </w:t>
      </w:r>
      <w:r>
        <w:rPr>
          <w:sz w:val="20"/>
        </w:rPr>
        <w:t>en</w:t>
      </w:r>
      <w:r>
        <w:rPr>
          <w:spacing w:val="-3"/>
          <w:sz w:val="20"/>
        </w:rPr>
        <w:t> </w:t>
      </w:r>
      <w:r>
        <w:rPr>
          <w:sz w:val="20"/>
        </w:rPr>
        <w:t>la</w:t>
      </w:r>
      <w:r>
        <w:rPr>
          <w:spacing w:val="-2"/>
          <w:sz w:val="20"/>
        </w:rPr>
        <w:t> </w:t>
      </w:r>
      <w:r>
        <w:rPr>
          <w:sz w:val="20"/>
        </w:rPr>
        <w:t>verificación</w:t>
      </w:r>
      <w:r>
        <w:rPr>
          <w:spacing w:val="-4"/>
          <w:sz w:val="20"/>
        </w:rPr>
        <w:t> </w:t>
      </w:r>
      <w:r>
        <w:rPr>
          <w:sz w:val="20"/>
        </w:rPr>
        <w:t>de daños que en su caso, se causen a los bienes de propiedad del Municipio, haciéndolo saber a la autoridad </w:t>
      </w:r>
      <w:r>
        <w:rPr>
          <w:spacing w:val="-2"/>
          <w:sz w:val="20"/>
        </w:rPr>
        <w:t>competente;</w:t>
      </w:r>
    </w:p>
    <w:p>
      <w:pPr>
        <w:pStyle w:val="ListParagraph"/>
        <w:numPr>
          <w:ilvl w:val="0"/>
          <w:numId w:val="20"/>
        </w:numPr>
        <w:tabs>
          <w:tab w:pos="707" w:val="left" w:leader="none"/>
        </w:tabs>
        <w:spacing w:line="276" w:lineRule="auto" w:before="0" w:after="0"/>
        <w:ind w:left="412" w:right="60" w:firstLine="0"/>
        <w:jc w:val="both"/>
        <w:rPr>
          <w:sz w:val="20"/>
        </w:rPr>
      </w:pPr>
      <w:r>
        <w:rPr>
          <w:sz w:val="20"/>
        </w:rPr>
        <w:t>Dar</w:t>
      </w:r>
      <w:r>
        <w:rPr>
          <w:spacing w:val="-6"/>
          <w:sz w:val="20"/>
        </w:rPr>
        <w:t> </w:t>
      </w:r>
      <w:r>
        <w:rPr>
          <w:sz w:val="20"/>
        </w:rPr>
        <w:t>a</w:t>
      </w:r>
      <w:r>
        <w:rPr>
          <w:spacing w:val="-7"/>
          <w:sz w:val="20"/>
        </w:rPr>
        <w:t> </w:t>
      </w:r>
      <w:r>
        <w:rPr>
          <w:sz w:val="20"/>
        </w:rPr>
        <w:t>conocer</w:t>
      </w:r>
      <w:r>
        <w:rPr>
          <w:spacing w:val="-6"/>
          <w:sz w:val="20"/>
        </w:rPr>
        <w:t> </w:t>
      </w:r>
      <w:r>
        <w:rPr>
          <w:sz w:val="20"/>
        </w:rPr>
        <w:t>a</w:t>
      </w:r>
      <w:r>
        <w:rPr>
          <w:spacing w:val="-7"/>
          <w:sz w:val="20"/>
        </w:rPr>
        <w:t> </w:t>
      </w:r>
      <w:r>
        <w:rPr>
          <w:sz w:val="20"/>
        </w:rPr>
        <w:t>las</w:t>
      </w:r>
      <w:r>
        <w:rPr>
          <w:spacing w:val="-4"/>
          <w:sz w:val="20"/>
        </w:rPr>
        <w:t> </w:t>
      </w:r>
      <w:r>
        <w:rPr>
          <w:sz w:val="20"/>
        </w:rPr>
        <w:t>autoridades</w:t>
      </w:r>
      <w:r>
        <w:rPr>
          <w:spacing w:val="-5"/>
          <w:sz w:val="20"/>
        </w:rPr>
        <w:t> </w:t>
      </w:r>
      <w:r>
        <w:rPr>
          <w:sz w:val="20"/>
        </w:rPr>
        <w:t>competentes</w:t>
      </w:r>
      <w:r>
        <w:rPr>
          <w:spacing w:val="-3"/>
          <w:sz w:val="20"/>
        </w:rPr>
        <w:t> </w:t>
      </w:r>
      <w:r>
        <w:rPr>
          <w:sz w:val="20"/>
        </w:rPr>
        <w:t>los</w:t>
      </w:r>
      <w:r>
        <w:rPr>
          <w:spacing w:val="-6"/>
          <w:sz w:val="20"/>
        </w:rPr>
        <w:t> </w:t>
      </w:r>
      <w:r>
        <w:rPr>
          <w:sz w:val="20"/>
        </w:rPr>
        <w:t>hechos</w:t>
      </w:r>
      <w:r>
        <w:rPr>
          <w:spacing w:val="-3"/>
          <w:sz w:val="20"/>
        </w:rPr>
        <w:t> </w:t>
      </w:r>
      <w:r>
        <w:rPr>
          <w:sz w:val="20"/>
        </w:rPr>
        <w:t>y</w:t>
      </w:r>
      <w:r>
        <w:rPr>
          <w:spacing w:val="-7"/>
          <w:sz w:val="20"/>
        </w:rPr>
        <w:t> </w:t>
      </w:r>
      <w:r>
        <w:rPr>
          <w:sz w:val="20"/>
        </w:rPr>
        <w:t>poner</w:t>
      </w:r>
      <w:r>
        <w:rPr>
          <w:spacing w:val="-6"/>
          <w:sz w:val="20"/>
        </w:rPr>
        <w:t> </w:t>
      </w:r>
      <w:r>
        <w:rPr>
          <w:sz w:val="20"/>
        </w:rPr>
        <w:t>a</w:t>
      </w:r>
      <w:r>
        <w:rPr>
          <w:spacing w:val="-7"/>
          <w:sz w:val="20"/>
        </w:rPr>
        <w:t> </w:t>
      </w:r>
      <w:r>
        <w:rPr>
          <w:sz w:val="20"/>
        </w:rPr>
        <w:t>disposición</w:t>
      </w:r>
      <w:r>
        <w:rPr>
          <w:spacing w:val="-7"/>
          <w:sz w:val="20"/>
        </w:rPr>
        <w:t> </w:t>
      </w:r>
      <w:r>
        <w:rPr>
          <w:sz w:val="20"/>
        </w:rPr>
        <w:t>a</w:t>
      </w:r>
      <w:r>
        <w:rPr>
          <w:spacing w:val="-7"/>
          <w:sz w:val="20"/>
        </w:rPr>
        <w:t> </w:t>
      </w:r>
      <w:r>
        <w:rPr>
          <w:sz w:val="20"/>
        </w:rPr>
        <w:t>las</w:t>
      </w:r>
      <w:r>
        <w:rPr>
          <w:spacing w:val="-6"/>
          <w:sz w:val="20"/>
        </w:rPr>
        <w:t> </w:t>
      </w:r>
      <w:r>
        <w:rPr>
          <w:sz w:val="20"/>
        </w:rPr>
        <w:t>personas</w:t>
      </w:r>
      <w:r>
        <w:rPr>
          <w:spacing w:val="-6"/>
          <w:sz w:val="20"/>
        </w:rPr>
        <w:t> </w:t>
      </w:r>
      <w:r>
        <w:rPr>
          <w:sz w:val="20"/>
        </w:rPr>
        <w:t>que</w:t>
      </w:r>
      <w:r>
        <w:rPr>
          <w:spacing w:val="-7"/>
          <w:sz w:val="20"/>
        </w:rPr>
        <w:t> </w:t>
      </w:r>
      <w:r>
        <w:rPr>
          <w:sz w:val="20"/>
        </w:rPr>
        <w:t>aparezcan involucradas, en los casos en que existan indicios de que éstos sean delictuosos;</w:t>
      </w:r>
    </w:p>
    <w:p>
      <w:pPr>
        <w:pStyle w:val="ListParagraph"/>
        <w:numPr>
          <w:ilvl w:val="0"/>
          <w:numId w:val="20"/>
        </w:numPr>
        <w:tabs>
          <w:tab w:pos="653" w:val="left" w:leader="none"/>
        </w:tabs>
        <w:spacing w:line="229" w:lineRule="exact" w:before="0" w:after="0"/>
        <w:ind w:left="653" w:right="0" w:hanging="241"/>
        <w:jc w:val="both"/>
        <w:rPr>
          <w:sz w:val="20"/>
        </w:rPr>
      </w:pPr>
      <w:r>
        <w:rPr>
          <w:sz w:val="20"/>
        </w:rPr>
        <w:t>Llevar</w:t>
      </w:r>
      <w:r>
        <w:rPr>
          <w:spacing w:val="-6"/>
          <w:sz w:val="20"/>
        </w:rPr>
        <w:t> </w:t>
      </w:r>
      <w:r>
        <w:rPr>
          <w:sz w:val="20"/>
        </w:rPr>
        <w:t>un</w:t>
      </w:r>
      <w:r>
        <w:rPr>
          <w:spacing w:val="-6"/>
          <w:sz w:val="20"/>
        </w:rPr>
        <w:t> </w:t>
      </w:r>
      <w:r>
        <w:rPr>
          <w:sz w:val="20"/>
        </w:rPr>
        <w:t>libro</w:t>
      </w:r>
      <w:r>
        <w:rPr>
          <w:spacing w:val="-3"/>
          <w:sz w:val="20"/>
        </w:rPr>
        <w:t> </w:t>
      </w:r>
      <w:r>
        <w:rPr>
          <w:sz w:val="20"/>
        </w:rPr>
        <w:t>de</w:t>
      </w:r>
      <w:r>
        <w:rPr>
          <w:spacing w:val="-6"/>
          <w:sz w:val="20"/>
        </w:rPr>
        <w:t> </w:t>
      </w:r>
      <w:r>
        <w:rPr>
          <w:sz w:val="20"/>
        </w:rPr>
        <w:t>registro,</w:t>
      </w:r>
      <w:r>
        <w:rPr>
          <w:spacing w:val="-6"/>
          <w:sz w:val="20"/>
        </w:rPr>
        <w:t> </w:t>
      </w:r>
      <w:r>
        <w:rPr>
          <w:sz w:val="20"/>
        </w:rPr>
        <w:t>en</w:t>
      </w:r>
      <w:r>
        <w:rPr>
          <w:spacing w:val="-3"/>
          <w:sz w:val="20"/>
        </w:rPr>
        <w:t> </w:t>
      </w:r>
      <w:r>
        <w:rPr>
          <w:sz w:val="20"/>
        </w:rPr>
        <w:t>el</w:t>
      </w:r>
      <w:r>
        <w:rPr>
          <w:spacing w:val="-5"/>
          <w:sz w:val="20"/>
        </w:rPr>
        <w:t> </w:t>
      </w:r>
      <w:r>
        <w:rPr>
          <w:sz w:val="20"/>
        </w:rPr>
        <w:t>cual</w:t>
      </w:r>
      <w:r>
        <w:rPr>
          <w:spacing w:val="-5"/>
          <w:sz w:val="20"/>
        </w:rPr>
        <w:t> </w:t>
      </w:r>
      <w:r>
        <w:rPr>
          <w:sz w:val="20"/>
        </w:rPr>
        <w:t>se</w:t>
      </w:r>
      <w:r>
        <w:rPr>
          <w:spacing w:val="-5"/>
          <w:sz w:val="20"/>
        </w:rPr>
        <w:t> </w:t>
      </w:r>
      <w:r>
        <w:rPr>
          <w:sz w:val="20"/>
        </w:rPr>
        <w:t>asiente</w:t>
      </w:r>
      <w:r>
        <w:rPr>
          <w:spacing w:val="-4"/>
          <w:sz w:val="20"/>
        </w:rPr>
        <w:t> </w:t>
      </w:r>
      <w:r>
        <w:rPr>
          <w:sz w:val="20"/>
        </w:rPr>
        <w:t>lo</w:t>
      </w:r>
      <w:r>
        <w:rPr>
          <w:spacing w:val="-6"/>
          <w:sz w:val="20"/>
        </w:rPr>
        <w:t> </w:t>
      </w:r>
      <w:r>
        <w:rPr>
          <w:sz w:val="20"/>
        </w:rPr>
        <w:t>actuado</w:t>
      </w:r>
      <w:r>
        <w:rPr>
          <w:spacing w:val="-5"/>
          <w:sz w:val="20"/>
        </w:rPr>
        <w:t> </w:t>
      </w:r>
      <w:r>
        <w:rPr>
          <w:sz w:val="20"/>
        </w:rPr>
        <w:t>en</w:t>
      </w:r>
      <w:r>
        <w:rPr>
          <w:spacing w:val="-6"/>
          <w:sz w:val="20"/>
        </w:rPr>
        <w:t> </w:t>
      </w:r>
      <w:r>
        <w:rPr>
          <w:sz w:val="20"/>
        </w:rPr>
        <w:t>cada</w:t>
      </w:r>
      <w:r>
        <w:rPr>
          <w:spacing w:val="-7"/>
          <w:sz w:val="20"/>
        </w:rPr>
        <w:t> </w:t>
      </w:r>
      <w:r>
        <w:rPr>
          <w:spacing w:val="-2"/>
          <w:sz w:val="20"/>
        </w:rPr>
        <w:t>caso;</w:t>
      </w:r>
    </w:p>
    <w:p>
      <w:pPr>
        <w:pStyle w:val="ListParagraph"/>
        <w:numPr>
          <w:ilvl w:val="0"/>
          <w:numId w:val="20"/>
        </w:numPr>
        <w:tabs>
          <w:tab w:pos="709" w:val="left" w:leader="none"/>
        </w:tabs>
        <w:spacing w:line="240" w:lineRule="auto" w:before="37" w:after="0"/>
        <w:ind w:left="709" w:right="0" w:hanging="297"/>
        <w:jc w:val="both"/>
        <w:rPr>
          <w:sz w:val="20"/>
        </w:rPr>
      </w:pPr>
      <w:r>
        <w:rPr>
          <w:sz w:val="20"/>
        </w:rPr>
        <w:t>Mantener</w:t>
      </w:r>
      <w:r>
        <w:rPr>
          <w:spacing w:val="-5"/>
          <w:sz w:val="20"/>
        </w:rPr>
        <w:t> </w:t>
      </w:r>
      <w:r>
        <w:rPr>
          <w:sz w:val="20"/>
        </w:rPr>
        <w:t>informado</w:t>
      </w:r>
      <w:r>
        <w:rPr>
          <w:spacing w:val="-8"/>
          <w:sz w:val="20"/>
        </w:rPr>
        <w:t> </w:t>
      </w:r>
      <w:r>
        <w:rPr>
          <w:sz w:val="20"/>
        </w:rPr>
        <w:t>al</w:t>
      </w:r>
      <w:r>
        <w:rPr>
          <w:spacing w:val="-6"/>
          <w:sz w:val="20"/>
        </w:rPr>
        <w:t> </w:t>
      </w:r>
      <w:r>
        <w:rPr>
          <w:sz w:val="20"/>
        </w:rPr>
        <w:t>Presidente</w:t>
      </w:r>
      <w:r>
        <w:rPr>
          <w:spacing w:val="-6"/>
          <w:sz w:val="20"/>
        </w:rPr>
        <w:t> </w:t>
      </w:r>
      <w:r>
        <w:rPr>
          <w:sz w:val="20"/>
        </w:rPr>
        <w:t>Municipal</w:t>
      </w:r>
      <w:r>
        <w:rPr>
          <w:spacing w:val="-8"/>
          <w:sz w:val="20"/>
        </w:rPr>
        <w:t> </w:t>
      </w:r>
      <w:r>
        <w:rPr>
          <w:sz w:val="20"/>
        </w:rPr>
        <w:t>de</w:t>
      </w:r>
      <w:r>
        <w:rPr>
          <w:spacing w:val="-5"/>
          <w:sz w:val="20"/>
        </w:rPr>
        <w:t> </w:t>
      </w:r>
      <w:r>
        <w:rPr>
          <w:sz w:val="20"/>
        </w:rPr>
        <w:t>lo</w:t>
      </w:r>
      <w:r>
        <w:rPr>
          <w:spacing w:val="-4"/>
          <w:sz w:val="20"/>
        </w:rPr>
        <w:t> </w:t>
      </w:r>
      <w:r>
        <w:rPr>
          <w:sz w:val="20"/>
        </w:rPr>
        <w:t>ocurrido</w:t>
      </w:r>
      <w:r>
        <w:rPr>
          <w:spacing w:val="-7"/>
          <w:sz w:val="20"/>
        </w:rPr>
        <w:t> </w:t>
      </w:r>
      <w:r>
        <w:rPr>
          <w:sz w:val="20"/>
        </w:rPr>
        <w:t>durante</w:t>
      </w:r>
      <w:r>
        <w:rPr>
          <w:spacing w:val="-8"/>
          <w:sz w:val="20"/>
        </w:rPr>
        <w:t> </w:t>
      </w:r>
      <w:r>
        <w:rPr>
          <w:sz w:val="20"/>
        </w:rPr>
        <w:t>el</w:t>
      </w:r>
      <w:r>
        <w:rPr>
          <w:spacing w:val="-8"/>
          <w:sz w:val="20"/>
        </w:rPr>
        <w:t> </w:t>
      </w:r>
      <w:r>
        <w:rPr>
          <w:sz w:val="20"/>
        </w:rPr>
        <w:t>ejercicio</w:t>
      </w:r>
      <w:r>
        <w:rPr>
          <w:spacing w:val="-8"/>
          <w:sz w:val="20"/>
        </w:rPr>
        <w:t> </w:t>
      </w:r>
      <w:r>
        <w:rPr>
          <w:sz w:val="20"/>
        </w:rPr>
        <w:t>de</w:t>
      </w:r>
      <w:r>
        <w:rPr>
          <w:spacing w:val="-7"/>
          <w:sz w:val="20"/>
        </w:rPr>
        <w:t> </w:t>
      </w:r>
      <w:r>
        <w:rPr>
          <w:sz w:val="20"/>
        </w:rPr>
        <w:t>sus</w:t>
      </w:r>
      <w:r>
        <w:rPr>
          <w:spacing w:val="-6"/>
          <w:sz w:val="20"/>
        </w:rPr>
        <w:t> </w:t>
      </w:r>
      <w:r>
        <w:rPr>
          <w:spacing w:val="-2"/>
          <w:sz w:val="20"/>
        </w:rPr>
        <w:t>funciones;</w:t>
      </w:r>
    </w:p>
    <w:p>
      <w:pPr>
        <w:pStyle w:val="ListParagraph"/>
        <w:numPr>
          <w:ilvl w:val="0"/>
          <w:numId w:val="20"/>
        </w:numPr>
        <w:tabs>
          <w:tab w:pos="795" w:val="left" w:leader="none"/>
        </w:tabs>
        <w:spacing w:line="276" w:lineRule="auto" w:before="34" w:after="0"/>
        <w:ind w:left="412" w:right="63" w:firstLine="0"/>
        <w:jc w:val="both"/>
        <w:rPr>
          <w:sz w:val="20"/>
        </w:rPr>
      </w:pPr>
      <w:r>
        <w:rPr>
          <w:sz w:val="20"/>
        </w:rPr>
        <w:t>Rendir un informe mensual de sus labores al Presidente Municipal y llevar un control estadístico de las infracciones al presente ordenamiento ocurridas en el mes correspondiente;</w:t>
      </w:r>
    </w:p>
    <w:p>
      <w:pPr>
        <w:pStyle w:val="ListParagraph"/>
        <w:numPr>
          <w:ilvl w:val="0"/>
          <w:numId w:val="20"/>
        </w:numPr>
        <w:tabs>
          <w:tab w:pos="1133" w:val="left" w:leader="none"/>
        </w:tabs>
        <w:spacing w:line="276" w:lineRule="auto" w:before="0" w:after="0"/>
        <w:ind w:left="1133" w:right="62" w:hanging="716"/>
        <w:jc w:val="both"/>
        <w:rPr>
          <w:sz w:val="20"/>
        </w:rPr>
      </w:pPr>
      <w:r>
        <w:rPr>
          <w:sz w:val="20"/>
        </w:rPr>
        <w:t>Ejercer</w:t>
      </w:r>
      <w:r>
        <w:rPr>
          <w:spacing w:val="-1"/>
          <w:sz w:val="20"/>
        </w:rPr>
        <w:t> </w:t>
      </w:r>
      <w:r>
        <w:rPr>
          <w:sz w:val="20"/>
        </w:rPr>
        <w:t>de</w:t>
      </w:r>
      <w:r>
        <w:rPr>
          <w:spacing w:val="-3"/>
          <w:sz w:val="20"/>
        </w:rPr>
        <w:t> </w:t>
      </w:r>
      <w:r>
        <w:rPr>
          <w:sz w:val="20"/>
        </w:rPr>
        <w:t>oficio</w:t>
      </w:r>
      <w:r>
        <w:rPr>
          <w:spacing w:val="-2"/>
          <w:sz w:val="20"/>
        </w:rPr>
        <w:t> </w:t>
      </w:r>
      <w:r>
        <w:rPr>
          <w:sz w:val="20"/>
        </w:rPr>
        <w:t>la</w:t>
      </w:r>
      <w:r>
        <w:rPr>
          <w:spacing w:val="-2"/>
          <w:sz w:val="20"/>
        </w:rPr>
        <w:t> </w:t>
      </w:r>
      <w:r>
        <w:rPr>
          <w:sz w:val="20"/>
        </w:rPr>
        <w:t>función de</w:t>
      </w:r>
      <w:r>
        <w:rPr>
          <w:spacing w:val="-3"/>
          <w:sz w:val="20"/>
        </w:rPr>
        <w:t> </w:t>
      </w:r>
      <w:r>
        <w:rPr>
          <w:sz w:val="20"/>
        </w:rPr>
        <w:t>conciliación</w:t>
      </w:r>
      <w:r>
        <w:rPr>
          <w:spacing w:val="-3"/>
          <w:sz w:val="20"/>
        </w:rPr>
        <w:t> </w:t>
      </w:r>
      <w:r>
        <w:rPr>
          <w:sz w:val="20"/>
        </w:rPr>
        <w:t>entre</w:t>
      </w:r>
      <w:r>
        <w:rPr>
          <w:spacing w:val="-2"/>
          <w:sz w:val="20"/>
        </w:rPr>
        <w:t> </w:t>
      </w:r>
      <w:r>
        <w:rPr>
          <w:sz w:val="20"/>
        </w:rPr>
        <w:t>las</w:t>
      </w:r>
      <w:r>
        <w:rPr>
          <w:spacing w:val="-1"/>
          <w:sz w:val="20"/>
        </w:rPr>
        <w:t> </w:t>
      </w:r>
      <w:r>
        <w:rPr>
          <w:sz w:val="20"/>
        </w:rPr>
        <w:t>partes,</w:t>
      </w:r>
      <w:r>
        <w:rPr>
          <w:spacing w:val="-2"/>
          <w:sz w:val="20"/>
        </w:rPr>
        <w:t> </w:t>
      </w:r>
      <w:r>
        <w:rPr>
          <w:sz w:val="20"/>
        </w:rPr>
        <w:t>en</w:t>
      </w:r>
      <w:r>
        <w:rPr>
          <w:spacing w:val="-3"/>
          <w:sz w:val="20"/>
        </w:rPr>
        <w:t> </w:t>
      </w:r>
      <w:r>
        <w:rPr>
          <w:sz w:val="20"/>
        </w:rPr>
        <w:t>los</w:t>
      </w:r>
      <w:r>
        <w:rPr>
          <w:spacing w:val="-1"/>
          <w:sz w:val="20"/>
        </w:rPr>
        <w:t> </w:t>
      </w:r>
      <w:r>
        <w:rPr>
          <w:sz w:val="20"/>
        </w:rPr>
        <w:t>casos</w:t>
      </w:r>
      <w:r>
        <w:rPr>
          <w:spacing w:val="-1"/>
          <w:sz w:val="20"/>
        </w:rPr>
        <w:t> </w:t>
      </w:r>
      <w:r>
        <w:rPr>
          <w:sz w:val="20"/>
        </w:rPr>
        <w:t>de</w:t>
      </w:r>
      <w:r>
        <w:rPr>
          <w:spacing w:val="-3"/>
          <w:sz w:val="20"/>
        </w:rPr>
        <w:t> </w:t>
      </w:r>
      <w:r>
        <w:rPr>
          <w:sz w:val="20"/>
        </w:rPr>
        <w:t>su</w:t>
      </w:r>
      <w:r>
        <w:rPr>
          <w:spacing w:val="-2"/>
          <w:sz w:val="20"/>
        </w:rPr>
        <w:t> </w:t>
      </w:r>
      <w:r>
        <w:rPr>
          <w:sz w:val="20"/>
        </w:rPr>
        <w:t>competencia,</w:t>
      </w:r>
      <w:r>
        <w:rPr>
          <w:spacing w:val="-2"/>
          <w:sz w:val="20"/>
        </w:rPr>
        <w:t> </w:t>
      </w:r>
      <w:r>
        <w:rPr>
          <w:sz w:val="20"/>
        </w:rPr>
        <w:t>procurando mediante acuerdo voluntario obtener la reparación del daño o dejar a salvo los derechos del ofendido cuando sea el caso;</w:t>
      </w:r>
    </w:p>
    <w:p>
      <w:pPr>
        <w:pStyle w:val="ListParagraph"/>
        <w:numPr>
          <w:ilvl w:val="0"/>
          <w:numId w:val="20"/>
        </w:numPr>
        <w:tabs>
          <w:tab w:pos="1131" w:val="left" w:leader="none"/>
          <w:tab w:pos="1133" w:val="left" w:leader="none"/>
        </w:tabs>
        <w:spacing w:line="276" w:lineRule="auto" w:before="0" w:after="0"/>
        <w:ind w:left="1133" w:right="64" w:hanging="605"/>
        <w:jc w:val="both"/>
        <w:rPr>
          <w:sz w:val="20"/>
        </w:rPr>
      </w:pPr>
      <w:r>
        <w:rPr>
          <w:sz w:val="20"/>
        </w:rPr>
        <w:t>Cuando los hechos sean constitutivos de un delito, el Conciliador Municipal se abstendrá de conocer el </w:t>
      </w:r>
      <w:r>
        <w:rPr>
          <w:spacing w:val="-2"/>
          <w:sz w:val="20"/>
        </w:rPr>
        <w:t>asunto;</w:t>
      </w:r>
    </w:p>
    <w:p>
      <w:pPr>
        <w:pStyle w:val="ListParagraph"/>
        <w:numPr>
          <w:ilvl w:val="0"/>
          <w:numId w:val="20"/>
        </w:numPr>
        <w:tabs>
          <w:tab w:pos="679" w:val="left" w:leader="none"/>
        </w:tabs>
        <w:spacing w:line="276" w:lineRule="auto" w:before="0" w:after="0"/>
        <w:ind w:left="412" w:right="61" w:firstLine="0"/>
        <w:jc w:val="both"/>
        <w:rPr>
          <w:sz w:val="20"/>
        </w:rPr>
      </w:pPr>
      <w:r>
        <w:rPr>
          <w:sz w:val="20"/>
        </w:rPr>
        <w:t>Si las acciones u omisiones en qué consisten las infracciones, se hallan previstas por otras disposiciones reglamentarias, el Conciliador Municipal aplicará las sanciones establecidas en este ordenamiento, sin perjuicio de las estipuladas en dichas disposiciones reglamentarias;</w:t>
      </w:r>
    </w:p>
    <w:p>
      <w:pPr>
        <w:pStyle w:val="ListParagraph"/>
        <w:numPr>
          <w:ilvl w:val="0"/>
          <w:numId w:val="20"/>
        </w:numPr>
        <w:tabs>
          <w:tab w:pos="739" w:val="left" w:leader="none"/>
        </w:tabs>
        <w:spacing w:line="276" w:lineRule="auto" w:before="0" w:after="0"/>
        <w:ind w:left="412" w:right="58" w:firstLine="0"/>
        <w:jc w:val="both"/>
        <w:rPr>
          <w:sz w:val="20"/>
        </w:rPr>
      </w:pPr>
      <w:r>
        <w:rPr>
          <w:sz w:val="20"/>
        </w:rPr>
        <w:t>El Conciliador, bajo su más estricta responsabilidad, cuando por motivo de faltas al presente Bando, los interesados</w:t>
      </w:r>
      <w:r>
        <w:rPr>
          <w:spacing w:val="-14"/>
          <w:sz w:val="20"/>
        </w:rPr>
        <w:t> </w:t>
      </w:r>
      <w:r>
        <w:rPr>
          <w:sz w:val="20"/>
        </w:rPr>
        <w:t>estén</w:t>
      </w:r>
      <w:r>
        <w:rPr>
          <w:spacing w:val="-14"/>
          <w:sz w:val="20"/>
        </w:rPr>
        <w:t> </w:t>
      </w:r>
      <w:r>
        <w:rPr>
          <w:sz w:val="20"/>
        </w:rPr>
        <w:t>de</w:t>
      </w:r>
      <w:r>
        <w:rPr>
          <w:spacing w:val="-14"/>
          <w:sz w:val="20"/>
        </w:rPr>
        <w:t> </w:t>
      </w:r>
      <w:r>
        <w:rPr>
          <w:sz w:val="20"/>
        </w:rPr>
        <w:t>acuerdo</w:t>
      </w:r>
      <w:r>
        <w:rPr>
          <w:spacing w:val="-14"/>
          <w:sz w:val="20"/>
        </w:rPr>
        <w:t> </w:t>
      </w:r>
      <w:r>
        <w:rPr>
          <w:sz w:val="20"/>
        </w:rPr>
        <w:t>en</w:t>
      </w:r>
      <w:r>
        <w:rPr>
          <w:spacing w:val="-14"/>
          <w:sz w:val="20"/>
        </w:rPr>
        <w:t> </w:t>
      </w:r>
      <w:r>
        <w:rPr>
          <w:sz w:val="20"/>
        </w:rPr>
        <w:t>someterse</w:t>
      </w:r>
      <w:r>
        <w:rPr>
          <w:spacing w:val="-14"/>
          <w:sz w:val="20"/>
        </w:rPr>
        <w:t> </w:t>
      </w:r>
      <w:r>
        <w:rPr>
          <w:sz w:val="20"/>
        </w:rPr>
        <w:t>a</w:t>
      </w:r>
      <w:r>
        <w:rPr>
          <w:spacing w:val="-14"/>
          <w:sz w:val="20"/>
        </w:rPr>
        <w:t> </w:t>
      </w:r>
      <w:r>
        <w:rPr>
          <w:sz w:val="20"/>
        </w:rPr>
        <w:t>su</w:t>
      </w:r>
      <w:r>
        <w:rPr>
          <w:spacing w:val="-14"/>
          <w:sz w:val="20"/>
        </w:rPr>
        <w:t> </w:t>
      </w:r>
      <w:r>
        <w:rPr>
          <w:sz w:val="20"/>
        </w:rPr>
        <w:t>decisión,</w:t>
      </w:r>
      <w:r>
        <w:rPr>
          <w:spacing w:val="-14"/>
          <w:sz w:val="20"/>
        </w:rPr>
        <w:t> </w:t>
      </w:r>
      <w:r>
        <w:rPr>
          <w:sz w:val="20"/>
        </w:rPr>
        <w:t>ejercerá</w:t>
      </w:r>
      <w:r>
        <w:rPr>
          <w:spacing w:val="-13"/>
          <w:sz w:val="20"/>
        </w:rPr>
        <w:t> </w:t>
      </w:r>
      <w:r>
        <w:rPr>
          <w:sz w:val="20"/>
        </w:rPr>
        <w:t>funciones</w:t>
      </w:r>
      <w:r>
        <w:rPr>
          <w:spacing w:val="-14"/>
          <w:sz w:val="20"/>
        </w:rPr>
        <w:t> </w:t>
      </w:r>
      <w:r>
        <w:rPr>
          <w:sz w:val="20"/>
        </w:rPr>
        <w:t>de</w:t>
      </w:r>
      <w:r>
        <w:rPr>
          <w:spacing w:val="-14"/>
          <w:sz w:val="20"/>
        </w:rPr>
        <w:t> </w:t>
      </w:r>
      <w:r>
        <w:rPr>
          <w:sz w:val="20"/>
        </w:rPr>
        <w:t>conciliación</w:t>
      </w:r>
      <w:r>
        <w:rPr>
          <w:spacing w:val="-14"/>
          <w:sz w:val="20"/>
        </w:rPr>
        <w:t> </w:t>
      </w:r>
      <w:r>
        <w:rPr>
          <w:sz w:val="20"/>
        </w:rPr>
        <w:t>y</w:t>
      </w:r>
      <w:r>
        <w:rPr>
          <w:spacing w:val="-14"/>
          <w:sz w:val="20"/>
        </w:rPr>
        <w:t> </w:t>
      </w:r>
      <w:r>
        <w:rPr>
          <w:sz w:val="20"/>
        </w:rPr>
        <w:t>no</w:t>
      </w:r>
      <w:r>
        <w:rPr>
          <w:spacing w:val="-14"/>
          <w:sz w:val="20"/>
        </w:rPr>
        <w:t> </w:t>
      </w:r>
      <w:r>
        <w:rPr>
          <w:sz w:val="20"/>
        </w:rPr>
        <w:t>aplicará</w:t>
      </w:r>
      <w:r>
        <w:rPr>
          <w:spacing w:val="-14"/>
          <w:sz w:val="20"/>
        </w:rPr>
        <w:t> </w:t>
      </w:r>
      <w:r>
        <w:rPr>
          <w:sz w:val="20"/>
        </w:rPr>
        <w:t>sanción alguna, siempre y cuando no se trate de la comisión de un delito o cuando la falta afecte a terceros;</w:t>
      </w:r>
    </w:p>
    <w:p>
      <w:pPr>
        <w:pStyle w:val="ListParagraph"/>
        <w:numPr>
          <w:ilvl w:val="0"/>
          <w:numId w:val="20"/>
        </w:numPr>
        <w:tabs>
          <w:tab w:pos="775" w:val="left" w:leader="none"/>
        </w:tabs>
        <w:spacing w:line="278" w:lineRule="auto" w:before="0" w:after="0"/>
        <w:ind w:left="412" w:right="58" w:firstLine="0"/>
        <w:jc w:val="both"/>
        <w:rPr>
          <w:sz w:val="20"/>
        </w:rPr>
      </w:pPr>
      <w:r>
        <w:rPr>
          <w:sz w:val="20"/>
        </w:rPr>
        <w:t>Vigilar se cumplan puntualmente por los elementos de Seguridad Pública, las normas de seguridad y buen trato a los detenidos que estén a su disposición; y</w:t>
      </w:r>
    </w:p>
    <w:p>
      <w:pPr>
        <w:pStyle w:val="ListParagraph"/>
        <w:numPr>
          <w:ilvl w:val="0"/>
          <w:numId w:val="20"/>
        </w:numPr>
        <w:tabs>
          <w:tab w:pos="821" w:val="left" w:leader="none"/>
        </w:tabs>
        <w:spacing w:line="227" w:lineRule="exact" w:before="0" w:after="0"/>
        <w:ind w:left="821" w:right="0" w:hanging="409"/>
        <w:jc w:val="both"/>
        <w:rPr>
          <w:sz w:val="20"/>
        </w:rPr>
      </w:pPr>
      <w:r>
        <w:rPr>
          <w:sz w:val="20"/>
        </w:rPr>
        <w:t>Contar</w:t>
      </w:r>
      <w:r>
        <w:rPr>
          <w:spacing w:val="-8"/>
          <w:sz w:val="20"/>
        </w:rPr>
        <w:t> </w:t>
      </w:r>
      <w:r>
        <w:rPr>
          <w:sz w:val="20"/>
        </w:rPr>
        <w:t>con</w:t>
      </w:r>
      <w:r>
        <w:rPr>
          <w:spacing w:val="-7"/>
          <w:sz w:val="20"/>
        </w:rPr>
        <w:t> </w:t>
      </w:r>
      <w:r>
        <w:rPr>
          <w:sz w:val="20"/>
        </w:rPr>
        <w:t>el</w:t>
      </w:r>
      <w:r>
        <w:rPr>
          <w:spacing w:val="-7"/>
          <w:sz w:val="20"/>
        </w:rPr>
        <w:t> </w:t>
      </w:r>
      <w:r>
        <w:rPr>
          <w:sz w:val="20"/>
        </w:rPr>
        <w:t>personal</w:t>
      </w:r>
      <w:r>
        <w:rPr>
          <w:spacing w:val="-7"/>
          <w:sz w:val="20"/>
        </w:rPr>
        <w:t> </w:t>
      </w:r>
      <w:r>
        <w:rPr>
          <w:sz w:val="20"/>
        </w:rPr>
        <w:t>administrativo</w:t>
      </w:r>
      <w:r>
        <w:rPr>
          <w:spacing w:val="-7"/>
          <w:sz w:val="20"/>
        </w:rPr>
        <w:t> </w:t>
      </w:r>
      <w:r>
        <w:rPr>
          <w:sz w:val="20"/>
        </w:rPr>
        <w:t>necesario</w:t>
      </w:r>
      <w:r>
        <w:rPr>
          <w:spacing w:val="-8"/>
          <w:sz w:val="20"/>
        </w:rPr>
        <w:t> </w:t>
      </w:r>
      <w:r>
        <w:rPr>
          <w:sz w:val="20"/>
        </w:rPr>
        <w:t>para</w:t>
      </w:r>
      <w:r>
        <w:rPr>
          <w:spacing w:val="-7"/>
          <w:sz w:val="20"/>
        </w:rPr>
        <w:t> </w:t>
      </w:r>
      <w:r>
        <w:rPr>
          <w:sz w:val="20"/>
        </w:rPr>
        <w:t>el</w:t>
      </w:r>
      <w:r>
        <w:rPr>
          <w:spacing w:val="-7"/>
          <w:sz w:val="20"/>
        </w:rPr>
        <w:t> </w:t>
      </w:r>
      <w:r>
        <w:rPr>
          <w:sz w:val="20"/>
        </w:rPr>
        <w:t>desempeño</w:t>
      </w:r>
      <w:r>
        <w:rPr>
          <w:spacing w:val="-7"/>
          <w:sz w:val="20"/>
        </w:rPr>
        <w:t> </w:t>
      </w:r>
      <w:r>
        <w:rPr>
          <w:sz w:val="20"/>
        </w:rPr>
        <w:t>de</w:t>
      </w:r>
      <w:r>
        <w:rPr>
          <w:spacing w:val="-9"/>
          <w:sz w:val="20"/>
        </w:rPr>
        <w:t> </w:t>
      </w:r>
      <w:r>
        <w:rPr>
          <w:sz w:val="20"/>
        </w:rPr>
        <w:t>sus</w:t>
      </w:r>
      <w:r>
        <w:rPr>
          <w:spacing w:val="-7"/>
          <w:sz w:val="20"/>
        </w:rPr>
        <w:t> </w:t>
      </w:r>
      <w:r>
        <w:rPr>
          <w:spacing w:val="-2"/>
          <w:sz w:val="20"/>
        </w:rPr>
        <w:t>funciones.</w:t>
      </w:r>
    </w:p>
    <w:p>
      <w:pPr>
        <w:pStyle w:val="BodyText"/>
        <w:spacing w:before="67"/>
        <w:ind w:left="0"/>
      </w:pPr>
    </w:p>
    <w:p>
      <w:pPr>
        <w:pStyle w:val="BodyText"/>
        <w:jc w:val="both"/>
      </w:pPr>
      <w:r>
        <w:rPr/>
        <w:t>ARTÍCULO</w:t>
      </w:r>
      <w:r>
        <w:rPr>
          <w:spacing w:val="-8"/>
        </w:rPr>
        <w:t> </w:t>
      </w:r>
      <w:r>
        <w:rPr/>
        <w:t>97.-</w:t>
      </w:r>
      <w:r>
        <w:rPr>
          <w:spacing w:val="-6"/>
        </w:rPr>
        <w:t> </w:t>
      </w:r>
      <w:r>
        <w:rPr/>
        <w:t>Son</w:t>
      </w:r>
      <w:r>
        <w:rPr>
          <w:spacing w:val="-8"/>
        </w:rPr>
        <w:t> </w:t>
      </w:r>
      <w:r>
        <w:rPr/>
        <w:t>facultades</w:t>
      </w:r>
      <w:r>
        <w:rPr>
          <w:spacing w:val="-7"/>
        </w:rPr>
        <w:t> </w:t>
      </w:r>
      <w:r>
        <w:rPr/>
        <w:t>del</w:t>
      </w:r>
      <w:r>
        <w:rPr>
          <w:spacing w:val="-10"/>
        </w:rPr>
        <w:t> </w:t>
      </w:r>
      <w:r>
        <w:rPr/>
        <w:t>Conciliador</w:t>
      </w:r>
      <w:r>
        <w:rPr>
          <w:spacing w:val="-5"/>
        </w:rPr>
        <w:t> </w:t>
      </w:r>
      <w:r>
        <w:rPr/>
        <w:t>Municipal,</w:t>
      </w:r>
      <w:r>
        <w:rPr>
          <w:spacing w:val="-7"/>
        </w:rPr>
        <w:t> </w:t>
      </w:r>
      <w:r>
        <w:rPr/>
        <w:t>las</w:t>
      </w:r>
      <w:r>
        <w:rPr>
          <w:spacing w:val="-4"/>
        </w:rPr>
        <w:t> </w:t>
      </w:r>
      <w:r>
        <w:rPr>
          <w:spacing w:val="-2"/>
        </w:rPr>
        <w:t>siguientes:</w:t>
      </w:r>
    </w:p>
    <w:p>
      <w:pPr>
        <w:pStyle w:val="BodyText"/>
        <w:spacing w:before="70"/>
        <w:ind w:left="0"/>
      </w:pPr>
    </w:p>
    <w:p>
      <w:pPr>
        <w:pStyle w:val="ListParagraph"/>
        <w:numPr>
          <w:ilvl w:val="0"/>
          <w:numId w:val="21"/>
        </w:numPr>
        <w:tabs>
          <w:tab w:pos="601" w:val="left" w:leader="none"/>
        </w:tabs>
        <w:spacing w:line="276" w:lineRule="auto" w:before="0" w:after="0"/>
        <w:ind w:left="412" w:right="61" w:firstLine="0"/>
        <w:jc w:val="both"/>
        <w:rPr>
          <w:sz w:val="20"/>
        </w:rPr>
      </w:pPr>
      <w:r>
        <w:rPr>
          <w:sz w:val="20"/>
        </w:rPr>
        <w:t>Conocer, calificar e imponer las sanciones administrativas que procedan por faltas e infracciones al Bando Municipal,</w:t>
      </w:r>
      <w:r>
        <w:rPr>
          <w:spacing w:val="-7"/>
          <w:sz w:val="20"/>
        </w:rPr>
        <w:t> </w:t>
      </w:r>
      <w:r>
        <w:rPr>
          <w:sz w:val="20"/>
        </w:rPr>
        <w:t>Reglamentos</w:t>
      </w:r>
      <w:r>
        <w:rPr>
          <w:spacing w:val="-4"/>
          <w:sz w:val="20"/>
        </w:rPr>
        <w:t> </w:t>
      </w:r>
      <w:r>
        <w:rPr>
          <w:sz w:val="20"/>
        </w:rPr>
        <w:t>y</w:t>
      </w:r>
      <w:r>
        <w:rPr>
          <w:spacing w:val="-8"/>
          <w:sz w:val="20"/>
        </w:rPr>
        <w:t> </w:t>
      </w:r>
      <w:r>
        <w:rPr>
          <w:sz w:val="20"/>
        </w:rPr>
        <w:t>demás</w:t>
      </w:r>
      <w:r>
        <w:rPr>
          <w:spacing w:val="-7"/>
          <w:sz w:val="20"/>
        </w:rPr>
        <w:t> </w:t>
      </w:r>
      <w:r>
        <w:rPr>
          <w:sz w:val="20"/>
        </w:rPr>
        <w:t>disposiciones</w:t>
      </w:r>
      <w:r>
        <w:rPr>
          <w:spacing w:val="-7"/>
          <w:sz w:val="20"/>
        </w:rPr>
        <w:t> </w:t>
      </w:r>
      <w:r>
        <w:rPr>
          <w:sz w:val="20"/>
        </w:rPr>
        <w:t>de</w:t>
      </w:r>
      <w:r>
        <w:rPr>
          <w:spacing w:val="-8"/>
          <w:sz w:val="20"/>
        </w:rPr>
        <w:t> </w:t>
      </w:r>
      <w:r>
        <w:rPr>
          <w:sz w:val="20"/>
        </w:rPr>
        <w:t>carácter</w:t>
      </w:r>
      <w:r>
        <w:rPr>
          <w:spacing w:val="-7"/>
          <w:sz w:val="20"/>
        </w:rPr>
        <w:t> </w:t>
      </w:r>
      <w:r>
        <w:rPr>
          <w:sz w:val="20"/>
        </w:rPr>
        <w:t>general</w:t>
      </w:r>
      <w:r>
        <w:rPr>
          <w:spacing w:val="-6"/>
          <w:sz w:val="20"/>
        </w:rPr>
        <w:t> </w:t>
      </w:r>
      <w:r>
        <w:rPr>
          <w:sz w:val="20"/>
        </w:rPr>
        <w:t>expedidas</w:t>
      </w:r>
      <w:r>
        <w:rPr>
          <w:spacing w:val="-7"/>
          <w:sz w:val="20"/>
        </w:rPr>
        <w:t> </w:t>
      </w:r>
      <w:r>
        <w:rPr>
          <w:sz w:val="20"/>
        </w:rPr>
        <w:t>por</w:t>
      </w:r>
      <w:r>
        <w:rPr>
          <w:spacing w:val="-7"/>
          <w:sz w:val="20"/>
        </w:rPr>
        <w:t> </w:t>
      </w:r>
      <w:r>
        <w:rPr>
          <w:sz w:val="20"/>
        </w:rPr>
        <w:t>los</w:t>
      </w:r>
      <w:r>
        <w:rPr>
          <w:spacing w:val="-7"/>
          <w:sz w:val="20"/>
        </w:rPr>
        <w:t> </w:t>
      </w:r>
      <w:r>
        <w:rPr>
          <w:sz w:val="20"/>
        </w:rPr>
        <w:t>Ayuntamiento,</w:t>
      </w:r>
      <w:r>
        <w:rPr>
          <w:spacing w:val="-5"/>
          <w:sz w:val="20"/>
        </w:rPr>
        <w:t> </w:t>
      </w:r>
      <w:r>
        <w:rPr>
          <w:sz w:val="20"/>
        </w:rPr>
        <w:t>excepto</w:t>
      </w:r>
      <w:r>
        <w:rPr>
          <w:spacing w:val="-8"/>
          <w:sz w:val="20"/>
        </w:rPr>
        <w:t> </w:t>
      </w:r>
      <w:r>
        <w:rPr>
          <w:sz w:val="20"/>
        </w:rPr>
        <w:t>los de carácter fiscal;</w:t>
      </w:r>
    </w:p>
    <w:p>
      <w:pPr>
        <w:pStyle w:val="ListParagraph"/>
        <w:numPr>
          <w:ilvl w:val="0"/>
          <w:numId w:val="21"/>
        </w:numPr>
        <w:tabs>
          <w:tab w:pos="623" w:val="left" w:leader="none"/>
        </w:tabs>
        <w:spacing w:line="276" w:lineRule="auto" w:before="0" w:after="0"/>
        <w:ind w:left="412" w:right="60" w:firstLine="0"/>
        <w:jc w:val="both"/>
        <w:rPr>
          <w:sz w:val="20"/>
        </w:rPr>
      </w:pPr>
      <w:r>
        <w:rPr>
          <w:sz w:val="20"/>
        </w:rPr>
        <w:t>El</w:t>
      </w:r>
      <w:r>
        <w:rPr>
          <w:spacing w:val="-12"/>
          <w:sz w:val="20"/>
        </w:rPr>
        <w:t> </w:t>
      </w:r>
      <w:r>
        <w:rPr>
          <w:sz w:val="20"/>
        </w:rPr>
        <w:t>Conciliador</w:t>
      </w:r>
      <w:r>
        <w:rPr>
          <w:spacing w:val="-10"/>
          <w:sz w:val="20"/>
        </w:rPr>
        <w:t> </w:t>
      </w:r>
      <w:r>
        <w:rPr>
          <w:sz w:val="20"/>
        </w:rPr>
        <w:t>Municipal</w:t>
      </w:r>
      <w:r>
        <w:rPr>
          <w:spacing w:val="-12"/>
          <w:sz w:val="20"/>
        </w:rPr>
        <w:t> </w:t>
      </w:r>
      <w:r>
        <w:rPr>
          <w:sz w:val="20"/>
        </w:rPr>
        <w:t>tendrá</w:t>
      </w:r>
      <w:r>
        <w:rPr>
          <w:spacing w:val="-8"/>
          <w:sz w:val="20"/>
        </w:rPr>
        <w:t> </w:t>
      </w:r>
      <w:r>
        <w:rPr>
          <w:sz w:val="20"/>
        </w:rPr>
        <w:t>la</w:t>
      </w:r>
      <w:r>
        <w:rPr>
          <w:spacing w:val="-11"/>
          <w:sz w:val="20"/>
        </w:rPr>
        <w:t> </w:t>
      </w:r>
      <w:r>
        <w:rPr>
          <w:sz w:val="20"/>
        </w:rPr>
        <w:t>facultad</w:t>
      </w:r>
      <w:r>
        <w:rPr>
          <w:spacing w:val="-9"/>
          <w:sz w:val="20"/>
        </w:rPr>
        <w:t> </w:t>
      </w:r>
      <w:r>
        <w:rPr>
          <w:sz w:val="20"/>
        </w:rPr>
        <w:t>discrecional</w:t>
      </w:r>
      <w:r>
        <w:rPr>
          <w:spacing w:val="-12"/>
          <w:sz w:val="20"/>
        </w:rPr>
        <w:t> </w:t>
      </w:r>
      <w:r>
        <w:rPr>
          <w:sz w:val="20"/>
        </w:rPr>
        <w:t>de</w:t>
      </w:r>
      <w:r>
        <w:rPr>
          <w:spacing w:val="-11"/>
          <w:sz w:val="20"/>
        </w:rPr>
        <w:t> </w:t>
      </w:r>
      <w:r>
        <w:rPr>
          <w:sz w:val="20"/>
        </w:rPr>
        <w:t>aplicar</w:t>
      </w:r>
      <w:r>
        <w:rPr>
          <w:spacing w:val="-10"/>
          <w:sz w:val="20"/>
        </w:rPr>
        <w:t> </w:t>
      </w:r>
      <w:r>
        <w:rPr>
          <w:sz w:val="20"/>
        </w:rPr>
        <w:t>a</w:t>
      </w:r>
      <w:r>
        <w:rPr>
          <w:spacing w:val="-11"/>
          <w:sz w:val="20"/>
        </w:rPr>
        <w:t> </w:t>
      </w:r>
      <w:r>
        <w:rPr>
          <w:sz w:val="20"/>
        </w:rPr>
        <w:t>su</w:t>
      </w:r>
      <w:r>
        <w:rPr>
          <w:spacing w:val="-11"/>
          <w:sz w:val="20"/>
        </w:rPr>
        <w:t> </w:t>
      </w:r>
      <w:r>
        <w:rPr>
          <w:sz w:val="20"/>
        </w:rPr>
        <w:t>criterio</w:t>
      </w:r>
      <w:r>
        <w:rPr>
          <w:spacing w:val="-9"/>
          <w:sz w:val="20"/>
        </w:rPr>
        <w:t> </w:t>
      </w:r>
      <w:r>
        <w:rPr>
          <w:sz w:val="20"/>
        </w:rPr>
        <w:t>la</w:t>
      </w:r>
      <w:r>
        <w:rPr>
          <w:spacing w:val="-9"/>
          <w:sz w:val="20"/>
        </w:rPr>
        <w:t> </w:t>
      </w:r>
      <w:r>
        <w:rPr>
          <w:sz w:val="20"/>
        </w:rPr>
        <w:t>sanción</w:t>
      </w:r>
      <w:r>
        <w:rPr>
          <w:spacing w:val="-9"/>
          <w:sz w:val="20"/>
        </w:rPr>
        <w:t> </w:t>
      </w:r>
      <w:r>
        <w:rPr>
          <w:sz w:val="20"/>
        </w:rPr>
        <w:t>de</w:t>
      </w:r>
      <w:r>
        <w:rPr>
          <w:spacing w:val="-9"/>
          <w:sz w:val="20"/>
        </w:rPr>
        <w:t> </w:t>
      </w:r>
      <w:r>
        <w:rPr>
          <w:sz w:val="20"/>
        </w:rPr>
        <w:t>apercibimiento,</w:t>
      </w:r>
      <w:r>
        <w:rPr>
          <w:spacing w:val="-7"/>
          <w:sz w:val="20"/>
        </w:rPr>
        <w:t> </w:t>
      </w:r>
      <w:r>
        <w:rPr>
          <w:sz w:val="20"/>
        </w:rPr>
        <w:t>con independencia de la sanción que corresponda, por la comisión de las conductas que contravengan las disposiciones de este ordenamiento;</w:t>
      </w:r>
    </w:p>
    <w:p>
      <w:pPr>
        <w:pStyle w:val="ListParagraph"/>
        <w:numPr>
          <w:ilvl w:val="0"/>
          <w:numId w:val="21"/>
        </w:numPr>
        <w:tabs>
          <w:tab w:pos="692" w:val="left" w:leader="none"/>
        </w:tabs>
        <w:spacing w:line="276" w:lineRule="auto" w:before="0" w:after="0"/>
        <w:ind w:left="412" w:right="62" w:firstLine="0"/>
        <w:jc w:val="both"/>
        <w:rPr>
          <w:sz w:val="20"/>
        </w:rPr>
      </w:pPr>
      <w:r>
        <w:rPr>
          <w:sz w:val="20"/>
        </w:rPr>
        <w:t>Cuando una infracción se ejecute con la intervención de dos o más personas y no constare la forma en que dichas personas actuaron, pero si su participación en el</w:t>
      </w:r>
      <w:r>
        <w:rPr>
          <w:spacing w:val="-1"/>
          <w:sz w:val="20"/>
        </w:rPr>
        <w:t> </w:t>
      </w:r>
      <w:r>
        <w:rPr>
          <w:sz w:val="20"/>
        </w:rPr>
        <w:t>hecho, el Conciliador Municipal, le aplicará la sanción a cada uno que para la infracción señala este ordenamiento;</w:t>
      </w:r>
    </w:p>
    <w:p>
      <w:pPr>
        <w:pStyle w:val="ListParagraph"/>
        <w:numPr>
          <w:ilvl w:val="0"/>
          <w:numId w:val="21"/>
        </w:numPr>
        <w:tabs>
          <w:tab w:pos="704" w:val="left" w:leader="none"/>
        </w:tabs>
        <w:spacing w:line="278" w:lineRule="auto" w:before="0" w:after="0"/>
        <w:ind w:left="412" w:right="60" w:firstLine="0"/>
        <w:jc w:val="both"/>
        <w:rPr>
          <w:sz w:val="20"/>
        </w:rPr>
      </w:pPr>
      <w:r>
        <w:rPr>
          <w:sz w:val="20"/>
        </w:rPr>
        <w:t>El</w:t>
      </w:r>
      <w:r>
        <w:rPr>
          <w:spacing w:val="-10"/>
          <w:sz w:val="20"/>
        </w:rPr>
        <w:t> </w:t>
      </w:r>
      <w:r>
        <w:rPr>
          <w:sz w:val="20"/>
        </w:rPr>
        <w:t>Conciliador</w:t>
      </w:r>
      <w:r>
        <w:rPr>
          <w:spacing w:val="-10"/>
          <w:sz w:val="20"/>
        </w:rPr>
        <w:t> </w:t>
      </w:r>
      <w:r>
        <w:rPr>
          <w:sz w:val="20"/>
        </w:rPr>
        <w:t>Municipal</w:t>
      </w:r>
      <w:r>
        <w:rPr>
          <w:spacing w:val="-10"/>
          <w:sz w:val="20"/>
        </w:rPr>
        <w:t> </w:t>
      </w:r>
      <w:r>
        <w:rPr>
          <w:sz w:val="20"/>
        </w:rPr>
        <w:t>podrá</w:t>
      </w:r>
      <w:r>
        <w:rPr>
          <w:spacing w:val="-9"/>
          <w:sz w:val="20"/>
        </w:rPr>
        <w:t> </w:t>
      </w:r>
      <w:r>
        <w:rPr>
          <w:sz w:val="20"/>
        </w:rPr>
        <w:t>imponer</w:t>
      </w:r>
      <w:r>
        <w:rPr>
          <w:spacing w:val="-10"/>
          <w:sz w:val="20"/>
        </w:rPr>
        <w:t> </w:t>
      </w:r>
      <w:r>
        <w:rPr>
          <w:sz w:val="20"/>
        </w:rPr>
        <w:t>como</w:t>
      </w:r>
      <w:r>
        <w:rPr>
          <w:spacing w:val="-11"/>
          <w:sz w:val="20"/>
        </w:rPr>
        <w:t> </w:t>
      </w:r>
      <w:r>
        <w:rPr>
          <w:sz w:val="20"/>
        </w:rPr>
        <w:t>sanción,</w:t>
      </w:r>
      <w:r>
        <w:rPr>
          <w:spacing w:val="-9"/>
          <w:sz w:val="20"/>
        </w:rPr>
        <w:t> </w:t>
      </w:r>
      <w:r>
        <w:rPr>
          <w:sz w:val="20"/>
        </w:rPr>
        <w:t>de</w:t>
      </w:r>
      <w:r>
        <w:rPr>
          <w:spacing w:val="-9"/>
          <w:sz w:val="20"/>
        </w:rPr>
        <w:t> </w:t>
      </w:r>
      <w:r>
        <w:rPr>
          <w:sz w:val="20"/>
        </w:rPr>
        <w:t>uno</w:t>
      </w:r>
      <w:r>
        <w:rPr>
          <w:spacing w:val="-9"/>
          <w:sz w:val="20"/>
        </w:rPr>
        <w:t> </w:t>
      </w:r>
      <w:r>
        <w:rPr>
          <w:sz w:val="20"/>
        </w:rPr>
        <w:t>a</w:t>
      </w:r>
      <w:r>
        <w:rPr>
          <w:spacing w:val="-11"/>
          <w:sz w:val="20"/>
        </w:rPr>
        <w:t> </w:t>
      </w:r>
      <w:r>
        <w:rPr>
          <w:sz w:val="20"/>
        </w:rPr>
        <w:t>cien</w:t>
      </w:r>
      <w:r>
        <w:rPr>
          <w:spacing w:val="-10"/>
          <w:sz w:val="20"/>
        </w:rPr>
        <w:t> </w:t>
      </w:r>
      <w:r>
        <w:rPr>
          <w:sz w:val="20"/>
        </w:rPr>
        <w:t>UMAS</w:t>
      </w:r>
      <w:r>
        <w:rPr>
          <w:spacing w:val="-10"/>
          <w:sz w:val="20"/>
        </w:rPr>
        <w:t> </w:t>
      </w:r>
      <w:r>
        <w:rPr>
          <w:sz w:val="20"/>
        </w:rPr>
        <w:t>de</w:t>
      </w:r>
      <w:r>
        <w:rPr>
          <w:spacing w:val="-7"/>
          <w:sz w:val="20"/>
        </w:rPr>
        <w:t> </w:t>
      </w:r>
      <w:r>
        <w:rPr>
          <w:sz w:val="20"/>
        </w:rPr>
        <w:t>salarios</w:t>
      </w:r>
      <w:r>
        <w:rPr>
          <w:spacing w:val="-10"/>
          <w:sz w:val="20"/>
        </w:rPr>
        <w:t> </w:t>
      </w:r>
      <w:r>
        <w:rPr>
          <w:sz w:val="20"/>
        </w:rPr>
        <w:t>mínimos,</w:t>
      </w:r>
      <w:r>
        <w:rPr>
          <w:spacing w:val="-11"/>
          <w:sz w:val="20"/>
        </w:rPr>
        <w:t> </w:t>
      </w:r>
      <w:r>
        <w:rPr>
          <w:sz w:val="20"/>
        </w:rPr>
        <w:t>por</w:t>
      </w:r>
      <w:r>
        <w:rPr>
          <w:spacing w:val="-10"/>
          <w:sz w:val="20"/>
        </w:rPr>
        <w:t> </w:t>
      </w:r>
      <w:r>
        <w:rPr>
          <w:sz w:val="20"/>
        </w:rPr>
        <w:t>las</w:t>
      </w:r>
      <w:r>
        <w:rPr>
          <w:spacing w:val="-10"/>
          <w:sz w:val="20"/>
        </w:rPr>
        <w:t> </w:t>
      </w:r>
      <w:r>
        <w:rPr>
          <w:sz w:val="20"/>
        </w:rPr>
        <w:t>faltas cometidas al presente bando y los demás reglamentos que deriven del mismo;</w:t>
      </w:r>
    </w:p>
    <w:p>
      <w:pPr>
        <w:pStyle w:val="ListParagraph"/>
        <w:numPr>
          <w:ilvl w:val="0"/>
          <w:numId w:val="21"/>
        </w:numPr>
        <w:tabs>
          <w:tab w:pos="679" w:val="left" w:leader="none"/>
        </w:tabs>
        <w:spacing w:line="276" w:lineRule="auto" w:before="0" w:after="0"/>
        <w:ind w:left="412" w:right="55" w:firstLine="0"/>
        <w:jc w:val="both"/>
        <w:rPr>
          <w:sz w:val="20"/>
        </w:rPr>
      </w:pPr>
      <w:r>
        <w:rPr>
          <w:sz w:val="20"/>
        </w:rPr>
        <w:t>Cuando el infractor transgreda con una sola conducta varios preceptos legales, o con diversas conductas infrinja varias disposiciones, el Conciliador Municipal, podrá acumular las sanciones aplicables sin exceder los límites máximos previstos en este ordenamiento para las sanciones.</w:t>
      </w:r>
    </w:p>
    <w:p>
      <w:pPr>
        <w:pStyle w:val="ListParagraph"/>
        <w:numPr>
          <w:ilvl w:val="0"/>
          <w:numId w:val="21"/>
        </w:numPr>
        <w:tabs>
          <w:tab w:pos="709" w:val="left" w:leader="none"/>
        </w:tabs>
        <w:spacing w:line="229" w:lineRule="exact" w:before="0" w:after="0"/>
        <w:ind w:left="709" w:right="0" w:hanging="297"/>
        <w:jc w:val="both"/>
        <w:rPr>
          <w:sz w:val="20"/>
        </w:rPr>
      </w:pPr>
      <w:r>
        <w:rPr>
          <w:sz w:val="20"/>
        </w:rPr>
        <w:t>Dictar</w:t>
      </w:r>
      <w:r>
        <w:rPr>
          <w:spacing w:val="-7"/>
          <w:sz w:val="20"/>
        </w:rPr>
        <w:t> </w:t>
      </w:r>
      <w:r>
        <w:rPr>
          <w:sz w:val="20"/>
        </w:rPr>
        <w:t>las,</w:t>
      </w:r>
      <w:r>
        <w:rPr>
          <w:spacing w:val="-7"/>
          <w:sz w:val="20"/>
        </w:rPr>
        <w:t> </w:t>
      </w:r>
      <w:r>
        <w:rPr>
          <w:sz w:val="20"/>
        </w:rPr>
        <w:t>medidas</w:t>
      </w:r>
      <w:r>
        <w:rPr>
          <w:spacing w:val="-6"/>
          <w:sz w:val="20"/>
        </w:rPr>
        <w:t> </w:t>
      </w:r>
      <w:r>
        <w:rPr>
          <w:sz w:val="20"/>
        </w:rPr>
        <w:t>de</w:t>
      </w:r>
      <w:r>
        <w:rPr>
          <w:spacing w:val="-7"/>
          <w:sz w:val="20"/>
        </w:rPr>
        <w:t> </w:t>
      </w:r>
      <w:r>
        <w:rPr>
          <w:sz w:val="20"/>
        </w:rPr>
        <w:t>protección</w:t>
      </w:r>
      <w:r>
        <w:rPr>
          <w:spacing w:val="-6"/>
          <w:sz w:val="20"/>
        </w:rPr>
        <w:t> </w:t>
      </w:r>
      <w:r>
        <w:rPr>
          <w:sz w:val="20"/>
        </w:rPr>
        <w:t>para</w:t>
      </w:r>
      <w:r>
        <w:rPr>
          <w:spacing w:val="-7"/>
          <w:sz w:val="20"/>
        </w:rPr>
        <w:t> </w:t>
      </w:r>
      <w:r>
        <w:rPr>
          <w:sz w:val="20"/>
        </w:rPr>
        <w:t>cuando</w:t>
      </w:r>
      <w:r>
        <w:rPr>
          <w:spacing w:val="-7"/>
          <w:sz w:val="20"/>
        </w:rPr>
        <w:t> </w:t>
      </w:r>
      <w:r>
        <w:rPr>
          <w:sz w:val="20"/>
        </w:rPr>
        <w:t>se</w:t>
      </w:r>
      <w:r>
        <w:rPr>
          <w:spacing w:val="-7"/>
          <w:sz w:val="20"/>
        </w:rPr>
        <w:t> </w:t>
      </w:r>
      <w:r>
        <w:rPr>
          <w:sz w:val="20"/>
        </w:rPr>
        <w:t>ejerza</w:t>
      </w:r>
      <w:r>
        <w:rPr>
          <w:spacing w:val="-7"/>
          <w:sz w:val="20"/>
        </w:rPr>
        <w:t> </w:t>
      </w:r>
      <w:r>
        <w:rPr>
          <w:sz w:val="20"/>
        </w:rPr>
        <w:t>violencia</w:t>
      </w:r>
      <w:r>
        <w:rPr>
          <w:spacing w:val="-7"/>
          <w:sz w:val="20"/>
        </w:rPr>
        <w:t> </w:t>
      </w:r>
      <w:r>
        <w:rPr>
          <w:sz w:val="20"/>
        </w:rPr>
        <w:t>contra</w:t>
      </w:r>
      <w:r>
        <w:rPr>
          <w:spacing w:val="-7"/>
          <w:sz w:val="20"/>
        </w:rPr>
        <w:t> </w:t>
      </w:r>
      <w:r>
        <w:rPr>
          <w:sz w:val="20"/>
        </w:rPr>
        <w:t>niño,</w:t>
      </w:r>
      <w:r>
        <w:rPr>
          <w:spacing w:val="-5"/>
          <w:sz w:val="20"/>
        </w:rPr>
        <w:t> </w:t>
      </w:r>
      <w:r>
        <w:rPr>
          <w:sz w:val="20"/>
        </w:rPr>
        <w:t>niña,</w:t>
      </w:r>
      <w:r>
        <w:rPr>
          <w:spacing w:val="-7"/>
          <w:sz w:val="20"/>
        </w:rPr>
        <w:t> </w:t>
      </w:r>
      <w:r>
        <w:rPr>
          <w:sz w:val="20"/>
        </w:rPr>
        <w:t>adolescente</w:t>
      </w:r>
      <w:r>
        <w:rPr>
          <w:spacing w:val="-3"/>
          <w:sz w:val="20"/>
        </w:rPr>
        <w:t> </w:t>
      </w:r>
      <w:r>
        <w:rPr>
          <w:sz w:val="20"/>
        </w:rPr>
        <w:t>y</w:t>
      </w:r>
      <w:r>
        <w:rPr>
          <w:spacing w:val="-8"/>
          <w:sz w:val="20"/>
        </w:rPr>
        <w:t> </w:t>
      </w:r>
      <w:r>
        <w:rPr>
          <w:sz w:val="20"/>
        </w:rPr>
        <w:t>la</w:t>
      </w:r>
      <w:r>
        <w:rPr>
          <w:spacing w:val="-7"/>
          <w:sz w:val="20"/>
        </w:rPr>
        <w:t> </w:t>
      </w:r>
      <w:r>
        <w:rPr>
          <w:spacing w:val="-2"/>
          <w:sz w:val="20"/>
        </w:rPr>
        <w:t>mujer;</w:t>
      </w:r>
    </w:p>
    <w:p>
      <w:pPr>
        <w:pStyle w:val="ListParagraph"/>
        <w:numPr>
          <w:ilvl w:val="0"/>
          <w:numId w:val="21"/>
        </w:numPr>
        <w:tabs>
          <w:tab w:pos="795" w:val="left" w:leader="none"/>
        </w:tabs>
        <w:spacing w:line="276" w:lineRule="auto" w:before="32" w:after="0"/>
        <w:ind w:left="412" w:right="64" w:firstLine="0"/>
        <w:jc w:val="both"/>
        <w:rPr>
          <w:sz w:val="20"/>
        </w:rPr>
      </w:pPr>
      <w:r>
        <w:rPr>
          <w:sz w:val="20"/>
        </w:rPr>
        <w:t>Expedir a petición de autoridad o de parte interesada, certificaciones de hechos de las actuaciones que </w:t>
      </w:r>
      <w:r>
        <w:rPr>
          <w:spacing w:val="-2"/>
          <w:sz w:val="20"/>
        </w:rPr>
        <w:t>realicen;</w:t>
      </w:r>
    </w:p>
    <w:p>
      <w:pPr>
        <w:pStyle w:val="ListParagraph"/>
        <w:numPr>
          <w:ilvl w:val="0"/>
          <w:numId w:val="21"/>
        </w:numPr>
        <w:tabs>
          <w:tab w:pos="821" w:val="left" w:leader="none"/>
        </w:tabs>
        <w:spacing w:line="229" w:lineRule="exact" w:before="0" w:after="0"/>
        <w:ind w:left="821" w:right="0" w:hanging="409"/>
        <w:jc w:val="both"/>
        <w:rPr>
          <w:sz w:val="20"/>
        </w:rPr>
      </w:pPr>
      <w:r>
        <w:rPr>
          <w:sz w:val="20"/>
        </w:rPr>
        <w:t>Conocer,</w:t>
      </w:r>
      <w:r>
        <w:rPr>
          <w:spacing w:val="-7"/>
          <w:sz w:val="20"/>
        </w:rPr>
        <w:t> </w:t>
      </w:r>
      <w:r>
        <w:rPr>
          <w:sz w:val="20"/>
        </w:rPr>
        <w:t>resolver</w:t>
      </w:r>
      <w:r>
        <w:rPr>
          <w:spacing w:val="-3"/>
          <w:sz w:val="20"/>
        </w:rPr>
        <w:t> </w:t>
      </w:r>
      <w:r>
        <w:rPr>
          <w:sz w:val="20"/>
        </w:rPr>
        <w:t>y</w:t>
      </w:r>
      <w:r>
        <w:rPr>
          <w:spacing w:val="-9"/>
          <w:sz w:val="20"/>
        </w:rPr>
        <w:t> </w:t>
      </w:r>
      <w:r>
        <w:rPr>
          <w:sz w:val="20"/>
        </w:rPr>
        <w:t>sancionar,</w:t>
      </w:r>
      <w:r>
        <w:rPr>
          <w:spacing w:val="-7"/>
          <w:sz w:val="20"/>
        </w:rPr>
        <w:t> </w:t>
      </w:r>
      <w:r>
        <w:rPr>
          <w:sz w:val="20"/>
        </w:rPr>
        <w:t>en</w:t>
      </w:r>
      <w:r>
        <w:rPr>
          <w:spacing w:val="-5"/>
          <w:sz w:val="20"/>
        </w:rPr>
        <w:t> </w:t>
      </w:r>
      <w:r>
        <w:rPr>
          <w:sz w:val="20"/>
        </w:rPr>
        <w:t>su</w:t>
      </w:r>
      <w:r>
        <w:rPr>
          <w:spacing w:val="-7"/>
          <w:sz w:val="20"/>
        </w:rPr>
        <w:t> </w:t>
      </w:r>
      <w:r>
        <w:rPr>
          <w:sz w:val="20"/>
        </w:rPr>
        <w:t>caso,</w:t>
      </w:r>
      <w:r>
        <w:rPr>
          <w:spacing w:val="-5"/>
          <w:sz w:val="20"/>
        </w:rPr>
        <w:t> </w:t>
      </w:r>
      <w:r>
        <w:rPr>
          <w:sz w:val="20"/>
        </w:rPr>
        <w:t>las</w:t>
      </w:r>
      <w:r>
        <w:rPr>
          <w:spacing w:val="-6"/>
          <w:sz w:val="20"/>
        </w:rPr>
        <w:t> </w:t>
      </w:r>
      <w:r>
        <w:rPr>
          <w:sz w:val="20"/>
        </w:rPr>
        <w:t>infracciones</w:t>
      </w:r>
      <w:r>
        <w:rPr>
          <w:spacing w:val="-6"/>
          <w:sz w:val="20"/>
        </w:rPr>
        <w:t> </w:t>
      </w:r>
      <w:r>
        <w:rPr>
          <w:sz w:val="20"/>
        </w:rPr>
        <w:t>al</w:t>
      </w:r>
      <w:r>
        <w:rPr>
          <w:spacing w:val="-8"/>
          <w:sz w:val="20"/>
        </w:rPr>
        <w:t> </w:t>
      </w:r>
      <w:r>
        <w:rPr>
          <w:sz w:val="20"/>
        </w:rPr>
        <w:t>presente</w:t>
      </w:r>
      <w:r>
        <w:rPr>
          <w:spacing w:val="-5"/>
          <w:sz w:val="20"/>
        </w:rPr>
        <w:t> </w:t>
      </w:r>
      <w:r>
        <w:rPr>
          <w:spacing w:val="-2"/>
          <w:sz w:val="20"/>
        </w:rPr>
        <w:t>ordenamiento;</w:t>
      </w:r>
    </w:p>
    <w:p>
      <w:pPr>
        <w:pStyle w:val="BodyText"/>
        <w:spacing w:before="34"/>
        <w:jc w:val="both"/>
      </w:pPr>
      <w:r>
        <w:rPr/>
        <w:t>Aplicar</w:t>
      </w:r>
      <w:r>
        <w:rPr>
          <w:spacing w:val="-8"/>
        </w:rPr>
        <w:t> </w:t>
      </w:r>
      <w:r>
        <w:rPr/>
        <w:t>las</w:t>
      </w:r>
      <w:r>
        <w:rPr>
          <w:spacing w:val="-7"/>
        </w:rPr>
        <w:t> </w:t>
      </w:r>
      <w:r>
        <w:rPr/>
        <w:t>sanciones</w:t>
      </w:r>
      <w:r>
        <w:rPr>
          <w:spacing w:val="-6"/>
        </w:rPr>
        <w:t> </w:t>
      </w:r>
      <w:r>
        <w:rPr/>
        <w:t>previstas</w:t>
      </w:r>
      <w:r>
        <w:rPr>
          <w:spacing w:val="-7"/>
        </w:rPr>
        <w:t> </w:t>
      </w:r>
      <w:r>
        <w:rPr/>
        <w:t>en</w:t>
      </w:r>
      <w:r>
        <w:rPr>
          <w:spacing w:val="-8"/>
        </w:rPr>
        <w:t> </w:t>
      </w:r>
      <w:r>
        <w:rPr/>
        <w:t>este</w:t>
      </w:r>
      <w:r>
        <w:rPr>
          <w:spacing w:val="-6"/>
        </w:rPr>
        <w:t> </w:t>
      </w:r>
      <w:r>
        <w:rPr/>
        <w:t>Bando,</w:t>
      </w:r>
      <w:r>
        <w:rPr>
          <w:spacing w:val="-8"/>
        </w:rPr>
        <w:t> </w:t>
      </w:r>
      <w:r>
        <w:rPr/>
        <w:t>proveyendo</w:t>
      </w:r>
      <w:r>
        <w:rPr>
          <w:spacing w:val="-5"/>
        </w:rPr>
        <w:t> </w:t>
      </w:r>
      <w:r>
        <w:rPr/>
        <w:t>lo</w:t>
      </w:r>
      <w:r>
        <w:rPr>
          <w:spacing w:val="-6"/>
        </w:rPr>
        <w:t> </w:t>
      </w:r>
      <w:r>
        <w:rPr/>
        <w:t>necesario</w:t>
      </w:r>
      <w:r>
        <w:rPr>
          <w:spacing w:val="-8"/>
        </w:rPr>
        <w:t> </w:t>
      </w:r>
      <w:r>
        <w:rPr/>
        <w:t>para</w:t>
      </w:r>
      <w:r>
        <w:rPr>
          <w:spacing w:val="-7"/>
        </w:rPr>
        <w:t> </w:t>
      </w:r>
      <w:r>
        <w:rPr/>
        <w:t>su</w:t>
      </w:r>
      <w:r>
        <w:rPr>
          <w:spacing w:val="-6"/>
        </w:rPr>
        <w:t> </w:t>
      </w:r>
      <w:r>
        <w:rPr/>
        <w:t>debido</w:t>
      </w:r>
      <w:r>
        <w:rPr>
          <w:spacing w:val="-8"/>
        </w:rPr>
        <w:t> </w:t>
      </w:r>
      <w:r>
        <w:rPr>
          <w:spacing w:val="-2"/>
        </w:rPr>
        <w:t>cumplimiento;</w:t>
      </w:r>
    </w:p>
    <w:p>
      <w:pPr>
        <w:pStyle w:val="ListParagraph"/>
        <w:numPr>
          <w:ilvl w:val="0"/>
          <w:numId w:val="21"/>
        </w:numPr>
        <w:tabs>
          <w:tab w:pos="711" w:val="left" w:leader="none"/>
        </w:tabs>
        <w:spacing w:line="240" w:lineRule="auto" w:before="34" w:after="0"/>
        <w:ind w:left="711" w:right="0" w:hanging="299"/>
        <w:jc w:val="both"/>
        <w:rPr>
          <w:sz w:val="20"/>
        </w:rPr>
      </w:pPr>
      <w:r>
        <w:rPr>
          <w:sz w:val="20"/>
        </w:rPr>
        <w:t>Expedir</w:t>
      </w:r>
      <w:r>
        <w:rPr>
          <w:spacing w:val="-7"/>
          <w:sz w:val="20"/>
        </w:rPr>
        <w:t> </w:t>
      </w:r>
      <w:r>
        <w:rPr>
          <w:sz w:val="20"/>
        </w:rPr>
        <w:t>citatorios,</w:t>
      </w:r>
      <w:r>
        <w:rPr>
          <w:spacing w:val="-8"/>
          <w:sz w:val="20"/>
        </w:rPr>
        <w:t> </w:t>
      </w:r>
      <w:r>
        <w:rPr>
          <w:sz w:val="20"/>
        </w:rPr>
        <w:t>a</w:t>
      </w:r>
      <w:r>
        <w:rPr>
          <w:spacing w:val="-7"/>
          <w:sz w:val="20"/>
        </w:rPr>
        <w:t> </w:t>
      </w:r>
      <w:r>
        <w:rPr>
          <w:sz w:val="20"/>
        </w:rPr>
        <w:t>las</w:t>
      </w:r>
      <w:r>
        <w:rPr>
          <w:spacing w:val="-5"/>
          <w:sz w:val="20"/>
        </w:rPr>
        <w:t> </w:t>
      </w:r>
      <w:r>
        <w:rPr>
          <w:sz w:val="20"/>
        </w:rPr>
        <w:t>partes</w:t>
      </w:r>
      <w:r>
        <w:rPr>
          <w:spacing w:val="-7"/>
          <w:sz w:val="20"/>
        </w:rPr>
        <w:t> </w:t>
      </w:r>
      <w:r>
        <w:rPr>
          <w:sz w:val="20"/>
        </w:rPr>
        <w:t>involucradas</w:t>
      </w:r>
      <w:r>
        <w:rPr>
          <w:spacing w:val="-7"/>
          <w:sz w:val="20"/>
        </w:rPr>
        <w:t> </w:t>
      </w:r>
      <w:r>
        <w:rPr>
          <w:sz w:val="20"/>
        </w:rPr>
        <w:t>para</w:t>
      </w:r>
      <w:r>
        <w:rPr>
          <w:spacing w:val="-7"/>
          <w:sz w:val="20"/>
        </w:rPr>
        <w:t> </w:t>
      </w:r>
      <w:r>
        <w:rPr>
          <w:sz w:val="20"/>
        </w:rPr>
        <w:t>la</w:t>
      </w:r>
      <w:r>
        <w:rPr>
          <w:spacing w:val="-6"/>
          <w:sz w:val="20"/>
        </w:rPr>
        <w:t> </w:t>
      </w:r>
      <w:r>
        <w:rPr>
          <w:sz w:val="20"/>
        </w:rPr>
        <w:t>solución</w:t>
      </w:r>
      <w:r>
        <w:rPr>
          <w:spacing w:val="-9"/>
          <w:sz w:val="20"/>
        </w:rPr>
        <w:t> </w:t>
      </w:r>
      <w:r>
        <w:rPr>
          <w:sz w:val="20"/>
        </w:rPr>
        <w:t>de</w:t>
      </w:r>
      <w:r>
        <w:rPr>
          <w:spacing w:val="-7"/>
          <w:sz w:val="20"/>
        </w:rPr>
        <w:t> </w:t>
      </w:r>
      <w:r>
        <w:rPr>
          <w:spacing w:val="-2"/>
          <w:sz w:val="20"/>
        </w:rPr>
        <w:t>conflictos;</w:t>
      </w:r>
    </w:p>
    <w:p>
      <w:pPr>
        <w:pStyle w:val="ListParagraph"/>
        <w:spacing w:after="0" w:line="240" w:lineRule="auto"/>
        <w:jc w:val="both"/>
        <w:rPr>
          <w:sz w:val="20"/>
        </w:rPr>
        <w:sectPr>
          <w:pgSz w:w="12240" w:h="15840"/>
          <w:pgMar w:header="573" w:footer="642" w:top="1000" w:bottom="840" w:left="720" w:right="1080"/>
        </w:sectPr>
      </w:pPr>
    </w:p>
    <w:p>
      <w:pPr>
        <w:pStyle w:val="ListParagraph"/>
        <w:numPr>
          <w:ilvl w:val="0"/>
          <w:numId w:val="21"/>
        </w:numPr>
        <w:tabs>
          <w:tab w:pos="718" w:val="left" w:leader="none"/>
        </w:tabs>
        <w:spacing w:line="276" w:lineRule="auto" w:before="111" w:after="0"/>
        <w:ind w:left="412" w:right="62" w:firstLine="0"/>
        <w:jc w:val="both"/>
        <w:rPr>
          <w:sz w:val="20"/>
        </w:rPr>
      </w:pPr>
      <w:r>
        <w:rPr>
          <w:sz w:val="20"/>
        </w:rPr>
        <mc:AlternateContent>
          <mc:Choice Requires="wps">
            <w:drawing>
              <wp:anchor distT="0" distB="0" distL="0" distR="0" allowOverlap="1" layoutInCell="1" locked="0" behindDoc="0" simplePos="0" relativeHeight="15737856">
                <wp:simplePos x="0" y="0"/>
                <wp:positionH relativeFrom="page">
                  <wp:posOffset>-775435</wp:posOffset>
                </wp:positionH>
                <wp:positionV relativeFrom="page">
                  <wp:posOffset>4587013</wp:posOffset>
                </wp:positionV>
                <wp:extent cx="9351010" cy="914400"/>
                <wp:effectExtent l="0" t="0" r="0" b="0"/>
                <wp:wrapNone/>
                <wp:docPr id="40" name="Textbox 40"/>
                <wp:cNvGraphicFramePr>
                  <a:graphicFrameLocks/>
                </wp:cNvGraphicFramePr>
                <a:graphic>
                  <a:graphicData uri="http://schemas.microsoft.com/office/word/2010/wordprocessingShape">
                    <wps:wsp>
                      <wps:cNvPr id="40" name="Textbox 40"/>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7856;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r>
        <w:rPr>
          <w:sz w:val="20"/>
        </w:rPr>
        <w:t>Aplicar las sanciones que establezcan las demás disposiciones legales aplicables, sujetándose a los procedimientos de este Bando en cuanto así proceda;</w:t>
      </w:r>
    </w:p>
    <w:p>
      <w:pPr>
        <w:pStyle w:val="ListParagraph"/>
        <w:numPr>
          <w:ilvl w:val="0"/>
          <w:numId w:val="21"/>
        </w:numPr>
        <w:tabs>
          <w:tab w:pos="741" w:val="left" w:leader="none"/>
        </w:tabs>
        <w:spacing w:line="276" w:lineRule="auto" w:before="0" w:after="0"/>
        <w:ind w:left="412" w:right="61" w:firstLine="0"/>
        <w:jc w:val="both"/>
        <w:rPr>
          <w:sz w:val="20"/>
        </w:rPr>
      </w:pPr>
      <w:r>
        <w:rPr>
          <w:sz w:val="20"/>
        </w:rPr>
        <w:t>Calificar las infracciones cometidas a las leyes, reglamentos y disposiciones municipales de observancia general, imponiendo sanciones correspondientes de acuerdo al presente bando observando siempre su esfera de competencia, privilegiando el dialogo y la conciliación entre las partes;</w:t>
      </w:r>
    </w:p>
    <w:p>
      <w:pPr>
        <w:pStyle w:val="ListParagraph"/>
        <w:numPr>
          <w:ilvl w:val="0"/>
          <w:numId w:val="21"/>
        </w:numPr>
        <w:tabs>
          <w:tab w:pos="775" w:val="left" w:leader="none"/>
        </w:tabs>
        <w:spacing w:line="276" w:lineRule="auto" w:before="1" w:after="0"/>
        <w:ind w:left="412" w:right="53" w:firstLine="0"/>
        <w:jc w:val="both"/>
        <w:rPr>
          <w:sz w:val="20"/>
        </w:rPr>
      </w:pPr>
      <w:r>
        <w:rPr>
          <w:sz w:val="20"/>
        </w:rPr>
        <w:t>La facultad para la imposición de sanciones por infracciones previstas en el presente Bando, caduca por el transcurso de seis meses contados a partir de la presentación de la denuncia;</w:t>
      </w:r>
    </w:p>
    <w:p>
      <w:pPr>
        <w:pStyle w:val="ListParagraph"/>
        <w:numPr>
          <w:ilvl w:val="0"/>
          <w:numId w:val="21"/>
        </w:numPr>
        <w:tabs>
          <w:tab w:pos="825" w:val="left" w:leader="none"/>
        </w:tabs>
        <w:spacing w:line="276" w:lineRule="auto" w:before="0" w:after="0"/>
        <w:ind w:left="412" w:right="66" w:firstLine="0"/>
        <w:jc w:val="both"/>
        <w:rPr>
          <w:sz w:val="20"/>
        </w:rPr>
      </w:pPr>
      <w:r>
        <w:rPr>
          <w:sz w:val="20"/>
        </w:rPr>
        <w:t>La facultad para ejecutar la sanción prescribe en un año, contados a partir de la fecha de la resolución que dicte el Conciliador Municipal;</w:t>
      </w:r>
    </w:p>
    <w:p>
      <w:pPr>
        <w:pStyle w:val="ListParagraph"/>
        <w:numPr>
          <w:ilvl w:val="0"/>
          <w:numId w:val="21"/>
        </w:numPr>
        <w:tabs>
          <w:tab w:pos="836" w:val="left" w:leader="none"/>
        </w:tabs>
        <w:spacing w:line="278" w:lineRule="auto" w:before="0" w:after="0"/>
        <w:ind w:left="412" w:right="60" w:firstLine="0"/>
        <w:jc w:val="both"/>
        <w:rPr>
          <w:sz w:val="20"/>
        </w:rPr>
      </w:pPr>
      <w:r>
        <w:rPr>
          <w:sz w:val="20"/>
        </w:rPr>
        <w:t>Para</w:t>
      </w:r>
      <w:r>
        <w:rPr>
          <w:spacing w:val="-11"/>
          <w:sz w:val="20"/>
        </w:rPr>
        <w:t> </w:t>
      </w:r>
      <w:r>
        <w:rPr>
          <w:sz w:val="20"/>
        </w:rPr>
        <w:t>el</w:t>
      </w:r>
      <w:r>
        <w:rPr>
          <w:spacing w:val="-10"/>
          <w:sz w:val="20"/>
        </w:rPr>
        <w:t> </w:t>
      </w:r>
      <w:r>
        <w:rPr>
          <w:sz w:val="20"/>
        </w:rPr>
        <w:t>desempeño</w:t>
      </w:r>
      <w:r>
        <w:rPr>
          <w:spacing w:val="-12"/>
          <w:sz w:val="20"/>
        </w:rPr>
        <w:t> </w:t>
      </w:r>
      <w:r>
        <w:rPr>
          <w:sz w:val="20"/>
        </w:rPr>
        <w:t>de</w:t>
      </w:r>
      <w:r>
        <w:rPr>
          <w:spacing w:val="-9"/>
          <w:sz w:val="20"/>
        </w:rPr>
        <w:t> </w:t>
      </w:r>
      <w:r>
        <w:rPr>
          <w:sz w:val="20"/>
        </w:rPr>
        <w:t>sus</w:t>
      </w:r>
      <w:r>
        <w:rPr>
          <w:spacing w:val="-10"/>
          <w:sz w:val="20"/>
        </w:rPr>
        <w:t> </w:t>
      </w:r>
      <w:r>
        <w:rPr>
          <w:sz w:val="20"/>
        </w:rPr>
        <w:t>funciones,</w:t>
      </w:r>
      <w:r>
        <w:rPr>
          <w:spacing w:val="-9"/>
          <w:sz w:val="20"/>
        </w:rPr>
        <w:t> </w:t>
      </w:r>
      <w:r>
        <w:rPr>
          <w:sz w:val="20"/>
        </w:rPr>
        <w:t>el</w:t>
      </w:r>
      <w:r>
        <w:rPr>
          <w:spacing w:val="-10"/>
          <w:sz w:val="20"/>
        </w:rPr>
        <w:t> </w:t>
      </w:r>
      <w:r>
        <w:rPr>
          <w:sz w:val="20"/>
        </w:rPr>
        <w:t>Conciliador</w:t>
      </w:r>
      <w:r>
        <w:rPr>
          <w:spacing w:val="-10"/>
          <w:sz w:val="20"/>
        </w:rPr>
        <w:t> </w:t>
      </w:r>
      <w:r>
        <w:rPr>
          <w:sz w:val="20"/>
        </w:rPr>
        <w:t>Municipal</w:t>
      </w:r>
      <w:r>
        <w:rPr>
          <w:spacing w:val="-10"/>
          <w:sz w:val="20"/>
        </w:rPr>
        <w:t> </w:t>
      </w:r>
      <w:r>
        <w:rPr>
          <w:sz w:val="20"/>
        </w:rPr>
        <w:t>es</w:t>
      </w:r>
      <w:r>
        <w:rPr>
          <w:spacing w:val="-10"/>
          <w:sz w:val="20"/>
        </w:rPr>
        <w:t> </w:t>
      </w:r>
      <w:r>
        <w:rPr>
          <w:sz w:val="20"/>
        </w:rPr>
        <w:t>competente</w:t>
      </w:r>
      <w:r>
        <w:rPr>
          <w:spacing w:val="-9"/>
          <w:sz w:val="20"/>
        </w:rPr>
        <w:t> </w:t>
      </w:r>
      <w:r>
        <w:rPr>
          <w:sz w:val="20"/>
        </w:rPr>
        <w:t>en</w:t>
      </w:r>
      <w:r>
        <w:rPr>
          <w:spacing w:val="-9"/>
          <w:sz w:val="20"/>
        </w:rPr>
        <w:t> </w:t>
      </w:r>
      <w:r>
        <w:rPr>
          <w:sz w:val="20"/>
        </w:rPr>
        <w:t>los</w:t>
      </w:r>
      <w:r>
        <w:rPr>
          <w:spacing w:val="-10"/>
          <w:sz w:val="20"/>
        </w:rPr>
        <w:t> </w:t>
      </w:r>
      <w:r>
        <w:rPr>
          <w:sz w:val="20"/>
        </w:rPr>
        <w:t>términos</w:t>
      </w:r>
      <w:r>
        <w:rPr>
          <w:spacing w:val="-10"/>
          <w:sz w:val="20"/>
        </w:rPr>
        <w:t> </w:t>
      </w:r>
      <w:r>
        <w:rPr>
          <w:sz w:val="20"/>
        </w:rPr>
        <w:t>dispuestos</w:t>
      </w:r>
      <w:r>
        <w:rPr>
          <w:spacing w:val="-9"/>
          <w:sz w:val="20"/>
        </w:rPr>
        <w:t> </w:t>
      </w:r>
      <w:r>
        <w:rPr>
          <w:sz w:val="20"/>
        </w:rPr>
        <w:t>por la Ley Orgánica del Poder Judicial del Estado; y</w:t>
      </w:r>
    </w:p>
    <w:p>
      <w:pPr>
        <w:pStyle w:val="ListParagraph"/>
        <w:numPr>
          <w:ilvl w:val="0"/>
          <w:numId w:val="21"/>
        </w:numPr>
        <w:tabs>
          <w:tab w:pos="787" w:val="left" w:leader="none"/>
        </w:tabs>
        <w:spacing w:line="227" w:lineRule="exact" w:before="0" w:after="0"/>
        <w:ind w:left="787" w:right="0" w:hanging="375"/>
        <w:jc w:val="both"/>
        <w:rPr>
          <w:sz w:val="20"/>
        </w:rPr>
      </w:pPr>
      <w:r>
        <w:rPr>
          <w:sz w:val="20"/>
        </w:rPr>
        <w:t>Las</w:t>
      </w:r>
      <w:r>
        <w:rPr>
          <w:spacing w:val="-7"/>
          <w:sz w:val="20"/>
        </w:rPr>
        <w:t> </w:t>
      </w:r>
      <w:r>
        <w:rPr>
          <w:sz w:val="20"/>
        </w:rPr>
        <w:t>demás</w:t>
      </w:r>
      <w:r>
        <w:rPr>
          <w:spacing w:val="-7"/>
          <w:sz w:val="20"/>
        </w:rPr>
        <w:t> </w:t>
      </w:r>
      <w:r>
        <w:rPr>
          <w:sz w:val="20"/>
        </w:rPr>
        <w:t>previstas</w:t>
      </w:r>
      <w:r>
        <w:rPr>
          <w:spacing w:val="-7"/>
          <w:sz w:val="20"/>
        </w:rPr>
        <w:t> </w:t>
      </w:r>
      <w:r>
        <w:rPr>
          <w:sz w:val="20"/>
        </w:rPr>
        <w:t>en</w:t>
      </w:r>
      <w:r>
        <w:rPr>
          <w:spacing w:val="-8"/>
          <w:sz w:val="20"/>
        </w:rPr>
        <w:t> </w:t>
      </w:r>
      <w:r>
        <w:rPr>
          <w:sz w:val="20"/>
        </w:rPr>
        <w:t>diversos</w:t>
      </w:r>
      <w:r>
        <w:rPr>
          <w:spacing w:val="-7"/>
          <w:sz w:val="20"/>
        </w:rPr>
        <w:t> </w:t>
      </w:r>
      <w:r>
        <w:rPr>
          <w:sz w:val="20"/>
        </w:rPr>
        <w:t>ordenamientos</w:t>
      </w:r>
      <w:r>
        <w:rPr>
          <w:spacing w:val="-7"/>
          <w:sz w:val="20"/>
        </w:rPr>
        <w:t> </w:t>
      </w:r>
      <w:r>
        <w:rPr>
          <w:spacing w:val="-2"/>
          <w:sz w:val="20"/>
        </w:rPr>
        <w:t>aplicables.</w:t>
      </w:r>
    </w:p>
    <w:p>
      <w:pPr>
        <w:pStyle w:val="BodyText"/>
        <w:spacing w:before="32"/>
        <w:ind w:left="0"/>
      </w:pPr>
    </w:p>
    <w:p>
      <w:pPr>
        <w:pStyle w:val="BodyText"/>
        <w:ind w:right="60"/>
        <w:jc w:val="both"/>
      </w:pPr>
      <w:r>
        <w:rPr/>
        <w:t>ARTICULO 98.- Para dar atención, la oficina conciliadora deberá organizarse para que garanticen la atención permanente las veinticuatro horas del día, los trescientos sesenta y cinco días del año.</w:t>
      </w:r>
    </w:p>
    <w:p>
      <w:pPr>
        <w:pStyle w:val="BodyText"/>
        <w:spacing w:before="230"/>
        <w:ind w:right="56"/>
        <w:jc w:val="both"/>
      </w:pPr>
      <w:r>
        <w:rPr/>
        <w:t>ARTÍCULO</w:t>
      </w:r>
      <w:r>
        <w:rPr>
          <w:spacing w:val="-10"/>
        </w:rPr>
        <w:t> </w:t>
      </w:r>
      <w:r>
        <w:rPr/>
        <w:t>99.-</w:t>
      </w:r>
      <w:r>
        <w:rPr>
          <w:spacing w:val="-8"/>
        </w:rPr>
        <w:t> </w:t>
      </w:r>
      <w:r>
        <w:rPr/>
        <w:t>El</w:t>
      </w:r>
      <w:r>
        <w:rPr>
          <w:spacing w:val="-10"/>
        </w:rPr>
        <w:t> </w:t>
      </w:r>
      <w:r>
        <w:rPr/>
        <w:t>Conciliador</w:t>
      </w:r>
      <w:r>
        <w:rPr>
          <w:spacing w:val="-10"/>
        </w:rPr>
        <w:t> </w:t>
      </w:r>
      <w:r>
        <w:rPr/>
        <w:t>Municipal</w:t>
      </w:r>
      <w:r>
        <w:rPr>
          <w:spacing w:val="-10"/>
        </w:rPr>
        <w:t> </w:t>
      </w:r>
      <w:r>
        <w:rPr/>
        <w:t>deberá</w:t>
      </w:r>
      <w:r>
        <w:rPr>
          <w:spacing w:val="-11"/>
        </w:rPr>
        <w:t> </w:t>
      </w:r>
      <w:r>
        <w:rPr/>
        <w:t>contar</w:t>
      </w:r>
      <w:r>
        <w:rPr>
          <w:spacing w:val="-10"/>
        </w:rPr>
        <w:t> </w:t>
      </w:r>
      <w:r>
        <w:rPr/>
        <w:t>con</w:t>
      </w:r>
      <w:r>
        <w:rPr>
          <w:spacing w:val="-12"/>
        </w:rPr>
        <w:t> </w:t>
      </w:r>
      <w:r>
        <w:rPr/>
        <w:t>calificadores,</w:t>
      </w:r>
      <w:r>
        <w:rPr>
          <w:spacing w:val="-11"/>
        </w:rPr>
        <w:t> </w:t>
      </w:r>
      <w:r>
        <w:rPr/>
        <w:t>quienes</w:t>
      </w:r>
      <w:r>
        <w:rPr>
          <w:spacing w:val="-8"/>
        </w:rPr>
        <w:t> </w:t>
      </w:r>
      <w:r>
        <w:rPr/>
        <w:t>serán</w:t>
      </w:r>
      <w:r>
        <w:rPr>
          <w:spacing w:val="-11"/>
        </w:rPr>
        <w:t> </w:t>
      </w:r>
      <w:r>
        <w:rPr/>
        <w:t>funcionarios</w:t>
      </w:r>
      <w:r>
        <w:rPr>
          <w:spacing w:val="-10"/>
        </w:rPr>
        <w:t> </w:t>
      </w:r>
      <w:r>
        <w:rPr/>
        <w:t>municipales a</w:t>
      </w:r>
      <w:r>
        <w:rPr>
          <w:spacing w:val="-8"/>
        </w:rPr>
        <w:t> </w:t>
      </w:r>
      <w:r>
        <w:rPr/>
        <w:t>quienes</w:t>
      </w:r>
      <w:r>
        <w:rPr>
          <w:spacing w:val="-7"/>
        </w:rPr>
        <w:t> </w:t>
      </w:r>
      <w:r>
        <w:rPr/>
        <w:t>el</w:t>
      </w:r>
      <w:r>
        <w:rPr>
          <w:spacing w:val="-7"/>
        </w:rPr>
        <w:t> </w:t>
      </w:r>
      <w:r>
        <w:rPr/>
        <w:t>Presidente</w:t>
      </w:r>
      <w:r>
        <w:rPr>
          <w:spacing w:val="-8"/>
        </w:rPr>
        <w:t> </w:t>
      </w:r>
      <w:r>
        <w:rPr/>
        <w:t>Municipal</w:t>
      </w:r>
      <w:r>
        <w:rPr>
          <w:spacing w:val="-7"/>
        </w:rPr>
        <w:t> </w:t>
      </w:r>
      <w:r>
        <w:rPr/>
        <w:t>delegue</w:t>
      </w:r>
      <w:r>
        <w:rPr>
          <w:spacing w:val="-8"/>
        </w:rPr>
        <w:t> </w:t>
      </w:r>
      <w:r>
        <w:rPr/>
        <w:t>esta</w:t>
      </w:r>
      <w:r>
        <w:rPr>
          <w:spacing w:val="-8"/>
        </w:rPr>
        <w:t> </w:t>
      </w:r>
      <w:r>
        <w:rPr/>
        <w:t>función</w:t>
      </w:r>
      <w:r>
        <w:rPr>
          <w:spacing w:val="40"/>
        </w:rPr>
        <w:t> </w:t>
      </w:r>
      <w:r>
        <w:rPr/>
        <w:t>y</w:t>
      </w:r>
      <w:r>
        <w:rPr>
          <w:spacing w:val="-11"/>
        </w:rPr>
        <w:t> </w:t>
      </w:r>
      <w:r>
        <w:rPr/>
        <w:t>demás</w:t>
      </w:r>
      <w:r>
        <w:rPr>
          <w:spacing w:val="-7"/>
        </w:rPr>
        <w:t> </w:t>
      </w:r>
      <w:r>
        <w:rPr/>
        <w:t>recursos</w:t>
      </w:r>
      <w:r>
        <w:rPr>
          <w:spacing w:val="-7"/>
        </w:rPr>
        <w:t> </w:t>
      </w:r>
      <w:r>
        <w:rPr/>
        <w:t>humanos</w:t>
      </w:r>
      <w:r>
        <w:rPr>
          <w:spacing w:val="-5"/>
        </w:rPr>
        <w:t> </w:t>
      </w:r>
      <w:r>
        <w:rPr/>
        <w:t>y</w:t>
      </w:r>
      <w:r>
        <w:rPr>
          <w:spacing w:val="-11"/>
        </w:rPr>
        <w:t> </w:t>
      </w:r>
      <w:r>
        <w:rPr/>
        <w:t>materiales</w:t>
      </w:r>
      <w:r>
        <w:rPr>
          <w:spacing w:val="-7"/>
        </w:rPr>
        <w:t> </w:t>
      </w:r>
      <w:r>
        <w:rPr/>
        <w:t>suficientes</w:t>
      </w:r>
      <w:r>
        <w:rPr>
          <w:spacing w:val="-7"/>
        </w:rPr>
        <w:t> </w:t>
      </w:r>
      <w:r>
        <w:rPr/>
        <w:t>para apoyarlo en su operación.</w:t>
      </w:r>
    </w:p>
    <w:p>
      <w:pPr>
        <w:pStyle w:val="BodyText"/>
        <w:spacing w:before="229"/>
        <w:ind w:right="53"/>
        <w:jc w:val="both"/>
      </w:pPr>
      <w:r>
        <w:rPr/>
        <w:t>ARTÍCULO</w:t>
      </w:r>
      <w:r>
        <w:rPr>
          <w:spacing w:val="-3"/>
        </w:rPr>
        <w:t> </w:t>
      </w:r>
      <w:r>
        <w:rPr/>
        <w:t>100.-</w:t>
      </w:r>
      <w:r>
        <w:rPr>
          <w:spacing w:val="-3"/>
        </w:rPr>
        <w:t> </w:t>
      </w:r>
      <w:r>
        <w:rPr/>
        <w:t>Los</w:t>
      </w:r>
      <w:r>
        <w:rPr>
          <w:spacing w:val="-3"/>
        </w:rPr>
        <w:t> </w:t>
      </w:r>
      <w:r>
        <w:rPr/>
        <w:t>calificadores</w:t>
      </w:r>
      <w:r>
        <w:rPr>
          <w:spacing w:val="-2"/>
        </w:rPr>
        <w:t> </w:t>
      </w:r>
      <w:r>
        <w:rPr/>
        <w:t>deberán</w:t>
      </w:r>
      <w:r>
        <w:rPr>
          <w:spacing w:val="-4"/>
        </w:rPr>
        <w:t> </w:t>
      </w:r>
      <w:r>
        <w:rPr/>
        <w:t>acreditar</w:t>
      </w:r>
      <w:r>
        <w:rPr>
          <w:spacing w:val="-1"/>
        </w:rPr>
        <w:t> </w:t>
      </w:r>
      <w:r>
        <w:rPr/>
        <w:t>ser</w:t>
      </w:r>
      <w:r>
        <w:rPr>
          <w:spacing w:val="-4"/>
        </w:rPr>
        <w:t> </w:t>
      </w:r>
      <w:r>
        <w:rPr/>
        <w:t>por</w:t>
      </w:r>
      <w:r>
        <w:rPr>
          <w:spacing w:val="-4"/>
        </w:rPr>
        <w:t> </w:t>
      </w:r>
      <w:r>
        <w:rPr/>
        <w:t>lo</w:t>
      </w:r>
      <w:r>
        <w:rPr>
          <w:spacing w:val="-2"/>
        </w:rPr>
        <w:t> </w:t>
      </w:r>
      <w:r>
        <w:rPr/>
        <w:t>menos</w:t>
      </w:r>
      <w:r>
        <w:rPr>
          <w:spacing w:val="-3"/>
        </w:rPr>
        <w:t> </w:t>
      </w:r>
      <w:r>
        <w:rPr/>
        <w:t>pasantes</w:t>
      </w:r>
      <w:r>
        <w:rPr>
          <w:spacing w:val="-1"/>
        </w:rPr>
        <w:t> </w:t>
      </w:r>
      <w:r>
        <w:rPr/>
        <w:t>de</w:t>
      </w:r>
      <w:r>
        <w:rPr>
          <w:spacing w:val="-5"/>
        </w:rPr>
        <w:t> </w:t>
      </w:r>
      <w:r>
        <w:rPr/>
        <w:t>la</w:t>
      </w:r>
      <w:r>
        <w:rPr>
          <w:spacing w:val="-4"/>
        </w:rPr>
        <w:t> </w:t>
      </w:r>
      <w:r>
        <w:rPr/>
        <w:t>carrera</w:t>
      </w:r>
      <w:r>
        <w:rPr>
          <w:spacing w:val="-4"/>
        </w:rPr>
        <w:t> </w:t>
      </w:r>
      <w:r>
        <w:rPr/>
        <w:t>de</w:t>
      </w:r>
      <w:r>
        <w:rPr>
          <w:spacing w:val="-4"/>
        </w:rPr>
        <w:t> </w:t>
      </w:r>
      <w:r>
        <w:rPr/>
        <w:t>Licenciatura</w:t>
      </w:r>
      <w:r>
        <w:rPr>
          <w:spacing w:val="-4"/>
        </w:rPr>
        <w:t> </w:t>
      </w:r>
      <w:r>
        <w:rPr/>
        <w:t>en </w:t>
      </w:r>
      <w:r>
        <w:rPr>
          <w:spacing w:val="-2"/>
        </w:rPr>
        <w:t>Derecho.</w:t>
      </w:r>
    </w:p>
    <w:p>
      <w:pPr>
        <w:pStyle w:val="BodyText"/>
        <w:spacing w:before="1"/>
        <w:ind w:left="0"/>
      </w:pPr>
    </w:p>
    <w:p>
      <w:pPr>
        <w:pStyle w:val="BodyText"/>
        <w:ind w:right="61"/>
        <w:jc w:val="both"/>
      </w:pPr>
      <w:r>
        <w:rPr/>
        <w:t>ARTÍCULO</w:t>
      </w:r>
      <w:r>
        <w:rPr>
          <w:spacing w:val="-14"/>
        </w:rPr>
        <w:t> </w:t>
      </w:r>
      <w:r>
        <w:rPr/>
        <w:t>101.-</w:t>
      </w:r>
      <w:r>
        <w:rPr>
          <w:spacing w:val="-14"/>
        </w:rPr>
        <w:t> </w:t>
      </w:r>
      <w:r>
        <w:rPr/>
        <w:t>El</w:t>
      </w:r>
      <w:r>
        <w:rPr>
          <w:spacing w:val="-14"/>
        </w:rPr>
        <w:t> </w:t>
      </w:r>
      <w:r>
        <w:rPr/>
        <w:t>desempeño</w:t>
      </w:r>
      <w:r>
        <w:rPr>
          <w:spacing w:val="-14"/>
        </w:rPr>
        <w:t> </w:t>
      </w:r>
      <w:r>
        <w:rPr/>
        <w:t>del</w:t>
      </w:r>
      <w:r>
        <w:rPr>
          <w:spacing w:val="-14"/>
        </w:rPr>
        <w:t> </w:t>
      </w:r>
      <w:r>
        <w:rPr/>
        <w:t>Conciliador</w:t>
      </w:r>
      <w:r>
        <w:rPr>
          <w:spacing w:val="-14"/>
        </w:rPr>
        <w:t> </w:t>
      </w:r>
      <w:r>
        <w:rPr/>
        <w:t>Municipal</w:t>
      </w:r>
      <w:r>
        <w:rPr>
          <w:spacing w:val="-14"/>
        </w:rPr>
        <w:t> </w:t>
      </w:r>
      <w:r>
        <w:rPr/>
        <w:t>y</w:t>
      </w:r>
      <w:r>
        <w:rPr>
          <w:spacing w:val="-14"/>
        </w:rPr>
        <w:t> </w:t>
      </w:r>
      <w:r>
        <w:rPr/>
        <w:t>los</w:t>
      </w:r>
      <w:r>
        <w:rPr>
          <w:spacing w:val="-14"/>
        </w:rPr>
        <w:t> </w:t>
      </w:r>
      <w:r>
        <w:rPr/>
        <w:t>calificadores</w:t>
      </w:r>
      <w:r>
        <w:rPr>
          <w:spacing w:val="-13"/>
        </w:rPr>
        <w:t> </w:t>
      </w:r>
      <w:r>
        <w:rPr/>
        <w:t>serán</w:t>
      </w:r>
      <w:r>
        <w:rPr>
          <w:spacing w:val="22"/>
        </w:rPr>
        <w:t> </w:t>
      </w:r>
      <w:r>
        <w:rPr/>
        <w:t>supervisados</w:t>
      </w:r>
      <w:r>
        <w:rPr>
          <w:spacing w:val="-13"/>
        </w:rPr>
        <w:t> </w:t>
      </w:r>
      <w:r>
        <w:rPr/>
        <w:t>por</w:t>
      </w:r>
      <w:r>
        <w:rPr>
          <w:spacing w:val="-13"/>
        </w:rPr>
        <w:t> </w:t>
      </w:r>
      <w:r>
        <w:rPr/>
        <w:t>el</w:t>
      </w:r>
      <w:r>
        <w:rPr>
          <w:spacing w:val="-14"/>
        </w:rPr>
        <w:t> </w:t>
      </w:r>
      <w:r>
        <w:rPr/>
        <w:t>Secretario General Municipal, quien mantendrá informado al Presidente Municipal, respecto al desarrollo de las funciones de estos.</w:t>
      </w:r>
    </w:p>
    <w:p>
      <w:pPr>
        <w:pStyle w:val="Heading1"/>
        <w:spacing w:before="229"/>
        <w:ind w:left="540"/>
      </w:pPr>
      <w:r>
        <w:rPr/>
        <w:t>CAPÍTULO</w:t>
      </w:r>
      <w:r>
        <w:rPr>
          <w:spacing w:val="-11"/>
        </w:rPr>
        <w:t> </w:t>
      </w:r>
      <w:r>
        <w:rPr>
          <w:spacing w:val="-2"/>
        </w:rPr>
        <w:t>SÉPTIMO</w:t>
      </w:r>
    </w:p>
    <w:p>
      <w:pPr>
        <w:spacing w:before="1"/>
        <w:ind w:left="537" w:right="18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RECURSOS</w:t>
      </w:r>
      <w:r>
        <w:rPr>
          <w:rFonts w:ascii="Arial"/>
          <w:b/>
          <w:spacing w:val="-2"/>
          <w:sz w:val="20"/>
        </w:rPr>
        <w:t> ADMINISTRATIVOS</w:t>
      </w:r>
    </w:p>
    <w:p>
      <w:pPr>
        <w:pStyle w:val="BodyText"/>
        <w:spacing w:before="185"/>
        <w:ind w:right="54"/>
        <w:jc w:val="both"/>
      </w:pPr>
      <w:r>
        <w:rPr/>
        <w:t>ARTÍCULO</w:t>
      </w:r>
      <w:r>
        <w:rPr>
          <w:spacing w:val="-6"/>
        </w:rPr>
        <w:t> </w:t>
      </w:r>
      <w:r>
        <w:rPr/>
        <w:t>102.-</w:t>
      </w:r>
      <w:r>
        <w:rPr>
          <w:spacing w:val="-3"/>
        </w:rPr>
        <w:t> </w:t>
      </w:r>
      <w:r>
        <w:rPr/>
        <w:t>Contra</w:t>
      </w:r>
      <w:r>
        <w:rPr>
          <w:spacing w:val="-2"/>
        </w:rPr>
        <w:t> </w:t>
      </w:r>
      <w:r>
        <w:rPr/>
        <w:t>las</w:t>
      </w:r>
      <w:r>
        <w:rPr>
          <w:spacing w:val="-5"/>
        </w:rPr>
        <w:t> </w:t>
      </w:r>
      <w:r>
        <w:rPr/>
        <w:t>resoluciones</w:t>
      </w:r>
      <w:r>
        <w:rPr>
          <w:spacing w:val="-3"/>
        </w:rPr>
        <w:t> </w:t>
      </w:r>
      <w:r>
        <w:rPr/>
        <w:t>administrativas,</w:t>
      </w:r>
      <w:r>
        <w:rPr>
          <w:spacing w:val="-6"/>
        </w:rPr>
        <w:t> </w:t>
      </w:r>
      <w:r>
        <w:rPr/>
        <w:t>podrá</w:t>
      </w:r>
      <w:r>
        <w:rPr>
          <w:spacing w:val="-4"/>
        </w:rPr>
        <w:t> </w:t>
      </w:r>
      <w:r>
        <w:rPr/>
        <w:t>optarse</w:t>
      </w:r>
      <w:r>
        <w:rPr>
          <w:spacing w:val="-7"/>
        </w:rPr>
        <w:t> </w:t>
      </w:r>
      <w:r>
        <w:rPr/>
        <w:t>por</w:t>
      </w:r>
      <w:r>
        <w:rPr>
          <w:spacing w:val="-6"/>
        </w:rPr>
        <w:t> </w:t>
      </w:r>
      <w:r>
        <w:rPr/>
        <w:t>interponer</w:t>
      </w:r>
      <w:r>
        <w:rPr>
          <w:spacing w:val="-4"/>
        </w:rPr>
        <w:t> </w:t>
      </w:r>
      <w:r>
        <w:rPr/>
        <w:t>el</w:t>
      </w:r>
      <w:r>
        <w:rPr>
          <w:spacing w:val="-5"/>
        </w:rPr>
        <w:t> </w:t>
      </w:r>
      <w:r>
        <w:rPr/>
        <w:t>recurso</w:t>
      </w:r>
      <w:r>
        <w:rPr>
          <w:spacing w:val="-7"/>
        </w:rPr>
        <w:t> </w:t>
      </w:r>
      <w:r>
        <w:rPr/>
        <w:t>de</w:t>
      </w:r>
      <w:r>
        <w:rPr>
          <w:spacing w:val="-7"/>
        </w:rPr>
        <w:t> </w:t>
      </w:r>
      <w:r>
        <w:rPr/>
        <w:t>revisión,</w:t>
      </w:r>
      <w:r>
        <w:rPr>
          <w:spacing w:val="-4"/>
        </w:rPr>
        <w:t> </w:t>
      </w:r>
      <w:r>
        <w:rPr/>
        <w:t>en términos de lo que establece el artículo 168 de la Ley Orgánica Municipal y la Ley Estatal del Procedimiento Administrativo para el Estado de Hidalgo.</w:t>
      </w:r>
    </w:p>
    <w:p>
      <w:pPr>
        <w:pStyle w:val="BodyText"/>
        <w:spacing w:before="184"/>
        <w:ind w:right="63"/>
        <w:jc w:val="both"/>
      </w:pPr>
      <w:r>
        <w:rPr/>
        <w:t>ARTÍCULO</w:t>
      </w:r>
      <w:r>
        <w:rPr>
          <w:spacing w:val="-14"/>
        </w:rPr>
        <w:t> </w:t>
      </w:r>
      <w:r>
        <w:rPr/>
        <w:t>103.-</w:t>
      </w:r>
      <w:r>
        <w:rPr>
          <w:spacing w:val="-11"/>
        </w:rPr>
        <w:t> </w:t>
      </w:r>
      <w:r>
        <w:rPr/>
        <w:t>Contra</w:t>
      </w:r>
      <w:r>
        <w:rPr>
          <w:spacing w:val="-12"/>
        </w:rPr>
        <w:t> </w:t>
      </w:r>
      <w:r>
        <w:rPr/>
        <w:t>los</w:t>
      </w:r>
      <w:r>
        <w:rPr>
          <w:spacing w:val="-13"/>
        </w:rPr>
        <w:t> </w:t>
      </w:r>
      <w:r>
        <w:rPr/>
        <w:t>actos</w:t>
      </w:r>
      <w:r>
        <w:rPr>
          <w:spacing w:val="-14"/>
        </w:rPr>
        <w:t> </w:t>
      </w:r>
      <w:r>
        <w:rPr/>
        <w:t>administrativos</w:t>
      </w:r>
      <w:r>
        <w:rPr>
          <w:spacing w:val="-14"/>
        </w:rPr>
        <w:t> </w:t>
      </w:r>
      <w:r>
        <w:rPr/>
        <w:t>municipales</w:t>
      </w:r>
      <w:r>
        <w:rPr>
          <w:spacing w:val="-11"/>
        </w:rPr>
        <w:t> </w:t>
      </w:r>
      <w:r>
        <w:rPr/>
        <w:t>proceden</w:t>
      </w:r>
      <w:r>
        <w:rPr>
          <w:spacing w:val="-13"/>
        </w:rPr>
        <w:t> </w:t>
      </w:r>
      <w:r>
        <w:rPr/>
        <w:t>los</w:t>
      </w:r>
      <w:r>
        <w:rPr>
          <w:spacing w:val="-14"/>
        </w:rPr>
        <w:t> </w:t>
      </w:r>
      <w:r>
        <w:rPr/>
        <w:t>recursos</w:t>
      </w:r>
      <w:r>
        <w:rPr>
          <w:spacing w:val="-14"/>
        </w:rPr>
        <w:t> </w:t>
      </w:r>
      <w:r>
        <w:rPr/>
        <w:t>que</w:t>
      </w:r>
      <w:r>
        <w:rPr>
          <w:spacing w:val="-12"/>
        </w:rPr>
        <w:t> </w:t>
      </w:r>
      <w:r>
        <w:rPr/>
        <w:t>establecen</w:t>
      </w:r>
      <w:r>
        <w:rPr>
          <w:spacing w:val="-11"/>
        </w:rPr>
        <w:t> </w:t>
      </w:r>
      <w:r>
        <w:rPr/>
        <w:t>los</w:t>
      </w:r>
      <w:r>
        <w:rPr>
          <w:spacing w:val="-11"/>
        </w:rPr>
        <w:t> </w:t>
      </w:r>
      <w:r>
        <w:rPr/>
        <w:t>artículos 169 y 170 de la Ley Orgánica Municipal.</w:t>
      </w:r>
    </w:p>
    <w:p>
      <w:pPr>
        <w:pStyle w:val="BodyText"/>
        <w:spacing w:before="183"/>
        <w:ind w:right="59"/>
        <w:jc w:val="both"/>
      </w:pPr>
      <w:r>
        <w:rPr/>
        <w:t>ARTÍCULO 104.- Contra las resoluciones de mero trámite distintas a las que versen sobre el fondo del asunto procederá al</w:t>
      </w:r>
      <w:r>
        <w:rPr>
          <w:spacing w:val="-2"/>
        </w:rPr>
        <w:t> </w:t>
      </w:r>
      <w:r>
        <w:rPr/>
        <w:t>recurso de revocación, por escrito ante la</w:t>
      </w:r>
      <w:r>
        <w:rPr>
          <w:spacing w:val="-1"/>
        </w:rPr>
        <w:t> </w:t>
      </w:r>
      <w:r>
        <w:rPr/>
        <w:t>propia</w:t>
      </w:r>
      <w:r>
        <w:rPr>
          <w:spacing w:val="-1"/>
        </w:rPr>
        <w:t> </w:t>
      </w:r>
      <w:r>
        <w:rPr/>
        <w:t>autoridad</w:t>
      </w:r>
      <w:r>
        <w:rPr>
          <w:spacing w:val="-1"/>
        </w:rPr>
        <w:t> </w:t>
      </w:r>
      <w:r>
        <w:rPr/>
        <w:t>que lo emitió</w:t>
      </w:r>
      <w:r>
        <w:rPr>
          <w:spacing w:val="-1"/>
        </w:rPr>
        <w:t> </w:t>
      </w:r>
      <w:r>
        <w:rPr/>
        <w:t>quien conocerá del mismo y resolverá.</w:t>
      </w:r>
    </w:p>
    <w:p>
      <w:pPr>
        <w:pStyle w:val="BodyText"/>
        <w:spacing w:before="184"/>
        <w:ind w:right="56"/>
        <w:jc w:val="both"/>
      </w:pPr>
      <w:r>
        <w:rPr/>
        <w:t>ARTÍCULO</w:t>
      </w:r>
      <w:r>
        <w:rPr>
          <w:spacing w:val="-8"/>
        </w:rPr>
        <w:t> </w:t>
      </w:r>
      <w:r>
        <w:rPr/>
        <w:t>105.-</w:t>
      </w:r>
      <w:r>
        <w:rPr>
          <w:spacing w:val="-8"/>
        </w:rPr>
        <w:t> </w:t>
      </w:r>
      <w:r>
        <w:rPr/>
        <w:t>Contra</w:t>
      </w:r>
      <w:r>
        <w:rPr>
          <w:spacing w:val="-9"/>
        </w:rPr>
        <w:t> </w:t>
      </w:r>
      <w:r>
        <w:rPr/>
        <w:t>las</w:t>
      </w:r>
      <w:r>
        <w:rPr>
          <w:spacing w:val="-8"/>
        </w:rPr>
        <w:t> </w:t>
      </w:r>
      <w:r>
        <w:rPr/>
        <w:t>resoluciones</w:t>
      </w:r>
      <w:r>
        <w:rPr>
          <w:spacing w:val="-8"/>
        </w:rPr>
        <w:t> </w:t>
      </w:r>
      <w:r>
        <w:rPr/>
        <w:t>que</w:t>
      </w:r>
      <w:r>
        <w:rPr>
          <w:spacing w:val="-9"/>
        </w:rPr>
        <w:t> </w:t>
      </w:r>
      <w:r>
        <w:rPr/>
        <w:t>versan</w:t>
      </w:r>
      <w:r>
        <w:rPr>
          <w:spacing w:val="-9"/>
        </w:rPr>
        <w:t> </w:t>
      </w:r>
      <w:r>
        <w:rPr/>
        <w:t>sobre</w:t>
      </w:r>
      <w:r>
        <w:rPr>
          <w:spacing w:val="-9"/>
        </w:rPr>
        <w:t> </w:t>
      </w:r>
      <w:r>
        <w:rPr/>
        <w:t>el</w:t>
      </w:r>
      <w:r>
        <w:rPr>
          <w:spacing w:val="-10"/>
        </w:rPr>
        <w:t> </w:t>
      </w:r>
      <w:r>
        <w:rPr/>
        <w:t>fondo</w:t>
      </w:r>
      <w:r>
        <w:rPr>
          <w:spacing w:val="-4"/>
        </w:rPr>
        <w:t> </w:t>
      </w:r>
      <w:r>
        <w:rPr/>
        <w:t>del</w:t>
      </w:r>
      <w:r>
        <w:rPr>
          <w:spacing w:val="-10"/>
        </w:rPr>
        <w:t> </w:t>
      </w:r>
      <w:r>
        <w:rPr/>
        <w:t>asunto</w:t>
      </w:r>
      <w:r>
        <w:rPr>
          <w:spacing w:val="-7"/>
        </w:rPr>
        <w:t> </w:t>
      </w:r>
      <w:r>
        <w:rPr/>
        <w:t>procede</w:t>
      </w:r>
      <w:r>
        <w:rPr>
          <w:spacing w:val="-9"/>
        </w:rPr>
        <w:t> </w:t>
      </w:r>
      <w:r>
        <w:rPr/>
        <w:t>el</w:t>
      </w:r>
      <w:r>
        <w:rPr>
          <w:spacing w:val="-10"/>
        </w:rPr>
        <w:t> </w:t>
      </w:r>
      <w:r>
        <w:rPr/>
        <w:t>recurso</w:t>
      </w:r>
      <w:r>
        <w:rPr>
          <w:spacing w:val="-9"/>
        </w:rPr>
        <w:t> </w:t>
      </w:r>
      <w:r>
        <w:rPr/>
        <w:t>de</w:t>
      </w:r>
      <w:r>
        <w:rPr>
          <w:spacing w:val="-9"/>
        </w:rPr>
        <w:t> </w:t>
      </w:r>
      <w:r>
        <w:rPr/>
        <w:t>revisión</w:t>
      </w:r>
      <w:r>
        <w:rPr>
          <w:spacing w:val="-9"/>
        </w:rPr>
        <w:t> </w:t>
      </w:r>
      <w:r>
        <w:rPr/>
        <w:t>del que</w:t>
      </w:r>
      <w:r>
        <w:rPr>
          <w:spacing w:val="-4"/>
        </w:rPr>
        <w:t> </w:t>
      </w:r>
      <w:r>
        <w:rPr/>
        <w:t>conocerá y</w:t>
      </w:r>
      <w:r>
        <w:rPr>
          <w:spacing w:val="-6"/>
        </w:rPr>
        <w:t> </w:t>
      </w:r>
      <w:r>
        <w:rPr/>
        <w:t>resolverá</w:t>
      </w:r>
      <w:r>
        <w:rPr>
          <w:spacing w:val="-4"/>
        </w:rPr>
        <w:t> </w:t>
      </w:r>
      <w:r>
        <w:rPr/>
        <w:t>el</w:t>
      </w:r>
      <w:r>
        <w:rPr>
          <w:spacing w:val="-5"/>
        </w:rPr>
        <w:t> </w:t>
      </w:r>
      <w:r>
        <w:rPr/>
        <w:t>Presidente</w:t>
      </w:r>
      <w:r>
        <w:rPr>
          <w:spacing w:val="-3"/>
        </w:rPr>
        <w:t> </w:t>
      </w:r>
      <w:r>
        <w:rPr/>
        <w:t>Municipal,</w:t>
      </w:r>
      <w:r>
        <w:rPr>
          <w:spacing w:val="-2"/>
        </w:rPr>
        <w:t> </w:t>
      </w:r>
      <w:r>
        <w:rPr/>
        <w:t>quien</w:t>
      </w:r>
      <w:r>
        <w:rPr>
          <w:spacing w:val="-4"/>
        </w:rPr>
        <w:t> </w:t>
      </w:r>
      <w:r>
        <w:rPr/>
        <w:t>actuará</w:t>
      </w:r>
      <w:r>
        <w:rPr>
          <w:spacing w:val="-2"/>
        </w:rPr>
        <w:t> </w:t>
      </w:r>
      <w:r>
        <w:rPr/>
        <w:t>con</w:t>
      </w:r>
      <w:r>
        <w:rPr>
          <w:spacing w:val="-5"/>
        </w:rPr>
        <w:t> </w:t>
      </w:r>
      <w:r>
        <w:rPr/>
        <w:t>su</w:t>
      </w:r>
      <w:r>
        <w:rPr>
          <w:spacing w:val="-2"/>
        </w:rPr>
        <w:t> </w:t>
      </w:r>
      <w:r>
        <w:rPr/>
        <w:t>Secretario</w:t>
      </w:r>
      <w:r>
        <w:rPr>
          <w:spacing w:val="-2"/>
        </w:rPr>
        <w:t> </w:t>
      </w:r>
      <w:r>
        <w:rPr/>
        <w:t>General</w:t>
      </w:r>
      <w:r>
        <w:rPr>
          <w:spacing w:val="-5"/>
        </w:rPr>
        <w:t> </w:t>
      </w:r>
      <w:r>
        <w:rPr/>
        <w:t>Municipal</w:t>
      </w:r>
      <w:r>
        <w:rPr>
          <w:spacing w:val="-5"/>
        </w:rPr>
        <w:t> </w:t>
      </w:r>
      <w:r>
        <w:rPr/>
        <w:t>quien</w:t>
      </w:r>
      <w:r>
        <w:rPr>
          <w:spacing w:val="-5"/>
        </w:rPr>
        <w:t> </w:t>
      </w:r>
      <w:r>
        <w:rPr/>
        <w:t>dará fe de su actuación.</w:t>
      </w:r>
    </w:p>
    <w:p>
      <w:pPr>
        <w:pStyle w:val="BodyText"/>
        <w:spacing w:before="184"/>
        <w:ind w:right="54"/>
        <w:jc w:val="both"/>
      </w:pPr>
      <w:r>
        <w:rPr/>
        <w:t>ARTÍCULO 106.- Para la interposición de los recursos indicados en los preceptos legales que anteceden, se aplicará para su procedencia lo que establece el Capítulo Tercero de los recursos administrativos de la Ley Orgánica Municipal del Estado de Hidalgo, publicada el 9 de Octubre del año del 2017.</w:t>
      </w:r>
    </w:p>
    <w:p>
      <w:pPr>
        <w:pStyle w:val="Heading1"/>
        <w:spacing w:before="184"/>
      </w:pPr>
      <w:r>
        <w:rPr/>
        <w:t>T R A</w:t>
      </w:r>
      <w:r>
        <w:rPr>
          <w:spacing w:val="-6"/>
        </w:rPr>
        <w:t> </w:t>
      </w:r>
      <w:r>
        <w:rPr/>
        <w:t>N</w:t>
      </w:r>
      <w:r>
        <w:rPr>
          <w:spacing w:val="-1"/>
        </w:rPr>
        <w:t> </w:t>
      </w:r>
      <w:r>
        <w:rPr/>
        <w:t>S</w:t>
      </w:r>
      <w:r>
        <w:rPr>
          <w:spacing w:val="-2"/>
        </w:rPr>
        <w:t> </w:t>
      </w:r>
      <w:r>
        <w:rPr/>
        <w:t>I</w:t>
      </w:r>
      <w:r>
        <w:rPr>
          <w:spacing w:val="-2"/>
        </w:rPr>
        <w:t> </w:t>
      </w:r>
      <w:r>
        <w:rPr/>
        <w:t>T</w:t>
      </w:r>
      <w:r>
        <w:rPr>
          <w:spacing w:val="1"/>
        </w:rPr>
        <w:t> </w:t>
      </w:r>
      <w:r>
        <w:rPr/>
        <w:t>O</w:t>
      </w:r>
      <w:r>
        <w:rPr>
          <w:spacing w:val="-2"/>
        </w:rPr>
        <w:t> </w:t>
      </w:r>
      <w:r>
        <w:rPr/>
        <w:t>R</w:t>
      </w:r>
      <w:r>
        <w:rPr>
          <w:spacing w:val="-2"/>
        </w:rPr>
        <w:t> </w:t>
      </w:r>
      <w:r>
        <w:rPr/>
        <w:t>I</w:t>
      </w:r>
      <w:r>
        <w:rPr>
          <w:spacing w:val="-2"/>
        </w:rPr>
        <w:t> </w:t>
      </w:r>
      <w:r>
        <w:rPr/>
        <w:t>O</w:t>
      </w:r>
      <w:r>
        <w:rPr>
          <w:spacing w:val="-2"/>
        </w:rPr>
        <w:t> </w:t>
      </w:r>
      <w:r>
        <w:rPr>
          <w:spacing w:val="-10"/>
        </w:rPr>
        <w:t>S</w:t>
      </w:r>
    </w:p>
    <w:p>
      <w:pPr>
        <w:pStyle w:val="BodyText"/>
        <w:spacing w:before="1"/>
        <w:ind w:left="0"/>
        <w:rPr>
          <w:rFonts w:ascii="Arial"/>
          <w:b/>
        </w:rPr>
      </w:pPr>
    </w:p>
    <w:p>
      <w:pPr>
        <w:pStyle w:val="BodyText"/>
        <w:ind w:right="62"/>
        <w:jc w:val="both"/>
      </w:pPr>
      <w:r>
        <w:rPr>
          <w:rFonts w:ascii="Arial" w:hAnsi="Arial"/>
          <w:b/>
        </w:rPr>
        <w:t>ARTÍCULO PRIMERO. - </w:t>
      </w:r>
      <w:r>
        <w:rPr/>
        <w:t>El presente Bando de Policía y Gobierno entrará en vigor al día siguiente de su Publicación en el Periódico Oficial del Estado.</w:t>
      </w:r>
    </w:p>
    <w:p>
      <w:pPr>
        <w:pStyle w:val="BodyText"/>
        <w:spacing w:before="1"/>
        <w:ind w:left="0"/>
      </w:pPr>
    </w:p>
    <w:p>
      <w:pPr>
        <w:pStyle w:val="BodyText"/>
        <w:ind w:right="58"/>
        <w:jc w:val="both"/>
      </w:pPr>
      <w:r>
        <w:rPr>
          <w:rFonts w:ascii="Arial" w:hAnsi="Arial"/>
          <w:b/>
        </w:rPr>
        <w:t>ARTÍCULO</w:t>
      </w:r>
      <w:r>
        <w:rPr>
          <w:rFonts w:ascii="Arial" w:hAnsi="Arial"/>
          <w:b/>
          <w:spacing w:val="-3"/>
        </w:rPr>
        <w:t> </w:t>
      </w:r>
      <w:r>
        <w:rPr>
          <w:rFonts w:ascii="Arial" w:hAnsi="Arial"/>
          <w:b/>
        </w:rPr>
        <w:t>SEGUNDO.</w:t>
      </w:r>
      <w:r>
        <w:rPr>
          <w:rFonts w:ascii="Arial" w:hAnsi="Arial"/>
          <w:b/>
          <w:spacing w:val="-5"/>
        </w:rPr>
        <w:t> </w:t>
      </w:r>
      <w:r>
        <w:rPr>
          <w:rFonts w:ascii="Arial" w:hAnsi="Arial"/>
          <w:b/>
        </w:rPr>
        <w:t>-</w:t>
      </w:r>
      <w:r>
        <w:rPr>
          <w:rFonts w:ascii="Arial" w:hAnsi="Arial"/>
          <w:b/>
          <w:spacing w:val="80"/>
        </w:rPr>
        <w:t> </w:t>
      </w:r>
      <w:r>
        <w:rPr/>
        <w:t>Lo</w:t>
      </w:r>
      <w:r>
        <w:rPr>
          <w:spacing w:val="-4"/>
        </w:rPr>
        <w:t> </w:t>
      </w:r>
      <w:r>
        <w:rPr/>
        <w:t>no</w:t>
      </w:r>
      <w:r>
        <w:rPr>
          <w:spacing w:val="-4"/>
        </w:rPr>
        <w:t> </w:t>
      </w:r>
      <w:r>
        <w:rPr/>
        <w:t>previsto</w:t>
      </w:r>
      <w:r>
        <w:rPr>
          <w:spacing w:val="-4"/>
        </w:rPr>
        <w:t> </w:t>
      </w:r>
      <w:r>
        <w:rPr/>
        <w:t>en</w:t>
      </w:r>
      <w:r>
        <w:rPr>
          <w:spacing w:val="-4"/>
        </w:rPr>
        <w:t> </w:t>
      </w:r>
      <w:r>
        <w:rPr/>
        <w:t>esta</w:t>
      </w:r>
      <w:r>
        <w:rPr>
          <w:spacing w:val="-4"/>
        </w:rPr>
        <w:t> </w:t>
      </w:r>
      <w:r>
        <w:rPr/>
        <w:t>Bando</w:t>
      </w:r>
      <w:r>
        <w:rPr>
          <w:spacing w:val="-4"/>
        </w:rPr>
        <w:t> </w:t>
      </w:r>
      <w:r>
        <w:rPr/>
        <w:t>de</w:t>
      </w:r>
      <w:r>
        <w:rPr>
          <w:spacing w:val="-4"/>
        </w:rPr>
        <w:t> </w:t>
      </w:r>
      <w:r>
        <w:rPr/>
        <w:t>Policía y</w:t>
      </w:r>
      <w:r>
        <w:rPr>
          <w:spacing w:val="-9"/>
        </w:rPr>
        <w:t> </w:t>
      </w:r>
      <w:r>
        <w:rPr/>
        <w:t>Gobierno</w:t>
      </w:r>
      <w:r>
        <w:rPr>
          <w:spacing w:val="-4"/>
        </w:rPr>
        <w:t> </w:t>
      </w:r>
      <w:r>
        <w:rPr/>
        <w:t>Municipal,</w:t>
      </w:r>
      <w:r>
        <w:rPr>
          <w:spacing w:val="40"/>
        </w:rPr>
        <w:t> </w:t>
      </w:r>
      <w:r>
        <w:rPr/>
        <w:t>el</w:t>
      </w:r>
      <w:r>
        <w:rPr>
          <w:spacing w:val="-5"/>
        </w:rPr>
        <w:t> </w:t>
      </w:r>
      <w:r>
        <w:rPr/>
        <w:t>Ayuntamiento</w:t>
      </w:r>
      <w:r>
        <w:rPr>
          <w:spacing w:val="-6"/>
        </w:rPr>
        <w:t> </w:t>
      </w:r>
      <w:r>
        <w:rPr/>
        <w:t>en</w:t>
      </w:r>
      <w:r>
        <w:rPr>
          <w:spacing w:val="-7"/>
        </w:rPr>
        <w:t> </w:t>
      </w:r>
      <w:r>
        <w:rPr/>
        <w:t>el pleno, tendrá la</w:t>
      </w:r>
      <w:r>
        <w:rPr>
          <w:spacing w:val="40"/>
        </w:rPr>
        <w:t> </w:t>
      </w:r>
      <w:r>
        <w:rPr/>
        <w:t>facultad de analizar, validar y resolver.</w:t>
      </w:r>
    </w:p>
    <w:p>
      <w:pPr>
        <w:pStyle w:val="BodyText"/>
        <w:spacing w:before="229"/>
        <w:ind w:right="58"/>
        <w:jc w:val="both"/>
      </w:pPr>
      <w:r>
        <w:rPr>
          <w:rFonts w:ascii="Arial" w:hAnsi="Arial"/>
          <w:b/>
        </w:rPr>
        <w:t>ARTÍCULO</w:t>
      </w:r>
      <w:r>
        <w:rPr>
          <w:rFonts w:ascii="Arial" w:hAnsi="Arial"/>
          <w:b/>
          <w:spacing w:val="-14"/>
        </w:rPr>
        <w:t> </w:t>
      </w:r>
      <w:r>
        <w:rPr>
          <w:rFonts w:ascii="Arial" w:hAnsi="Arial"/>
          <w:b/>
        </w:rPr>
        <w:t>TERCERO.-</w:t>
      </w:r>
      <w:r>
        <w:rPr>
          <w:rFonts w:ascii="Arial" w:hAnsi="Arial"/>
          <w:b/>
          <w:spacing w:val="25"/>
        </w:rPr>
        <w:t> </w:t>
      </w:r>
      <w:r>
        <w:rPr/>
        <w:t>Implementar</w:t>
      </w:r>
      <w:r>
        <w:rPr>
          <w:spacing w:val="-14"/>
        </w:rPr>
        <w:t> </w:t>
      </w:r>
      <w:r>
        <w:rPr/>
        <w:t>mejoras</w:t>
      </w:r>
      <w:r>
        <w:rPr>
          <w:spacing w:val="-12"/>
        </w:rPr>
        <w:t> </w:t>
      </w:r>
      <w:r>
        <w:rPr/>
        <w:t>regulatorias</w:t>
      </w:r>
      <w:r>
        <w:rPr>
          <w:spacing w:val="-13"/>
        </w:rPr>
        <w:t> </w:t>
      </w:r>
      <w:r>
        <w:rPr/>
        <w:t>no</w:t>
      </w:r>
      <w:r>
        <w:rPr>
          <w:spacing w:val="-14"/>
        </w:rPr>
        <w:t> </w:t>
      </w:r>
      <w:r>
        <w:rPr/>
        <w:t>contempladas</w:t>
      </w:r>
      <w:r>
        <w:rPr>
          <w:spacing w:val="-13"/>
        </w:rPr>
        <w:t> </w:t>
      </w:r>
      <w:r>
        <w:rPr/>
        <w:t>en</w:t>
      </w:r>
      <w:r>
        <w:rPr>
          <w:spacing w:val="-13"/>
        </w:rPr>
        <w:t> </w:t>
      </w:r>
      <w:r>
        <w:rPr/>
        <w:t>el</w:t>
      </w:r>
      <w:r>
        <w:rPr>
          <w:spacing w:val="-14"/>
        </w:rPr>
        <w:t> </w:t>
      </w:r>
      <w:r>
        <w:rPr/>
        <w:t>presente</w:t>
      </w:r>
      <w:r>
        <w:rPr>
          <w:spacing w:val="-14"/>
        </w:rPr>
        <w:t> </w:t>
      </w:r>
      <w:r>
        <w:rPr/>
        <w:t>bando</w:t>
      </w:r>
      <w:r>
        <w:rPr>
          <w:spacing w:val="-11"/>
        </w:rPr>
        <w:t> </w:t>
      </w:r>
      <w:r>
        <w:rPr/>
        <w:t>y</w:t>
      </w:r>
      <w:r>
        <w:rPr>
          <w:spacing w:val="-14"/>
        </w:rPr>
        <w:t> </w:t>
      </w:r>
      <w:r>
        <w:rPr/>
        <w:t>reglamentos </w:t>
      </w:r>
      <w:r>
        <w:rPr>
          <w:spacing w:val="-2"/>
        </w:rPr>
        <w:t>municipales.</w:t>
      </w:r>
    </w:p>
    <w:p>
      <w:pPr>
        <w:pStyle w:val="BodyText"/>
        <w:spacing w:after="0"/>
        <w:jc w:val="both"/>
        <w:sectPr>
          <w:pgSz w:w="12240" w:h="15840"/>
          <w:pgMar w:header="573" w:footer="642" w:top="1000" w:bottom="840" w:left="720" w:right="1080"/>
        </w:sectPr>
      </w:pPr>
    </w:p>
    <w:p>
      <w:pPr>
        <w:pStyle w:val="BodyText"/>
        <w:spacing w:before="37"/>
        <w:ind w:left="0"/>
      </w:pPr>
      <w:r>
        <w:rPr/>
        <mc:AlternateContent>
          <mc:Choice Requires="wps">
            <w:drawing>
              <wp:anchor distT="0" distB="0" distL="0" distR="0" allowOverlap="1" layoutInCell="1" locked="0" behindDoc="0" simplePos="0" relativeHeight="15739392">
                <wp:simplePos x="0" y="0"/>
                <wp:positionH relativeFrom="page">
                  <wp:posOffset>-775435</wp:posOffset>
                </wp:positionH>
                <wp:positionV relativeFrom="page">
                  <wp:posOffset>4587013</wp:posOffset>
                </wp:positionV>
                <wp:extent cx="9351010" cy="914400"/>
                <wp:effectExtent l="0" t="0" r="0" b="0"/>
                <wp:wrapNone/>
                <wp:docPr id="41" name="Textbox 41"/>
                <wp:cNvGraphicFramePr>
                  <a:graphicFrameLocks/>
                </wp:cNvGraphicFramePr>
                <a:graphic>
                  <a:graphicData uri="http://schemas.microsoft.com/office/word/2010/wordprocessingShape">
                    <wps:wsp>
                      <wps:cNvPr id="41" name="Textbox 41"/>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9392;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p>
    <w:p>
      <w:pPr>
        <w:pStyle w:val="BodyText"/>
        <w:ind w:right="53"/>
        <w:jc w:val="both"/>
      </w:pPr>
      <w:r>
        <w:rPr>
          <w:rFonts w:ascii="Arial" w:hAnsi="Arial"/>
          <w:b/>
        </w:rPr>
        <w:t>ARTÍCULO CUARTO.- </w:t>
      </w:r>
      <w:r>
        <w:rPr/>
        <w:t>Se abroga el Bando de Policía</w:t>
      </w:r>
      <w:r>
        <w:rPr>
          <w:spacing w:val="40"/>
        </w:rPr>
        <w:t> </w:t>
      </w:r>
      <w:r>
        <w:rPr/>
        <w:t>y Buen Gobierno, publicado en el Periódico Oficial del Estado el 20 de Julio de 1998.</w:t>
      </w:r>
    </w:p>
    <w:p>
      <w:pPr>
        <w:pStyle w:val="BodyText"/>
        <w:spacing w:before="184"/>
        <w:ind w:right="59"/>
        <w:jc w:val="both"/>
      </w:pPr>
      <w:r>
        <w:rPr/>
        <w:t>Dado</w:t>
      </w:r>
      <w:r>
        <w:rPr>
          <w:spacing w:val="-9"/>
        </w:rPr>
        <w:t> </w:t>
      </w:r>
      <w:r>
        <w:rPr/>
        <w:t>en</w:t>
      </w:r>
      <w:r>
        <w:rPr>
          <w:spacing w:val="-9"/>
        </w:rPr>
        <w:t> </w:t>
      </w:r>
      <w:r>
        <w:rPr/>
        <w:t>la</w:t>
      </w:r>
      <w:r>
        <w:rPr>
          <w:spacing w:val="-9"/>
        </w:rPr>
        <w:t> </w:t>
      </w:r>
      <w:r>
        <w:rPr/>
        <w:t>Sala</w:t>
      </w:r>
      <w:r>
        <w:rPr>
          <w:spacing w:val="-11"/>
        </w:rPr>
        <w:t> </w:t>
      </w:r>
      <w:r>
        <w:rPr/>
        <w:t>de</w:t>
      </w:r>
      <w:r>
        <w:rPr>
          <w:spacing w:val="-9"/>
        </w:rPr>
        <w:t> </w:t>
      </w:r>
      <w:r>
        <w:rPr/>
        <w:t>Plenos</w:t>
      </w:r>
      <w:r>
        <w:rPr>
          <w:spacing w:val="-8"/>
        </w:rPr>
        <w:t> </w:t>
      </w:r>
      <w:r>
        <w:rPr/>
        <w:t>del</w:t>
      </w:r>
      <w:r>
        <w:rPr>
          <w:spacing w:val="-10"/>
        </w:rPr>
        <w:t> </w:t>
      </w:r>
      <w:r>
        <w:rPr/>
        <w:t>Ayuntamiento</w:t>
      </w:r>
      <w:r>
        <w:rPr>
          <w:spacing w:val="-12"/>
        </w:rPr>
        <w:t> </w:t>
      </w:r>
      <w:r>
        <w:rPr/>
        <w:t>de</w:t>
      </w:r>
      <w:r>
        <w:rPr>
          <w:spacing w:val="-11"/>
        </w:rPr>
        <w:t> </w:t>
      </w:r>
      <w:r>
        <w:rPr/>
        <w:t>Calnali,</w:t>
      </w:r>
      <w:r>
        <w:rPr>
          <w:spacing w:val="-11"/>
        </w:rPr>
        <w:t> </w:t>
      </w:r>
      <w:r>
        <w:rPr/>
        <w:t>Estado</w:t>
      </w:r>
      <w:r>
        <w:rPr>
          <w:spacing w:val="-9"/>
        </w:rPr>
        <w:t> </w:t>
      </w:r>
      <w:r>
        <w:rPr/>
        <w:t>de</w:t>
      </w:r>
      <w:r>
        <w:rPr>
          <w:spacing w:val="-12"/>
        </w:rPr>
        <w:t> </w:t>
      </w:r>
      <w:r>
        <w:rPr/>
        <w:t>Hidalgo,</w:t>
      </w:r>
      <w:r>
        <w:rPr>
          <w:spacing w:val="-12"/>
        </w:rPr>
        <w:t> </w:t>
      </w:r>
      <w:r>
        <w:rPr/>
        <w:t>a</w:t>
      </w:r>
      <w:r>
        <w:rPr>
          <w:spacing w:val="-9"/>
        </w:rPr>
        <w:t> </w:t>
      </w:r>
      <w:r>
        <w:rPr/>
        <w:t>los</w:t>
      </w:r>
      <w:r>
        <w:rPr>
          <w:spacing w:val="-8"/>
        </w:rPr>
        <w:t> </w:t>
      </w:r>
      <w:r>
        <w:rPr/>
        <w:t>diecisiete</w:t>
      </w:r>
      <w:r>
        <w:rPr>
          <w:spacing w:val="-9"/>
        </w:rPr>
        <w:t> </w:t>
      </w:r>
      <w:r>
        <w:rPr/>
        <w:t>días</w:t>
      </w:r>
      <w:r>
        <w:rPr>
          <w:spacing w:val="-10"/>
        </w:rPr>
        <w:t> </w:t>
      </w:r>
      <w:r>
        <w:rPr/>
        <w:t>del</w:t>
      </w:r>
      <w:r>
        <w:rPr>
          <w:spacing w:val="-12"/>
        </w:rPr>
        <w:t> </w:t>
      </w:r>
      <w:r>
        <w:rPr/>
        <w:t>mes</w:t>
      </w:r>
      <w:r>
        <w:rPr>
          <w:spacing w:val="-10"/>
        </w:rPr>
        <w:t> </w:t>
      </w:r>
      <w:r>
        <w:rPr/>
        <w:t>de</w:t>
      </w:r>
      <w:r>
        <w:rPr>
          <w:spacing w:val="-12"/>
        </w:rPr>
        <w:t> </w:t>
      </w:r>
      <w:r>
        <w:rPr/>
        <w:t>enero del dos mil dieciocho.</w:t>
      </w:r>
    </w:p>
    <w:p>
      <w:pPr>
        <w:pStyle w:val="Heading2"/>
        <w:tabs>
          <w:tab w:pos="3865" w:val="left" w:leader="none"/>
        </w:tabs>
        <w:spacing w:before="186"/>
        <w:ind w:left="412" w:right="54"/>
        <w:jc w:val="both"/>
      </w:pPr>
      <w:r>
        <w:rPr/>
        <w:t>Fue acordado en sesión extraordinaria No. 38 en Cabildo, publicado en el Diario Oficial del Estado de Hidalgo,</w:t>
      </w:r>
      <w:r>
        <w:rPr>
          <w:spacing w:val="40"/>
        </w:rPr>
        <w:t> </w:t>
      </w:r>
      <w:r>
        <w:rPr/>
        <w:t>con</w:t>
      </w:r>
      <w:r>
        <w:rPr>
          <w:spacing w:val="40"/>
        </w:rPr>
        <w:t> </w:t>
      </w:r>
      <w:r>
        <w:rPr/>
        <w:t>fecha</w:t>
      </w:r>
      <w:r>
        <w:rPr>
          <w:spacing w:val="44"/>
        </w:rPr>
        <w:t> </w:t>
      </w:r>
      <w:r>
        <w:rPr>
          <w:rFonts w:ascii="Times New Roman" w:hAnsi="Times New Roman"/>
          <w:b w:val="0"/>
          <w:u w:val="single"/>
        </w:rPr>
        <w:tab/>
      </w:r>
      <w:r>
        <w:rPr>
          <w:rFonts w:ascii="Times New Roman" w:hAnsi="Times New Roman"/>
          <w:b w:val="0"/>
        </w:rPr>
        <w:t> </w:t>
      </w:r>
      <w:r>
        <w:rPr/>
        <w:t>de 2017,</w:t>
      </w:r>
      <w:r>
        <w:rPr>
          <w:spacing w:val="40"/>
        </w:rPr>
        <w:t> </w:t>
      </w:r>
      <w:r>
        <w:rPr/>
        <w:t>expedido</w:t>
      </w:r>
      <w:r>
        <w:rPr>
          <w:spacing w:val="40"/>
        </w:rPr>
        <w:t> </w:t>
      </w:r>
      <w:r>
        <w:rPr/>
        <w:t>por el H.</w:t>
      </w:r>
      <w:r>
        <w:rPr>
          <w:spacing w:val="40"/>
        </w:rPr>
        <w:t> </w:t>
      </w:r>
      <w:r>
        <w:rPr/>
        <w:t>Ayuntamiento, siendo Presidente Municipal el C. Profr. Miguel Jiménez Espinoza,</w:t>
      </w:r>
      <w:r>
        <w:rPr>
          <w:spacing w:val="40"/>
        </w:rPr>
        <w:t> </w:t>
      </w:r>
      <w:r>
        <w:rPr/>
        <w:t>Sindico Elizabeth Méndez Flores, Regidor (as) (es) C.C, Juan Fermín Hernández Juárez, Yeny Diego Hernández, Ing. Mauricio Hernández Escudero, Paulina Hernández Hernández,</w:t>
      </w:r>
      <w:r>
        <w:rPr>
          <w:spacing w:val="40"/>
        </w:rPr>
        <w:t> </w:t>
      </w:r>
      <w:r>
        <w:rPr/>
        <w:t>Víctor Acosta Beltrán,</w:t>
      </w:r>
      <w:r>
        <w:rPr>
          <w:spacing w:val="40"/>
        </w:rPr>
        <w:t> </w:t>
      </w:r>
      <w:r>
        <w:rPr/>
        <w:t>Profra. María Luisa Hernández</w:t>
      </w:r>
      <w:r>
        <w:rPr>
          <w:spacing w:val="-1"/>
        </w:rPr>
        <w:t> </w:t>
      </w:r>
      <w:r>
        <w:rPr/>
        <w:t>Melo, Ing. Benito Guerrero Vite, C. Gilberto Pérez Hernández y Juanita Félix Juárez, Secretario Municipal Profr. Favian Mendoza Priego; administración 2016-2020</w:t>
      </w:r>
    </w:p>
    <w:p>
      <w:pPr>
        <w:pStyle w:val="BodyText"/>
        <w:ind w:left="0"/>
        <w:rPr>
          <w:rFonts w:ascii="Arial"/>
          <w:b/>
        </w:rPr>
      </w:pPr>
    </w:p>
    <w:p>
      <w:pPr>
        <w:pStyle w:val="BodyText"/>
        <w:spacing w:before="205"/>
        <w:ind w:left="0"/>
        <w:rPr>
          <w:rFonts w:ascii="Arial"/>
          <w:b/>
        </w:rPr>
      </w:pPr>
      <w:r>
        <w:rPr>
          <w:rFonts w:ascii="Arial"/>
          <w:b/>
        </w:rPr>
        <mc:AlternateContent>
          <mc:Choice Requires="wps">
            <w:drawing>
              <wp:anchor distT="0" distB="0" distL="0" distR="0" allowOverlap="1" layoutInCell="1" locked="0" behindDoc="1" simplePos="0" relativeHeight="487597568">
                <wp:simplePos x="0" y="0"/>
                <wp:positionH relativeFrom="page">
                  <wp:posOffset>2318257</wp:posOffset>
                </wp:positionH>
                <wp:positionV relativeFrom="paragraph">
                  <wp:posOffset>291836</wp:posOffset>
                </wp:positionV>
                <wp:extent cx="2791460" cy="635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2791460" cy="6350"/>
                        </a:xfrm>
                        <a:custGeom>
                          <a:avLst/>
                          <a:gdLst/>
                          <a:ahLst/>
                          <a:cxnLst/>
                          <a:rect l="l" t="t" r="r" b="b"/>
                          <a:pathLst>
                            <a:path w="2791460" h="6350">
                              <a:moveTo>
                                <a:pt x="2791079" y="0"/>
                              </a:moveTo>
                              <a:lnTo>
                                <a:pt x="0" y="0"/>
                              </a:lnTo>
                              <a:lnTo>
                                <a:pt x="0" y="6096"/>
                              </a:lnTo>
                              <a:lnTo>
                                <a:pt x="2791079" y="6096"/>
                              </a:lnTo>
                              <a:lnTo>
                                <a:pt x="2791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82.539993pt;margin-top:22.979219pt;width:219.77pt;height:.48pt;mso-position-horizontal-relative:page;mso-position-vertical-relative:paragraph;z-index:-15718912;mso-wrap-distance-left:0;mso-wrap-distance-right:0" id="docshape17" filled="true" fillcolor="#000000" stroked="false">
                <v:fill type="solid"/>
                <w10:wrap type="topAndBottom"/>
              </v:rect>
            </w:pict>
          </mc:Fallback>
        </mc:AlternateContent>
      </w:r>
    </w:p>
    <w:p>
      <w:pPr>
        <w:pStyle w:val="Heading2"/>
        <w:ind w:left="3406" w:right="2714" w:firstLine="67"/>
      </w:pPr>
      <w:r>
        <w:rPr/>
        <w:t>C. Profr. Miguel Jiménez Espinoza. Presidente</w:t>
      </w:r>
      <w:r>
        <w:rPr>
          <w:spacing w:val="-14"/>
        </w:rPr>
        <w:t> </w:t>
      </w:r>
      <w:r>
        <w:rPr/>
        <w:t>Municipal</w:t>
      </w:r>
      <w:r>
        <w:rPr>
          <w:spacing w:val="-14"/>
        </w:rPr>
        <w:t> </w:t>
      </w:r>
      <w:r>
        <w:rPr/>
        <w:t>Constitucional</w:t>
      </w:r>
    </w:p>
    <w:p>
      <w:pPr>
        <w:spacing w:before="1"/>
        <w:ind w:left="4757" w:right="0" w:firstLine="0"/>
        <w:jc w:val="left"/>
        <w:rPr>
          <w:rFonts w:ascii="Arial" w:hAnsi="Arial"/>
          <w:b/>
          <w:sz w:val="20"/>
        </w:rPr>
      </w:pPr>
      <w:r>
        <w:rPr>
          <w:rFonts w:ascii="Arial" w:hAnsi="Arial"/>
          <w:b/>
          <w:spacing w:val="-2"/>
          <w:sz w:val="20"/>
        </w:rPr>
        <w:t>Rúbrica</w:t>
      </w:r>
    </w:p>
    <w:p>
      <w:pPr>
        <w:pStyle w:val="BodyText"/>
        <w:spacing w:before="229"/>
        <w:ind w:left="0"/>
        <w:rPr>
          <w:rFonts w:ascii="Arial"/>
          <w:b/>
        </w:rPr>
      </w:pPr>
    </w:p>
    <w:tbl>
      <w:tblPr>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28"/>
        <w:gridCol w:w="254"/>
        <w:gridCol w:w="4791"/>
      </w:tblGrid>
      <w:tr>
        <w:trPr>
          <w:trHeight w:val="690" w:hRule="atLeast"/>
        </w:trPr>
        <w:tc>
          <w:tcPr>
            <w:tcW w:w="4928" w:type="dxa"/>
            <w:tcBorders>
              <w:top w:val="single" w:sz="4" w:space="0" w:color="000000"/>
            </w:tcBorders>
          </w:tcPr>
          <w:p>
            <w:pPr>
              <w:pStyle w:val="TableParagraph"/>
              <w:ind w:left="1174"/>
              <w:jc w:val="left"/>
              <w:rPr>
                <w:b/>
                <w:sz w:val="20"/>
              </w:rPr>
            </w:pPr>
            <w:r>
              <w:rPr>
                <w:b/>
                <w:sz w:val="20"/>
              </w:rPr>
              <w:t>C.</w:t>
            </w:r>
            <w:r>
              <w:rPr>
                <w:b/>
                <w:spacing w:val="-6"/>
                <w:sz w:val="20"/>
              </w:rPr>
              <w:t> </w:t>
            </w:r>
            <w:r>
              <w:rPr>
                <w:b/>
                <w:sz w:val="20"/>
              </w:rPr>
              <w:t>Elizabeth</w:t>
            </w:r>
            <w:r>
              <w:rPr>
                <w:b/>
                <w:spacing w:val="-4"/>
                <w:sz w:val="20"/>
              </w:rPr>
              <w:t> </w:t>
            </w:r>
            <w:r>
              <w:rPr>
                <w:b/>
                <w:sz w:val="20"/>
              </w:rPr>
              <w:t>Méndez</w:t>
            </w:r>
            <w:r>
              <w:rPr>
                <w:b/>
                <w:spacing w:val="-5"/>
                <w:sz w:val="20"/>
              </w:rPr>
              <w:t> </w:t>
            </w:r>
            <w:r>
              <w:rPr>
                <w:b/>
                <w:spacing w:val="-2"/>
                <w:sz w:val="20"/>
              </w:rPr>
              <w:t>Flores</w:t>
            </w:r>
          </w:p>
          <w:p>
            <w:pPr>
              <w:pStyle w:val="TableParagraph"/>
              <w:spacing w:line="240" w:lineRule="auto"/>
              <w:ind w:right="4"/>
              <w:rPr>
                <w:rFonts w:ascii="Arial MT" w:hAnsi="Arial MT"/>
                <w:sz w:val="20"/>
              </w:rPr>
            </w:pPr>
            <w:r>
              <w:rPr>
                <w:rFonts w:ascii="Arial MT" w:hAnsi="Arial MT"/>
                <w:sz w:val="20"/>
              </w:rPr>
              <w:t>Síndico</w:t>
            </w:r>
            <w:r>
              <w:rPr>
                <w:rFonts w:ascii="Arial MT" w:hAnsi="Arial MT"/>
                <w:spacing w:val="-11"/>
                <w:sz w:val="20"/>
              </w:rPr>
              <w:t> </w:t>
            </w:r>
            <w:r>
              <w:rPr>
                <w:rFonts w:ascii="Arial MT" w:hAnsi="Arial MT"/>
                <w:sz w:val="20"/>
              </w:rPr>
              <w:t>Procurador</w:t>
            </w:r>
            <w:r>
              <w:rPr>
                <w:rFonts w:ascii="Arial MT" w:hAnsi="Arial MT"/>
                <w:spacing w:val="-12"/>
                <w:sz w:val="20"/>
              </w:rPr>
              <w:t> </w:t>
            </w:r>
            <w:r>
              <w:rPr>
                <w:rFonts w:ascii="Arial MT" w:hAnsi="Arial MT"/>
                <w:spacing w:val="-2"/>
                <w:sz w:val="20"/>
              </w:rPr>
              <w:t>Hacendario</w:t>
            </w:r>
          </w:p>
          <w:p>
            <w:pPr>
              <w:pStyle w:val="TableParagraph"/>
              <w:spacing w:line="210" w:lineRule="exact" w:before="1"/>
              <w:ind w:left="2" w:right="4"/>
              <w:rPr>
                <w:b/>
                <w:sz w:val="20"/>
              </w:rPr>
            </w:pPr>
            <w:r>
              <w:rPr>
                <w:b/>
                <w:spacing w:val="-2"/>
                <w:sz w:val="20"/>
              </w:rPr>
              <w:t>Rúbrica</w:t>
            </w:r>
          </w:p>
        </w:tc>
        <w:tc>
          <w:tcPr>
            <w:tcW w:w="254" w:type="dxa"/>
          </w:tcPr>
          <w:p>
            <w:pPr>
              <w:pStyle w:val="TableParagraph"/>
              <w:spacing w:line="240" w:lineRule="auto"/>
              <w:jc w:val="left"/>
              <w:rPr>
                <w:rFonts w:ascii="Times New Roman"/>
                <w:sz w:val="18"/>
              </w:rPr>
            </w:pPr>
          </w:p>
        </w:tc>
        <w:tc>
          <w:tcPr>
            <w:tcW w:w="4791" w:type="dxa"/>
            <w:tcBorders>
              <w:top w:val="single" w:sz="4" w:space="0" w:color="000000"/>
            </w:tcBorders>
          </w:tcPr>
          <w:p>
            <w:pPr>
              <w:pStyle w:val="TableParagraph"/>
              <w:ind w:left="761"/>
              <w:jc w:val="left"/>
              <w:rPr>
                <w:b/>
                <w:sz w:val="20"/>
              </w:rPr>
            </w:pPr>
            <w:r>
              <w:rPr>
                <w:b/>
                <w:sz w:val="20"/>
              </w:rPr>
              <w:t>C.</w:t>
            </w:r>
            <w:r>
              <w:rPr>
                <w:b/>
                <w:spacing w:val="-7"/>
                <w:sz w:val="20"/>
              </w:rPr>
              <w:t> </w:t>
            </w:r>
            <w:r>
              <w:rPr>
                <w:b/>
                <w:sz w:val="20"/>
              </w:rPr>
              <w:t>Juan</w:t>
            </w:r>
            <w:r>
              <w:rPr>
                <w:b/>
                <w:spacing w:val="-6"/>
                <w:sz w:val="20"/>
              </w:rPr>
              <w:t> </w:t>
            </w:r>
            <w:r>
              <w:rPr>
                <w:b/>
                <w:sz w:val="20"/>
              </w:rPr>
              <w:t>Fermín</w:t>
            </w:r>
            <w:r>
              <w:rPr>
                <w:b/>
                <w:spacing w:val="-5"/>
                <w:sz w:val="20"/>
              </w:rPr>
              <w:t> </w:t>
            </w:r>
            <w:r>
              <w:rPr>
                <w:b/>
                <w:sz w:val="20"/>
              </w:rPr>
              <w:t>Hernández</w:t>
            </w:r>
            <w:r>
              <w:rPr>
                <w:b/>
                <w:spacing w:val="-5"/>
                <w:sz w:val="20"/>
              </w:rPr>
              <w:t> </w:t>
            </w:r>
            <w:r>
              <w:rPr>
                <w:b/>
                <w:spacing w:val="-2"/>
                <w:sz w:val="20"/>
              </w:rPr>
              <w:t>Juárez.</w:t>
            </w:r>
          </w:p>
          <w:p>
            <w:pPr>
              <w:pStyle w:val="TableParagraph"/>
              <w:spacing w:line="240" w:lineRule="auto"/>
              <w:rPr>
                <w:rFonts w:ascii="Arial MT"/>
                <w:sz w:val="20"/>
              </w:rPr>
            </w:pPr>
            <w:r>
              <w:rPr>
                <w:rFonts w:ascii="Arial MT"/>
                <w:spacing w:val="-2"/>
                <w:sz w:val="20"/>
              </w:rPr>
              <w:t>Regidor(a)</w:t>
            </w:r>
          </w:p>
          <w:p>
            <w:pPr>
              <w:pStyle w:val="TableParagraph"/>
              <w:spacing w:line="210" w:lineRule="exact" w:before="1"/>
              <w:rPr>
                <w:b/>
                <w:sz w:val="20"/>
              </w:rPr>
            </w:pPr>
            <w:r>
              <w:rPr>
                <w:b/>
                <w:spacing w:val="-2"/>
                <w:sz w:val="20"/>
              </w:rPr>
              <w:t>Rúbrica</w:t>
            </w:r>
          </w:p>
        </w:tc>
      </w:tr>
    </w:tbl>
    <w:p>
      <w:pPr>
        <w:pStyle w:val="BodyText"/>
        <w:ind w:left="0"/>
        <w:rPr>
          <w:rFonts w:ascii="Arial"/>
          <w:b/>
        </w:rPr>
      </w:pPr>
    </w:p>
    <w:p>
      <w:pPr>
        <w:pStyle w:val="BodyText"/>
        <w:ind w:left="0"/>
        <w:rPr>
          <w:rFonts w:ascii="Arial"/>
          <w:b/>
        </w:rPr>
      </w:pPr>
    </w:p>
    <w:p>
      <w:pPr>
        <w:pStyle w:val="BodyText"/>
        <w:spacing w:before="2"/>
        <w:ind w:left="0"/>
        <w:rPr>
          <w:rFonts w:ascii="Arial"/>
          <w:b/>
        </w:rPr>
      </w:pPr>
    </w:p>
    <w:tbl>
      <w:tblPr>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6"/>
        <w:gridCol w:w="255"/>
        <w:gridCol w:w="4734"/>
      </w:tblGrid>
      <w:tr>
        <w:trPr>
          <w:trHeight w:val="687" w:hRule="atLeast"/>
        </w:trPr>
        <w:tc>
          <w:tcPr>
            <w:tcW w:w="4986" w:type="dxa"/>
            <w:tcBorders>
              <w:top w:val="single" w:sz="4" w:space="0" w:color="000000"/>
            </w:tcBorders>
          </w:tcPr>
          <w:p>
            <w:pPr>
              <w:pStyle w:val="TableParagraph"/>
              <w:spacing w:line="228" w:lineRule="exact"/>
              <w:ind w:left="1279"/>
              <w:jc w:val="left"/>
              <w:rPr>
                <w:b/>
                <w:sz w:val="20"/>
              </w:rPr>
            </w:pPr>
            <w:r>
              <w:rPr>
                <w:b/>
                <w:sz w:val="20"/>
              </w:rPr>
              <w:t>C.</w:t>
            </w:r>
            <w:r>
              <w:rPr>
                <w:b/>
                <w:spacing w:val="-4"/>
                <w:sz w:val="20"/>
              </w:rPr>
              <w:t> </w:t>
            </w:r>
            <w:r>
              <w:rPr>
                <w:b/>
                <w:sz w:val="20"/>
              </w:rPr>
              <w:t>Yeny</w:t>
            </w:r>
            <w:r>
              <w:rPr>
                <w:b/>
                <w:spacing w:val="-5"/>
                <w:sz w:val="20"/>
              </w:rPr>
              <w:t> </w:t>
            </w:r>
            <w:r>
              <w:rPr>
                <w:b/>
                <w:sz w:val="20"/>
              </w:rPr>
              <w:t>Diego</w:t>
            </w:r>
            <w:r>
              <w:rPr>
                <w:b/>
                <w:spacing w:val="-3"/>
                <w:sz w:val="20"/>
              </w:rPr>
              <w:t> </w:t>
            </w:r>
            <w:r>
              <w:rPr>
                <w:b/>
                <w:spacing w:val="-2"/>
                <w:sz w:val="20"/>
              </w:rPr>
              <w:t>Hernández</w:t>
            </w:r>
          </w:p>
          <w:p>
            <w:pPr>
              <w:pStyle w:val="TableParagraph"/>
              <w:ind w:right="4"/>
              <w:rPr>
                <w:rFonts w:ascii="Arial MT"/>
                <w:sz w:val="20"/>
              </w:rPr>
            </w:pPr>
            <w:r>
              <w:rPr>
                <w:rFonts w:ascii="Arial MT"/>
                <w:spacing w:val="-2"/>
                <w:sz w:val="20"/>
              </w:rPr>
              <w:t>Regidor(a)</w:t>
            </w:r>
          </w:p>
          <w:p>
            <w:pPr>
              <w:pStyle w:val="TableParagraph"/>
              <w:spacing w:line="210" w:lineRule="exact"/>
              <w:ind w:left="2" w:right="4"/>
              <w:rPr>
                <w:b/>
                <w:sz w:val="20"/>
              </w:rPr>
            </w:pPr>
            <w:r>
              <w:rPr>
                <w:b/>
                <w:spacing w:val="-2"/>
                <w:sz w:val="20"/>
              </w:rPr>
              <w:t>Rúbrica</w:t>
            </w:r>
          </w:p>
        </w:tc>
        <w:tc>
          <w:tcPr>
            <w:tcW w:w="255" w:type="dxa"/>
          </w:tcPr>
          <w:p>
            <w:pPr>
              <w:pStyle w:val="TableParagraph"/>
              <w:spacing w:line="240" w:lineRule="auto"/>
              <w:jc w:val="left"/>
              <w:rPr>
                <w:rFonts w:ascii="Times New Roman"/>
                <w:sz w:val="18"/>
              </w:rPr>
            </w:pPr>
          </w:p>
        </w:tc>
        <w:tc>
          <w:tcPr>
            <w:tcW w:w="4734" w:type="dxa"/>
            <w:tcBorders>
              <w:top w:val="single" w:sz="4" w:space="0" w:color="000000"/>
            </w:tcBorders>
          </w:tcPr>
          <w:p>
            <w:pPr>
              <w:pStyle w:val="TableParagraph"/>
              <w:spacing w:line="228" w:lineRule="exact"/>
              <w:ind w:right="6"/>
              <w:rPr>
                <w:b/>
                <w:sz w:val="20"/>
              </w:rPr>
            </w:pPr>
            <w:r>
              <w:rPr>
                <w:b/>
                <w:sz w:val="20"/>
              </w:rPr>
              <w:t>Ing.</w:t>
            </w:r>
            <w:r>
              <w:rPr>
                <w:b/>
                <w:spacing w:val="-11"/>
                <w:sz w:val="20"/>
              </w:rPr>
              <w:t> </w:t>
            </w:r>
            <w:r>
              <w:rPr>
                <w:b/>
                <w:sz w:val="20"/>
              </w:rPr>
              <w:t>Mauricio</w:t>
            </w:r>
            <w:r>
              <w:rPr>
                <w:b/>
                <w:spacing w:val="-8"/>
                <w:sz w:val="20"/>
              </w:rPr>
              <w:t> </w:t>
            </w:r>
            <w:r>
              <w:rPr>
                <w:b/>
                <w:sz w:val="20"/>
              </w:rPr>
              <w:t>Hernández</w:t>
            </w:r>
            <w:r>
              <w:rPr>
                <w:b/>
                <w:spacing w:val="-5"/>
                <w:sz w:val="20"/>
              </w:rPr>
              <w:t> </w:t>
            </w:r>
            <w:r>
              <w:rPr>
                <w:b/>
                <w:spacing w:val="-2"/>
                <w:sz w:val="20"/>
              </w:rPr>
              <w:t>Escudero.</w:t>
            </w:r>
          </w:p>
          <w:p>
            <w:pPr>
              <w:pStyle w:val="TableParagraph"/>
              <w:ind w:left="3" w:right="6"/>
              <w:rPr>
                <w:rFonts w:ascii="Arial MT"/>
                <w:sz w:val="20"/>
              </w:rPr>
            </w:pPr>
            <w:r>
              <w:rPr>
                <w:rFonts w:ascii="Arial MT"/>
                <w:spacing w:val="-2"/>
                <w:sz w:val="20"/>
              </w:rPr>
              <w:t>Regidor(a)</w:t>
            </w:r>
          </w:p>
          <w:p>
            <w:pPr>
              <w:pStyle w:val="TableParagraph"/>
              <w:spacing w:line="210" w:lineRule="exact"/>
              <w:ind w:left="5" w:right="6"/>
              <w:rPr>
                <w:b/>
                <w:sz w:val="20"/>
              </w:rPr>
            </w:pPr>
            <w:r>
              <w:rPr>
                <w:b/>
                <w:spacing w:val="-2"/>
                <w:sz w:val="20"/>
              </w:rPr>
              <w:t>Rúbrica</w:t>
            </w:r>
          </w:p>
        </w:tc>
      </w:tr>
    </w:tbl>
    <w:p>
      <w:pPr>
        <w:pStyle w:val="BodyText"/>
        <w:ind w:left="0"/>
        <w:rPr>
          <w:rFonts w:ascii="Arial"/>
          <w:b/>
        </w:rPr>
      </w:pPr>
    </w:p>
    <w:p>
      <w:pPr>
        <w:pStyle w:val="BodyText"/>
        <w:ind w:left="0"/>
        <w:rPr>
          <w:rFonts w:ascii="Arial"/>
          <w:b/>
        </w:rPr>
      </w:pPr>
    </w:p>
    <w:p>
      <w:pPr>
        <w:pStyle w:val="BodyText"/>
        <w:spacing w:before="3"/>
        <w:ind w:left="0"/>
        <w:rPr>
          <w:rFonts w:ascii="Arial"/>
          <w:b/>
        </w:rPr>
      </w:pPr>
    </w:p>
    <w:tbl>
      <w:tblPr>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6"/>
        <w:gridCol w:w="255"/>
        <w:gridCol w:w="4734"/>
      </w:tblGrid>
      <w:tr>
        <w:trPr>
          <w:trHeight w:val="687" w:hRule="atLeast"/>
        </w:trPr>
        <w:tc>
          <w:tcPr>
            <w:tcW w:w="4986" w:type="dxa"/>
            <w:tcBorders>
              <w:top w:val="single" w:sz="4" w:space="0" w:color="000000"/>
            </w:tcBorders>
          </w:tcPr>
          <w:p>
            <w:pPr>
              <w:pStyle w:val="TableParagraph"/>
              <w:ind w:left="902"/>
              <w:jc w:val="left"/>
              <w:rPr>
                <w:b/>
                <w:sz w:val="20"/>
              </w:rPr>
            </w:pPr>
            <w:r>
              <w:rPr>
                <w:b/>
                <w:sz w:val="20"/>
              </w:rPr>
              <w:t>C.</w:t>
            </w:r>
            <w:r>
              <w:rPr>
                <w:b/>
                <w:spacing w:val="-9"/>
                <w:sz w:val="20"/>
              </w:rPr>
              <w:t> </w:t>
            </w:r>
            <w:r>
              <w:rPr>
                <w:b/>
                <w:sz w:val="20"/>
              </w:rPr>
              <w:t>Paulina</w:t>
            </w:r>
            <w:r>
              <w:rPr>
                <w:b/>
                <w:spacing w:val="-8"/>
                <w:sz w:val="20"/>
              </w:rPr>
              <w:t> </w:t>
            </w:r>
            <w:r>
              <w:rPr>
                <w:b/>
                <w:sz w:val="20"/>
              </w:rPr>
              <w:t>Hernández</w:t>
            </w:r>
            <w:r>
              <w:rPr>
                <w:b/>
                <w:spacing w:val="-7"/>
                <w:sz w:val="20"/>
              </w:rPr>
              <w:t> </w:t>
            </w:r>
            <w:r>
              <w:rPr>
                <w:b/>
                <w:spacing w:val="-2"/>
                <w:sz w:val="20"/>
              </w:rPr>
              <w:t>Hernández.</w:t>
            </w:r>
          </w:p>
          <w:p>
            <w:pPr>
              <w:pStyle w:val="TableParagraph"/>
              <w:ind w:right="4"/>
              <w:rPr>
                <w:rFonts w:ascii="Arial MT"/>
                <w:sz w:val="20"/>
              </w:rPr>
            </w:pPr>
            <w:r>
              <w:rPr>
                <w:rFonts w:ascii="Arial MT"/>
                <w:spacing w:val="-2"/>
                <w:sz w:val="20"/>
              </w:rPr>
              <w:t>Regidor(a)</w:t>
            </w:r>
          </w:p>
          <w:p>
            <w:pPr>
              <w:pStyle w:val="TableParagraph"/>
              <w:spacing w:line="209" w:lineRule="exact"/>
              <w:ind w:left="2" w:right="4"/>
              <w:rPr>
                <w:b/>
                <w:sz w:val="20"/>
              </w:rPr>
            </w:pPr>
            <w:r>
              <w:rPr>
                <w:b/>
                <w:spacing w:val="-2"/>
                <w:sz w:val="20"/>
              </w:rPr>
              <w:t>Rúbrica</w:t>
            </w:r>
          </w:p>
        </w:tc>
        <w:tc>
          <w:tcPr>
            <w:tcW w:w="255" w:type="dxa"/>
          </w:tcPr>
          <w:p>
            <w:pPr>
              <w:pStyle w:val="TableParagraph"/>
              <w:spacing w:line="240" w:lineRule="auto"/>
              <w:jc w:val="left"/>
              <w:rPr>
                <w:rFonts w:ascii="Times New Roman"/>
                <w:sz w:val="18"/>
              </w:rPr>
            </w:pPr>
          </w:p>
        </w:tc>
        <w:tc>
          <w:tcPr>
            <w:tcW w:w="4734" w:type="dxa"/>
            <w:tcBorders>
              <w:top w:val="single" w:sz="4" w:space="0" w:color="000000"/>
            </w:tcBorders>
          </w:tcPr>
          <w:p>
            <w:pPr>
              <w:pStyle w:val="TableParagraph"/>
              <w:ind w:left="1221"/>
              <w:jc w:val="left"/>
              <w:rPr>
                <w:b/>
                <w:sz w:val="20"/>
              </w:rPr>
            </w:pPr>
            <w:r>
              <w:rPr>
                <w:b/>
                <w:sz w:val="20"/>
              </w:rPr>
              <w:t>C.</w:t>
            </w:r>
            <w:r>
              <w:rPr>
                <w:b/>
                <w:spacing w:val="-7"/>
                <w:sz w:val="20"/>
              </w:rPr>
              <w:t> </w:t>
            </w:r>
            <w:r>
              <w:rPr>
                <w:b/>
                <w:sz w:val="20"/>
              </w:rPr>
              <w:t>Víctor</w:t>
            </w:r>
            <w:r>
              <w:rPr>
                <w:b/>
                <w:spacing w:val="-3"/>
                <w:sz w:val="20"/>
              </w:rPr>
              <w:t> </w:t>
            </w:r>
            <w:r>
              <w:rPr>
                <w:b/>
                <w:sz w:val="20"/>
              </w:rPr>
              <w:t>Acosta</w:t>
            </w:r>
            <w:r>
              <w:rPr>
                <w:b/>
                <w:spacing w:val="-7"/>
                <w:sz w:val="20"/>
              </w:rPr>
              <w:t> </w:t>
            </w:r>
            <w:r>
              <w:rPr>
                <w:b/>
                <w:spacing w:val="-2"/>
                <w:sz w:val="20"/>
              </w:rPr>
              <w:t>Beltrán</w:t>
            </w:r>
          </w:p>
          <w:p>
            <w:pPr>
              <w:pStyle w:val="TableParagraph"/>
              <w:ind w:left="3" w:right="6"/>
              <w:rPr>
                <w:rFonts w:ascii="Arial MT"/>
                <w:sz w:val="20"/>
              </w:rPr>
            </w:pPr>
            <w:r>
              <w:rPr>
                <w:rFonts w:ascii="Arial MT"/>
                <w:spacing w:val="-2"/>
                <w:sz w:val="20"/>
              </w:rPr>
              <w:t>Regidor(a)</w:t>
            </w:r>
          </w:p>
          <w:p>
            <w:pPr>
              <w:pStyle w:val="TableParagraph"/>
              <w:spacing w:line="209" w:lineRule="exact"/>
              <w:ind w:left="5" w:right="6"/>
              <w:rPr>
                <w:b/>
                <w:sz w:val="20"/>
              </w:rPr>
            </w:pPr>
            <w:r>
              <w:rPr>
                <w:b/>
                <w:spacing w:val="-2"/>
                <w:sz w:val="20"/>
              </w:rPr>
              <w:t>Rúbrica</w:t>
            </w:r>
          </w:p>
        </w:tc>
      </w:tr>
    </w:tbl>
    <w:p>
      <w:pPr>
        <w:pStyle w:val="BodyText"/>
        <w:ind w:left="0"/>
        <w:rPr>
          <w:rFonts w:ascii="Arial"/>
          <w:b/>
        </w:rPr>
      </w:pPr>
    </w:p>
    <w:p>
      <w:pPr>
        <w:pStyle w:val="BodyText"/>
        <w:ind w:left="0"/>
        <w:rPr>
          <w:rFonts w:ascii="Arial"/>
          <w:b/>
        </w:rPr>
      </w:pPr>
    </w:p>
    <w:p>
      <w:pPr>
        <w:pStyle w:val="BodyText"/>
        <w:spacing w:before="2"/>
        <w:ind w:left="0"/>
        <w:rPr>
          <w:rFonts w:ascii="Arial"/>
          <w:b/>
        </w:rPr>
      </w:pPr>
    </w:p>
    <w:tbl>
      <w:tblPr>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8"/>
        <w:gridCol w:w="281"/>
        <w:gridCol w:w="4705"/>
      </w:tblGrid>
      <w:tr>
        <w:trPr>
          <w:trHeight w:val="687" w:hRule="atLeast"/>
        </w:trPr>
        <w:tc>
          <w:tcPr>
            <w:tcW w:w="4988" w:type="dxa"/>
            <w:tcBorders>
              <w:top w:val="single" w:sz="4" w:space="0" w:color="000000"/>
            </w:tcBorders>
          </w:tcPr>
          <w:p>
            <w:pPr>
              <w:pStyle w:val="TableParagraph"/>
              <w:ind w:left="1" w:right="1"/>
              <w:rPr>
                <w:b/>
                <w:sz w:val="20"/>
              </w:rPr>
            </w:pPr>
            <w:r>
              <w:rPr>
                <w:b/>
                <w:sz w:val="20"/>
              </w:rPr>
              <w:t>Profra.</w:t>
            </w:r>
            <w:r>
              <w:rPr>
                <w:b/>
                <w:spacing w:val="-9"/>
                <w:sz w:val="20"/>
              </w:rPr>
              <w:t> </w:t>
            </w:r>
            <w:r>
              <w:rPr>
                <w:b/>
                <w:sz w:val="20"/>
              </w:rPr>
              <w:t>María</w:t>
            </w:r>
            <w:r>
              <w:rPr>
                <w:b/>
                <w:spacing w:val="-10"/>
                <w:sz w:val="20"/>
              </w:rPr>
              <w:t> </w:t>
            </w:r>
            <w:r>
              <w:rPr>
                <w:b/>
                <w:sz w:val="20"/>
              </w:rPr>
              <w:t>Luisa</w:t>
            </w:r>
            <w:r>
              <w:rPr>
                <w:b/>
                <w:spacing w:val="-8"/>
                <w:sz w:val="20"/>
              </w:rPr>
              <w:t> </w:t>
            </w:r>
            <w:r>
              <w:rPr>
                <w:b/>
                <w:sz w:val="20"/>
              </w:rPr>
              <w:t>Hernández</w:t>
            </w:r>
            <w:r>
              <w:rPr>
                <w:b/>
                <w:spacing w:val="-7"/>
                <w:sz w:val="20"/>
              </w:rPr>
              <w:t> </w:t>
            </w:r>
            <w:r>
              <w:rPr>
                <w:b/>
                <w:spacing w:val="-2"/>
                <w:sz w:val="20"/>
              </w:rPr>
              <w:t>Melo.</w:t>
            </w:r>
          </w:p>
          <w:p>
            <w:pPr>
              <w:pStyle w:val="TableParagraph"/>
              <w:ind w:right="1"/>
              <w:rPr>
                <w:rFonts w:ascii="Arial MT"/>
                <w:sz w:val="20"/>
              </w:rPr>
            </w:pPr>
            <w:r>
              <w:rPr>
                <w:rFonts w:ascii="Arial MT"/>
                <w:spacing w:val="-2"/>
                <w:sz w:val="20"/>
              </w:rPr>
              <w:t>Regidor(a)</w:t>
            </w:r>
          </w:p>
          <w:p>
            <w:pPr>
              <w:pStyle w:val="TableParagraph"/>
              <w:spacing w:line="209" w:lineRule="exact"/>
              <w:ind w:right="1"/>
              <w:rPr>
                <w:b/>
                <w:sz w:val="20"/>
              </w:rPr>
            </w:pPr>
            <w:r>
              <w:rPr>
                <w:b/>
                <w:spacing w:val="-2"/>
                <w:sz w:val="20"/>
              </w:rPr>
              <w:t>Rúbrica</w:t>
            </w:r>
          </w:p>
        </w:tc>
        <w:tc>
          <w:tcPr>
            <w:tcW w:w="281" w:type="dxa"/>
          </w:tcPr>
          <w:p>
            <w:pPr>
              <w:pStyle w:val="TableParagraph"/>
              <w:spacing w:line="240" w:lineRule="auto"/>
              <w:jc w:val="left"/>
              <w:rPr>
                <w:rFonts w:ascii="Times New Roman"/>
                <w:sz w:val="18"/>
              </w:rPr>
            </w:pPr>
          </w:p>
        </w:tc>
        <w:tc>
          <w:tcPr>
            <w:tcW w:w="4705" w:type="dxa"/>
            <w:tcBorders>
              <w:top w:val="single" w:sz="4" w:space="0" w:color="000000"/>
            </w:tcBorders>
          </w:tcPr>
          <w:p>
            <w:pPr>
              <w:pStyle w:val="TableParagraph"/>
              <w:ind w:left="2" w:right="3"/>
              <w:rPr>
                <w:b/>
                <w:sz w:val="20"/>
              </w:rPr>
            </w:pPr>
            <w:r>
              <w:rPr>
                <w:b/>
                <w:sz w:val="20"/>
              </w:rPr>
              <w:t>Ing.</w:t>
            </w:r>
            <w:r>
              <w:rPr>
                <w:b/>
                <w:spacing w:val="-8"/>
                <w:sz w:val="20"/>
              </w:rPr>
              <w:t> </w:t>
            </w:r>
            <w:r>
              <w:rPr>
                <w:b/>
                <w:sz w:val="20"/>
              </w:rPr>
              <w:t>Benito</w:t>
            </w:r>
            <w:r>
              <w:rPr>
                <w:b/>
                <w:spacing w:val="-8"/>
                <w:sz w:val="20"/>
              </w:rPr>
              <w:t> </w:t>
            </w:r>
            <w:r>
              <w:rPr>
                <w:b/>
                <w:sz w:val="20"/>
              </w:rPr>
              <w:t>Guerrero</w:t>
            </w:r>
            <w:r>
              <w:rPr>
                <w:b/>
                <w:spacing w:val="-5"/>
                <w:sz w:val="20"/>
              </w:rPr>
              <w:t> </w:t>
            </w:r>
            <w:r>
              <w:rPr>
                <w:b/>
                <w:spacing w:val="-2"/>
                <w:sz w:val="20"/>
              </w:rPr>
              <w:t>Vite.</w:t>
            </w:r>
          </w:p>
          <w:p>
            <w:pPr>
              <w:pStyle w:val="TableParagraph"/>
              <w:ind w:left="2" w:right="2"/>
              <w:rPr>
                <w:rFonts w:ascii="Arial MT"/>
                <w:sz w:val="20"/>
              </w:rPr>
            </w:pPr>
            <w:r>
              <w:rPr>
                <w:rFonts w:ascii="Arial MT"/>
                <w:spacing w:val="-2"/>
                <w:sz w:val="20"/>
              </w:rPr>
              <w:t>Regidor(a)</w:t>
            </w:r>
          </w:p>
          <w:p>
            <w:pPr>
              <w:pStyle w:val="TableParagraph"/>
              <w:spacing w:line="209" w:lineRule="exact"/>
              <w:ind w:left="3" w:right="1"/>
              <w:rPr>
                <w:b/>
                <w:sz w:val="20"/>
              </w:rPr>
            </w:pPr>
            <w:r>
              <w:rPr>
                <w:b/>
                <w:spacing w:val="-2"/>
                <w:sz w:val="20"/>
              </w:rPr>
              <w:t>Rúbrica</w:t>
            </w:r>
          </w:p>
        </w:tc>
      </w:tr>
    </w:tbl>
    <w:p>
      <w:pPr>
        <w:pStyle w:val="BodyText"/>
        <w:ind w:left="0"/>
        <w:rPr>
          <w:rFonts w:ascii="Arial"/>
          <w:b/>
        </w:rPr>
      </w:pPr>
    </w:p>
    <w:p>
      <w:pPr>
        <w:pStyle w:val="BodyText"/>
        <w:ind w:left="0"/>
        <w:rPr>
          <w:rFonts w:ascii="Arial"/>
          <w:b/>
        </w:rPr>
      </w:pPr>
    </w:p>
    <w:p>
      <w:pPr>
        <w:pStyle w:val="BodyText"/>
        <w:spacing w:before="2"/>
        <w:ind w:left="0"/>
        <w:rPr>
          <w:rFonts w:ascii="Arial"/>
          <w:b/>
        </w:rPr>
      </w:pPr>
    </w:p>
    <w:tbl>
      <w:tblPr>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88"/>
        <w:gridCol w:w="281"/>
        <w:gridCol w:w="4705"/>
      </w:tblGrid>
      <w:tr>
        <w:trPr>
          <w:trHeight w:val="690" w:hRule="atLeast"/>
        </w:trPr>
        <w:tc>
          <w:tcPr>
            <w:tcW w:w="4988" w:type="dxa"/>
            <w:tcBorders>
              <w:top w:val="single" w:sz="4" w:space="0" w:color="000000"/>
            </w:tcBorders>
          </w:tcPr>
          <w:p>
            <w:pPr>
              <w:pStyle w:val="TableParagraph"/>
              <w:ind w:left="1147"/>
              <w:jc w:val="left"/>
              <w:rPr>
                <w:b/>
                <w:sz w:val="20"/>
              </w:rPr>
            </w:pPr>
            <w:r>
              <w:rPr>
                <w:b/>
                <w:sz w:val="20"/>
              </w:rPr>
              <w:t>C.</w:t>
            </w:r>
            <w:r>
              <w:rPr>
                <w:b/>
                <w:spacing w:val="-10"/>
                <w:sz w:val="20"/>
              </w:rPr>
              <w:t> </w:t>
            </w:r>
            <w:r>
              <w:rPr>
                <w:b/>
                <w:sz w:val="20"/>
              </w:rPr>
              <w:t>Gilberto</w:t>
            </w:r>
            <w:r>
              <w:rPr>
                <w:b/>
                <w:spacing w:val="-6"/>
                <w:sz w:val="20"/>
              </w:rPr>
              <w:t> </w:t>
            </w:r>
            <w:r>
              <w:rPr>
                <w:b/>
                <w:sz w:val="20"/>
              </w:rPr>
              <w:t>Pérez</w:t>
            </w:r>
            <w:r>
              <w:rPr>
                <w:b/>
                <w:spacing w:val="-6"/>
                <w:sz w:val="20"/>
              </w:rPr>
              <w:t> </w:t>
            </w:r>
            <w:r>
              <w:rPr>
                <w:b/>
                <w:spacing w:val="-2"/>
                <w:sz w:val="20"/>
              </w:rPr>
              <w:t>Hernández</w:t>
            </w:r>
          </w:p>
          <w:p>
            <w:pPr>
              <w:pStyle w:val="TableParagraph"/>
              <w:spacing w:line="240" w:lineRule="auto" w:before="1"/>
              <w:ind w:right="1"/>
              <w:rPr>
                <w:rFonts w:ascii="Arial MT"/>
                <w:sz w:val="20"/>
              </w:rPr>
            </w:pPr>
            <w:r>
              <w:rPr>
                <w:rFonts w:ascii="Arial MT"/>
                <w:spacing w:val="-2"/>
                <w:sz w:val="20"/>
              </w:rPr>
              <w:t>Regidor(a)</w:t>
            </w:r>
          </w:p>
          <w:p>
            <w:pPr>
              <w:pStyle w:val="TableParagraph"/>
              <w:spacing w:line="210" w:lineRule="exact"/>
              <w:ind w:right="1"/>
              <w:rPr>
                <w:b/>
                <w:sz w:val="20"/>
              </w:rPr>
            </w:pPr>
            <w:r>
              <w:rPr>
                <w:b/>
                <w:spacing w:val="-2"/>
                <w:sz w:val="20"/>
              </w:rPr>
              <w:t>Rúbrica</w:t>
            </w:r>
          </w:p>
        </w:tc>
        <w:tc>
          <w:tcPr>
            <w:tcW w:w="281" w:type="dxa"/>
          </w:tcPr>
          <w:p>
            <w:pPr>
              <w:pStyle w:val="TableParagraph"/>
              <w:spacing w:line="240" w:lineRule="auto"/>
              <w:jc w:val="left"/>
              <w:rPr>
                <w:rFonts w:ascii="Times New Roman"/>
                <w:sz w:val="18"/>
              </w:rPr>
            </w:pPr>
          </w:p>
        </w:tc>
        <w:tc>
          <w:tcPr>
            <w:tcW w:w="4705" w:type="dxa"/>
            <w:tcBorders>
              <w:top w:val="single" w:sz="4" w:space="0" w:color="000000"/>
            </w:tcBorders>
          </w:tcPr>
          <w:p>
            <w:pPr>
              <w:pStyle w:val="TableParagraph"/>
              <w:ind w:left="1248"/>
              <w:jc w:val="left"/>
              <w:rPr>
                <w:b/>
                <w:sz w:val="20"/>
              </w:rPr>
            </w:pPr>
            <w:r>
              <w:rPr>
                <w:b/>
                <w:sz w:val="20"/>
              </w:rPr>
              <w:t>C.</w:t>
            </w:r>
            <w:r>
              <w:rPr>
                <w:b/>
                <w:spacing w:val="-5"/>
                <w:sz w:val="20"/>
              </w:rPr>
              <w:t> </w:t>
            </w:r>
            <w:r>
              <w:rPr>
                <w:b/>
                <w:sz w:val="20"/>
              </w:rPr>
              <w:t>Juanita</w:t>
            </w:r>
            <w:r>
              <w:rPr>
                <w:b/>
                <w:spacing w:val="-5"/>
                <w:sz w:val="20"/>
              </w:rPr>
              <w:t> </w:t>
            </w:r>
            <w:r>
              <w:rPr>
                <w:b/>
                <w:sz w:val="20"/>
              </w:rPr>
              <w:t>Félix</w:t>
            </w:r>
            <w:r>
              <w:rPr>
                <w:b/>
                <w:spacing w:val="-3"/>
                <w:sz w:val="20"/>
              </w:rPr>
              <w:t> </w:t>
            </w:r>
            <w:r>
              <w:rPr>
                <w:b/>
                <w:spacing w:val="-2"/>
                <w:sz w:val="20"/>
              </w:rPr>
              <w:t>Juárez.</w:t>
            </w:r>
          </w:p>
          <w:p>
            <w:pPr>
              <w:pStyle w:val="TableParagraph"/>
              <w:spacing w:line="240" w:lineRule="auto" w:before="1"/>
              <w:ind w:left="2" w:right="2"/>
              <w:rPr>
                <w:rFonts w:ascii="Arial MT"/>
                <w:sz w:val="20"/>
              </w:rPr>
            </w:pPr>
            <w:r>
              <w:rPr>
                <w:rFonts w:ascii="Arial MT"/>
                <w:spacing w:val="-2"/>
                <w:sz w:val="20"/>
              </w:rPr>
              <w:t>Regidor(a)</w:t>
            </w:r>
          </w:p>
          <w:p>
            <w:pPr>
              <w:pStyle w:val="TableParagraph"/>
              <w:spacing w:line="210" w:lineRule="exact"/>
              <w:ind w:left="3" w:right="1"/>
              <w:rPr>
                <w:b/>
                <w:sz w:val="20"/>
              </w:rPr>
            </w:pPr>
            <w:r>
              <w:rPr>
                <w:b/>
                <w:spacing w:val="-2"/>
                <w:sz w:val="20"/>
              </w:rPr>
              <w:t>Rúbrica</w:t>
            </w:r>
          </w:p>
        </w:tc>
      </w:tr>
    </w:tbl>
    <w:p>
      <w:pPr>
        <w:pStyle w:val="BodyText"/>
        <w:ind w:left="0"/>
        <w:rPr>
          <w:rFonts w:ascii="Arial"/>
          <w:b/>
        </w:rPr>
      </w:pPr>
    </w:p>
    <w:p>
      <w:pPr>
        <w:pStyle w:val="BodyText"/>
        <w:spacing w:before="206"/>
        <w:ind w:left="0"/>
        <w:rPr>
          <w:rFonts w:ascii="Arial"/>
          <w:b/>
        </w:rPr>
      </w:pPr>
      <w:r>
        <w:rPr>
          <w:rFonts w:ascii="Arial"/>
          <w:b/>
        </w:rPr>
        <mc:AlternateContent>
          <mc:Choice Requires="wps">
            <w:drawing>
              <wp:anchor distT="0" distB="0" distL="0" distR="0" allowOverlap="1" layoutInCell="1" locked="0" behindDoc="1" simplePos="0" relativeHeight="487598080">
                <wp:simplePos x="0" y="0"/>
                <wp:positionH relativeFrom="page">
                  <wp:posOffset>2318257</wp:posOffset>
                </wp:positionH>
                <wp:positionV relativeFrom="paragraph">
                  <wp:posOffset>292239</wp:posOffset>
                </wp:positionV>
                <wp:extent cx="2791460" cy="6350"/>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2791460" cy="6350"/>
                        </a:xfrm>
                        <a:custGeom>
                          <a:avLst/>
                          <a:gdLst/>
                          <a:ahLst/>
                          <a:cxnLst/>
                          <a:rect l="l" t="t" r="r" b="b"/>
                          <a:pathLst>
                            <a:path w="2791460" h="6350">
                              <a:moveTo>
                                <a:pt x="2791079" y="0"/>
                              </a:moveTo>
                              <a:lnTo>
                                <a:pt x="0" y="0"/>
                              </a:lnTo>
                              <a:lnTo>
                                <a:pt x="0" y="6095"/>
                              </a:lnTo>
                              <a:lnTo>
                                <a:pt x="2791079" y="6095"/>
                              </a:lnTo>
                              <a:lnTo>
                                <a:pt x="27910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82.539993pt;margin-top:23.010977pt;width:219.77pt;height:.48pt;mso-position-horizontal-relative:page;mso-position-vertical-relative:paragraph;z-index:-15718400;mso-wrap-distance-left:0;mso-wrap-distance-right:0" id="docshape18" filled="true" fillcolor="#000000" stroked="false">
                <v:fill type="solid"/>
                <w10:wrap type="topAndBottom"/>
              </v:rect>
            </w:pict>
          </mc:Fallback>
        </mc:AlternateContent>
      </w:r>
    </w:p>
    <w:p>
      <w:pPr>
        <w:pStyle w:val="Heading2"/>
        <w:ind w:right="541"/>
        <w:jc w:val="center"/>
      </w:pPr>
      <w:r>
        <w:rPr/>
        <w:t>C.</w:t>
      </w:r>
      <w:r>
        <w:rPr>
          <w:spacing w:val="-6"/>
        </w:rPr>
        <w:t> </w:t>
      </w:r>
      <w:r>
        <w:rPr/>
        <w:t>Profr.</w:t>
      </w:r>
      <w:r>
        <w:rPr>
          <w:spacing w:val="-6"/>
        </w:rPr>
        <w:t> </w:t>
      </w:r>
      <w:r>
        <w:rPr/>
        <w:t>Favian</w:t>
      </w:r>
      <w:r>
        <w:rPr>
          <w:spacing w:val="-6"/>
        </w:rPr>
        <w:t> </w:t>
      </w:r>
      <w:r>
        <w:rPr/>
        <w:t>Mendoza</w:t>
      </w:r>
      <w:r>
        <w:rPr>
          <w:spacing w:val="-6"/>
        </w:rPr>
        <w:t> </w:t>
      </w:r>
      <w:r>
        <w:rPr>
          <w:spacing w:val="-2"/>
        </w:rPr>
        <w:t>Priego</w:t>
      </w:r>
    </w:p>
    <w:p>
      <w:pPr>
        <w:pStyle w:val="BodyText"/>
        <w:ind w:left="360" w:right="543"/>
        <w:jc w:val="center"/>
      </w:pPr>
      <w:r>
        <w:rPr/>
        <w:t>Secretario</w:t>
      </w:r>
      <w:r>
        <w:rPr>
          <w:spacing w:val="-12"/>
        </w:rPr>
        <w:t> </w:t>
      </w:r>
      <w:r>
        <w:rPr/>
        <w:t>General</w:t>
      </w:r>
      <w:r>
        <w:rPr>
          <w:spacing w:val="-11"/>
        </w:rPr>
        <w:t> </w:t>
      </w:r>
      <w:r>
        <w:rPr>
          <w:spacing w:val="-2"/>
        </w:rPr>
        <w:t>Municipal.</w:t>
      </w:r>
    </w:p>
    <w:p>
      <w:pPr>
        <w:pStyle w:val="Heading2"/>
        <w:ind w:right="540"/>
        <w:jc w:val="center"/>
      </w:pPr>
      <w:r>
        <w:rPr>
          <w:spacing w:val="-2"/>
        </w:rPr>
        <w:t>Rúbrica</w:t>
      </w:r>
    </w:p>
    <w:p>
      <w:pPr>
        <w:pStyle w:val="BodyText"/>
        <w:spacing w:before="229"/>
        <w:ind w:left="0"/>
        <w:rPr>
          <w:rFonts w:ascii="Arial"/>
          <w:b/>
        </w:rPr>
      </w:pPr>
    </w:p>
    <w:p>
      <w:pPr>
        <w:pStyle w:val="BodyText"/>
        <w:tabs>
          <w:tab w:pos="3920" w:val="left" w:leader="none"/>
          <w:tab w:pos="10415" w:val="left" w:leader="none"/>
        </w:tabs>
        <w:ind w:left="384"/>
      </w:pPr>
      <w:r>
        <w:rPr>
          <w:rFonts w:ascii="Times New Roman"/>
          <w:u w:val="single"/>
        </w:rPr>
        <w:tab/>
      </w:r>
      <w:r>
        <w:rPr>
          <w:u w:val="single"/>
        </w:rPr>
        <w:t>Derechos</w:t>
      </w:r>
      <w:r>
        <w:rPr>
          <w:spacing w:val="-13"/>
          <w:u w:val="single"/>
        </w:rPr>
        <w:t> </w:t>
      </w:r>
      <w:r>
        <w:rPr>
          <w:u w:val="single"/>
        </w:rPr>
        <w:t>Enterados.</w:t>
      </w:r>
      <w:r>
        <w:rPr>
          <w:spacing w:val="-13"/>
          <w:u w:val="single"/>
        </w:rPr>
        <w:t> </w:t>
      </w:r>
      <w:r>
        <w:rPr>
          <w:u w:val="single"/>
        </w:rPr>
        <w:t>30-01-</w:t>
      </w:r>
      <w:r>
        <w:rPr>
          <w:spacing w:val="-4"/>
          <w:u w:val="single"/>
        </w:rPr>
        <w:t>2018</w:t>
      </w:r>
      <w:r>
        <w:rPr>
          <w:u w:val="single"/>
        </w:rPr>
        <w:tab/>
      </w:r>
    </w:p>
    <w:p>
      <w:pPr>
        <w:pStyle w:val="BodyText"/>
        <w:spacing w:after="0"/>
        <w:sectPr>
          <w:pgSz w:w="12240" w:h="15840"/>
          <w:pgMar w:header="573" w:footer="642" w:top="1000" w:bottom="840" w:left="720" w:right="1080"/>
        </w:sectPr>
      </w:pPr>
    </w:p>
    <w:p>
      <w:pPr>
        <w:pStyle w:val="BodyText"/>
        <w:spacing w:before="4"/>
        <w:ind w:left="0"/>
        <w:rPr>
          <w:sz w:val="17"/>
        </w:rPr>
      </w:pPr>
      <w:r>
        <w:rPr>
          <w:sz w:val="17"/>
        </w:rPr>
        <mc:AlternateContent>
          <mc:Choice Requires="wps">
            <w:drawing>
              <wp:anchor distT="0" distB="0" distL="0" distR="0" allowOverlap="1" layoutInCell="1" locked="0" behindDoc="0" simplePos="0" relativeHeight="15739904">
                <wp:simplePos x="0" y="0"/>
                <wp:positionH relativeFrom="page">
                  <wp:posOffset>-775435</wp:posOffset>
                </wp:positionH>
                <wp:positionV relativeFrom="page">
                  <wp:posOffset>4587013</wp:posOffset>
                </wp:positionV>
                <wp:extent cx="9351010" cy="914400"/>
                <wp:effectExtent l="0" t="0" r="0" b="0"/>
                <wp:wrapNone/>
                <wp:docPr id="44" name="Textbox 44"/>
                <wp:cNvGraphicFramePr>
                  <a:graphicFrameLocks/>
                </wp:cNvGraphicFramePr>
                <a:graphic>
                  <a:graphicData uri="http://schemas.microsoft.com/office/word/2010/wordprocessingShape">
                    <wps:wsp>
                      <wps:cNvPr id="44" name="Textbox 44"/>
                      <wps:cNvSpPr txBox="1"/>
                      <wps:spPr>
                        <a:xfrm rot="18900000">
                          <a:off x="0" y="0"/>
                          <a:ext cx="9351010" cy="914400"/>
                        </a:xfrm>
                        <a:prstGeom prst="rect">
                          <a:avLst/>
                        </a:prstGeom>
                      </wps:spPr>
                      <wps:txbx>
                        <w:txbxContent>
                          <w:p>
                            <w:pPr>
                              <w:spacing w:line="1440" w:lineRule="exact" w:before="0"/>
                              <w:ind w:left="0" w:right="0" w:firstLine="0"/>
                              <w:jc w:val="left"/>
                              <w:rPr>
                                <w:sz w:val="144"/>
                                <w14:textOutline>
                                  <w14:solidFill>
                                    <w14:srgbClr w14:val="000000">
                                      <w14:alpha w14:val="85098"/>
                                    </w14:srgbClr>
                                  </w14:solidFill>
                                </w14:textOutline>
                                <w14:textFill>
                                  <w14:solidFill>
                                    <w14:srgbClr w14:val="000000">
                                      <w14:alpha w14:val="85098"/>
                                    </w14:srgbClr>
                                  </w14:solidFill>
                                </w14:textFill>
                              </w:rPr>
                            </w:pPr>
                            <w:r>
                              <w:rPr>
                                <w:sz w:val="144"/>
                                <w14:textOutline>
                                  <w14:solidFill>
                                    <w14:srgbClr w14:val="000000">
                                      <w14:alpha w14:val="85098"/>
                                    </w14:srgbClr>
                                  </w14:solidFill>
                                </w14:textOutline>
                                <w14:textFill>
                                  <w14:solidFill>
                                    <w14:srgbClr w14:val="000000">
                                      <w14:alpha w14:val="85098"/>
                                    </w14:srgbClr>
                                  </w14:solidFill>
                                </w14:textFill>
                              </w:rPr>
                              <w:t>Publicación</w:t>
                            </w:r>
                            <w:r>
                              <w:rPr>
                                <w:spacing w:val="-11"/>
                                <w:sz w:val="144"/>
                                <w14:textOutline>
                                  <w14:solidFill>
                                    <w14:srgbClr w14:val="000000">
                                      <w14:alpha w14:val="85098"/>
                                    </w14:srgbClr>
                                  </w14:solidFill>
                                </w14:textOutline>
                                <w14:textFill>
                                  <w14:solidFill>
                                    <w14:srgbClr w14:val="000000">
                                      <w14:alpha w14:val="85098"/>
                                    </w14:srgbClr>
                                  </w14:solidFill>
                                </w14:textFill>
                              </w:rPr>
                              <w:t> </w:t>
                            </w:r>
                            <w:r>
                              <w:rPr>
                                <w:spacing w:val="-2"/>
                                <w:sz w:val="144"/>
                                <w14:textOutline>
                                  <w14:solidFill>
                                    <w14:srgbClr w14:val="000000">
                                      <w14:alpha w14:val="85098"/>
                                    </w14:srgbClr>
                                  </w14:solidFill>
                                </w14:textOutline>
                                <w14:textFill>
                                  <w14:solidFill>
                                    <w14:srgbClr w14:val="000000">
                                      <w14:alpha w14:val="85098"/>
                                    </w14:srgbClr>
                                  </w14:solidFill>
                                </w14:textFill>
                              </w:rPr>
                              <w:t>electrónica</w:t>
                            </w:r>
                          </w:p>
                        </w:txbxContent>
                      </wps:txbx>
                      <wps:bodyPr wrap="square" lIns="0" tIns="0" rIns="0" bIns="0" rtlCol="0">
                        <a:noAutofit/>
                      </wps:bodyPr>
                    </wps:wsp>
                  </a:graphicData>
                </a:graphic>
              </wp:anchor>
            </w:drawing>
          </mc:Choice>
          <mc:Fallback>
            <w:pict>
              <v:shape style="position:absolute;margin-left:-61.057945pt;margin-top:361.182159pt;width:736.3pt;height:72pt;mso-position-horizontal-relative:page;mso-position-vertical-relative:page;z-index:15739904;rotation:315" type="#_x0000_t136" fillcolor="#000000" stroked="f">
                <o:extrusion v:ext="view" autorotationcenter="t"/>
                <v:textpath style="font-family:&quot;Arial MT&quot;;font-size:72pt;v-text-kern:t;mso-text-shadow:auto" string="Publicación electrónica"/>
                <v:fill opacity="9766f"/>
                <w10:wrap type="none"/>
              </v:shape>
            </w:pict>
          </mc:Fallback>
        </mc:AlternateContent>
      </w:r>
    </w:p>
    <w:sectPr>
      <w:pgSz w:w="12240" w:h="15840"/>
      <w:pgMar w:header="573" w:footer="642" w:top="1000" w:bottom="840" w:left="72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Courier New">
    <w:altName w:val="Courier New"/>
    <w:charset w:val="1"/>
    <w:family w:val="modern"/>
    <w:pitch w:val="default"/>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80448">
          <wp:simplePos x="0" y="0"/>
          <wp:positionH relativeFrom="page">
            <wp:posOffset>2445385</wp:posOffset>
          </wp:positionH>
          <wp:positionV relativeFrom="page">
            <wp:posOffset>9524047</wp:posOffset>
          </wp:positionV>
          <wp:extent cx="2881630" cy="14476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2881630" cy="144767"/>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85056">
          <wp:simplePos x="0" y="0"/>
          <wp:positionH relativeFrom="page">
            <wp:posOffset>2445385</wp:posOffset>
          </wp:positionH>
          <wp:positionV relativeFrom="page">
            <wp:posOffset>9524047</wp:posOffset>
          </wp:positionV>
          <wp:extent cx="2881630" cy="144767"/>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1" cstate="print"/>
                  <a:stretch>
                    <a:fillRect/>
                  </a:stretch>
                </pic:blipFill>
                <pic:spPr>
                  <a:xfrm>
                    <a:off x="0" y="0"/>
                    <a:ext cx="2881630" cy="144767"/>
                  </a:xfrm>
                  <a:prstGeom prst="rect">
                    <a:avLst/>
                  </a:prstGeom>
                </pic:spPr>
              </pic:pic>
            </a:graphicData>
          </a:graphic>
        </wp:anchor>
      </w:drawing>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085568">
          <wp:simplePos x="0" y="0"/>
          <wp:positionH relativeFrom="page">
            <wp:posOffset>2445385</wp:posOffset>
          </wp:positionH>
          <wp:positionV relativeFrom="page">
            <wp:posOffset>9524047</wp:posOffset>
          </wp:positionV>
          <wp:extent cx="2881630" cy="144767"/>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 cstate="print"/>
                  <a:stretch>
                    <a:fillRect/>
                  </a:stretch>
                </pic:blipFill>
                <pic:spPr>
                  <a:xfrm>
                    <a:off x="0" y="0"/>
                    <a:ext cx="2881630" cy="144767"/>
                  </a:xfrm>
                  <a:prstGeom prst="rect">
                    <a:avLst/>
                  </a:prstGeom>
                </pic:spPr>
              </pic:pic>
            </a:graphicData>
          </a:graphic>
        </wp:anchor>
      </w:drawing>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76352">
              <wp:simplePos x="0" y="0"/>
              <wp:positionH relativeFrom="page">
                <wp:posOffset>775208</wp:posOffset>
              </wp:positionH>
              <wp:positionV relativeFrom="page">
                <wp:posOffset>351326</wp:posOffset>
              </wp:positionV>
              <wp:extent cx="131635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16355" cy="167005"/>
                      </a:xfrm>
                      <a:prstGeom prst="rect">
                        <a:avLst/>
                      </a:prstGeom>
                    </wps:spPr>
                    <wps:txbx>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040001pt;margin-top:27.663477pt;width:103.65pt;height:13.15pt;mso-position-horizontal-relative:page;mso-position-vertical-relative:page;z-index:-16240128" type="#_x0000_t202" id="docshape1" filled="false" stroked="false">
              <v:textbox inset="0,0,0,0">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v:textbox>
              <w10:wrap type="none"/>
            </v:shape>
          </w:pict>
        </mc:Fallback>
      </mc:AlternateContent>
    </w:r>
    <w:r>
      <w:rPr/>
      <mc:AlternateContent>
        <mc:Choice Requires="wps">
          <w:drawing>
            <wp:anchor distT="0" distB="0" distL="0" distR="0" allowOverlap="1" layoutInCell="1" locked="0" behindDoc="1" simplePos="0" relativeHeight="487076864">
              <wp:simplePos x="0" y="0"/>
              <wp:positionH relativeFrom="page">
                <wp:posOffset>3275203</wp:posOffset>
              </wp:positionH>
              <wp:positionV relativeFrom="page">
                <wp:posOffset>351326</wp:posOffset>
              </wp:positionV>
              <wp:extent cx="1265555"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65555" cy="167005"/>
                      </a:xfrm>
                      <a:prstGeom prst="rect">
                        <a:avLst/>
                      </a:prstGeom>
                    </wps:spPr>
                    <wps:txbx>
                      <w:txbxContent>
                        <w:p>
                          <w:pPr>
                            <w:pStyle w:val="BodyText"/>
                            <w:spacing w:before="12"/>
                            <w:ind w:left="20"/>
                          </w:pPr>
                          <w:r>
                            <w:rPr/>
                            <w:t>PERIÓDICO</w:t>
                          </w:r>
                          <w:r>
                            <w:rPr>
                              <w:spacing w:val="-12"/>
                            </w:rPr>
                            <w:t> </w:t>
                          </w:r>
                          <w:r>
                            <w:rPr>
                              <w:spacing w:val="-2"/>
                            </w:rPr>
                            <w:t>OFICIAL</w:t>
                          </w:r>
                        </w:p>
                      </w:txbxContent>
                    </wps:txbx>
                    <wps:bodyPr wrap="square" lIns="0" tIns="0" rIns="0" bIns="0" rtlCol="0">
                      <a:noAutofit/>
                    </wps:bodyPr>
                  </wps:wsp>
                </a:graphicData>
              </a:graphic>
            </wp:anchor>
          </w:drawing>
        </mc:Choice>
        <mc:Fallback>
          <w:pict>
            <v:shape style="position:absolute;margin-left:257.890015pt;margin-top:27.663477pt;width:99.65pt;height:13.15pt;mso-position-horizontal-relative:page;mso-position-vertical-relative:page;z-index:-16239616" type="#_x0000_t202" id="docshape2" filled="false" stroked="false">
              <v:textbox inset="0,0,0,0">
                <w:txbxContent>
                  <w:p>
                    <w:pPr>
                      <w:pStyle w:val="BodyText"/>
                      <w:spacing w:before="12"/>
                      <w:ind w:left="20"/>
                    </w:pPr>
                    <w:r>
                      <w:rPr/>
                      <w:t>PERIÓDICO</w:t>
                    </w:r>
                    <w:r>
                      <w:rPr>
                        <w:spacing w:val="-12"/>
                      </w:rPr>
                      <w:t> </w:t>
                    </w:r>
                    <w:r>
                      <w:rPr>
                        <w:spacing w:val="-2"/>
                      </w:rPr>
                      <w:t>OFICIAL</w:t>
                    </w:r>
                  </w:p>
                </w:txbxContent>
              </v:textbox>
              <w10:wrap type="none"/>
            </v:shape>
          </w:pict>
        </mc:Fallback>
      </mc:AlternateContent>
    </w:r>
    <w:r>
      <w:rPr/>
      <mc:AlternateContent>
        <mc:Choice Requires="wps">
          <w:drawing>
            <wp:anchor distT="0" distB="0" distL="0" distR="0" allowOverlap="1" layoutInCell="1" locked="0" behindDoc="1" simplePos="0" relativeHeight="487077376">
              <wp:simplePos x="0" y="0"/>
              <wp:positionH relativeFrom="page">
                <wp:posOffset>6400038</wp:posOffset>
              </wp:positionH>
              <wp:positionV relativeFrom="page">
                <wp:posOffset>351326</wp:posOffset>
              </wp:positionV>
              <wp:extent cx="633730" cy="16700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33730" cy="167005"/>
                      </a:xfrm>
                      <a:prstGeom prst="rect">
                        <a:avLst/>
                      </a:prstGeom>
                    </wps:spPr>
                    <wps:txbx>
                      <w:txbxContent>
                        <w:p>
                          <w:pPr>
                            <w:pStyle w:val="BodyText"/>
                            <w:spacing w:before="12"/>
                            <w:ind w:left="20"/>
                          </w:pPr>
                          <w:r>
                            <w:rPr/>
                            <w:t>Página</w:t>
                          </w:r>
                          <w:r>
                            <w:rPr>
                              <w:spacing w:val="-10"/>
                            </w:rPr>
                            <w:t> </w:t>
                          </w: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wps:txbx>
                    <wps:bodyPr wrap="square" lIns="0" tIns="0" rIns="0" bIns="0" rtlCol="0">
                      <a:noAutofit/>
                    </wps:bodyPr>
                  </wps:wsp>
                </a:graphicData>
              </a:graphic>
            </wp:anchor>
          </w:drawing>
        </mc:Choice>
        <mc:Fallback>
          <w:pict>
            <v:shape style="position:absolute;margin-left:503.940002pt;margin-top:27.663477pt;width:49.9pt;height:13.15pt;mso-position-horizontal-relative:page;mso-position-vertical-relative:page;z-index:-16239104" type="#_x0000_t202" id="docshape3" filled="false" stroked="false">
              <v:textbox inset="0,0,0,0">
                <w:txbxContent>
                  <w:p>
                    <w:pPr>
                      <w:pStyle w:val="BodyText"/>
                      <w:spacing w:before="12"/>
                      <w:ind w:left="20"/>
                    </w:pPr>
                    <w:r>
                      <w:rPr/>
                      <w:t>Página</w:t>
                    </w:r>
                    <w:r>
                      <w:rPr>
                        <w:spacing w:val="-10"/>
                      </w:rPr>
                      <w:t> </w:t>
                    </w:r>
                    <w:r>
                      <w:rPr>
                        <w:spacing w:val="-5"/>
                      </w:rPr>
                      <w:fldChar w:fldCharType="begin"/>
                    </w:r>
                    <w:r>
                      <w:rPr>
                        <w:spacing w:val="-5"/>
                      </w:rPr>
                      <w:instrText> PAGE </w:instrText>
                    </w:r>
                    <w:r>
                      <w:rPr>
                        <w:spacing w:val="-5"/>
                      </w:rPr>
                      <w:fldChar w:fldCharType="separate"/>
                    </w:r>
                    <w:r>
                      <w:rPr>
                        <w:spacing w:val="-5"/>
                      </w:rPr>
                      <w:t>57</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77888">
              <wp:simplePos x="0" y="0"/>
              <wp:positionH relativeFrom="page">
                <wp:posOffset>775208</wp:posOffset>
              </wp:positionH>
              <wp:positionV relativeFrom="page">
                <wp:posOffset>351326</wp:posOffset>
              </wp:positionV>
              <wp:extent cx="6252845" cy="2374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252845" cy="237490"/>
                      </a:xfrm>
                      <a:prstGeom prst="rect">
                        <a:avLst/>
                      </a:prstGeom>
                    </wps:spPr>
                    <wps:txbx>
                      <w:txbxContent>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spacing w:before="1"/>
                            <w:ind w:left="0"/>
                            <w:rPr>
                              <w:rFonts w:ascii="Times New Roman"/>
                              <w:sz w:val="3"/>
                            </w:rPr>
                          </w:pPr>
                        </w:p>
                        <w:p>
                          <w:pPr>
                            <w:spacing w:before="1"/>
                            <w:ind w:left="20" w:right="0" w:firstLine="0"/>
                            <w:jc w:val="left"/>
                            <w:rPr>
                              <w:sz w:val="3"/>
                            </w:rPr>
                          </w:pPr>
                          <w:r>
                            <w:rPr>
                              <w:w w:val="105"/>
                              <w:sz w:val="3"/>
                            </w:rPr>
                            <w:t>2</w:t>
                          </w:r>
                          <w:r>
                            <w:rPr>
                              <w:spacing w:val="39"/>
                              <w:w w:val="105"/>
                              <w:sz w:val="3"/>
                            </w:rPr>
                            <w:t>  </w:t>
                          </w:r>
                          <w:r>
                            <w:rPr>
                              <w:w w:val="105"/>
                              <w:sz w:val="3"/>
                            </w:rPr>
                            <w:t>0</w:t>
                          </w:r>
                          <w:r>
                            <w:rPr>
                              <w:spacing w:val="40"/>
                              <w:w w:val="105"/>
                              <w:sz w:val="3"/>
                            </w:rPr>
                            <w:t>  </w:t>
                          </w:r>
                          <w:r>
                            <w:rPr>
                              <w:w w:val="105"/>
                              <w:sz w:val="3"/>
                            </w:rPr>
                            <w:t>1</w:t>
                          </w:r>
                          <w:r>
                            <w:rPr>
                              <w:spacing w:val="40"/>
                              <w:w w:val="105"/>
                              <w:sz w:val="3"/>
                            </w:rPr>
                            <w:t>  </w:t>
                          </w:r>
                          <w:r>
                            <w:rPr>
                              <w:w w:val="105"/>
                              <w:sz w:val="3"/>
                            </w:rPr>
                            <w:t>8</w:t>
                          </w:r>
                          <w:r>
                            <w:rPr>
                              <w:spacing w:val="69"/>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3"/>
                              <w:sz w:val="3"/>
                            </w:rPr>
                            <w:t>      </w:t>
                          </w:r>
                          <w:r>
                            <w:rPr>
                              <w:spacing w:val="-2"/>
                              <w:sz w:val="3"/>
                            </w:rPr>
                            <w:t>2</w:t>
                          </w:r>
                          <w:r>
                            <w:rPr>
                              <w:spacing w:val="70"/>
                              <w:sz w:val="3"/>
                            </w:rPr>
                            <w:t>   </w:t>
                          </w:r>
                          <w:r>
                            <w:rPr>
                              <w:spacing w:val="-2"/>
                              <w:sz w:val="3"/>
                            </w:rPr>
                            <w:t>0</w:t>
                          </w:r>
                          <w:r>
                            <w:rPr>
                              <w:spacing w:val="69"/>
                              <w:sz w:val="3"/>
                            </w:rPr>
                            <w:t>   </w:t>
                          </w:r>
                          <w:r>
                            <w:rPr>
                              <w:spacing w:val="-2"/>
                              <w:sz w:val="3"/>
                            </w:rPr>
                            <w:t>1</w:t>
                          </w:r>
                          <w:r>
                            <w:rPr>
                              <w:spacing w:val="70"/>
                              <w:sz w:val="3"/>
                            </w:rPr>
                            <w:t>   </w:t>
                          </w:r>
                          <w:r>
                            <w:rPr>
                              <w:spacing w:val="-10"/>
                              <w:sz w:val="3"/>
                            </w:rPr>
                            <w:t>8</w:t>
                          </w:r>
                        </w:p>
                      </w:txbxContent>
                    </wps:txbx>
                    <wps:bodyPr wrap="square" lIns="0" tIns="0" rIns="0" bIns="0" rtlCol="0">
                      <a:noAutofit/>
                    </wps:bodyPr>
                  </wps:wsp>
                </a:graphicData>
              </a:graphic>
            </wp:anchor>
          </w:drawing>
        </mc:Choice>
        <mc:Fallback>
          <w:pict>
            <v:shape style="position:absolute;margin-left:61.040001pt;margin-top:27.663477pt;width:492.35pt;height:18.7pt;mso-position-horizontal-relative:page;mso-position-vertical-relative:page;z-index:-16238592" type="#_x0000_t202" id="docshape4" filled="false" stroked="false">
              <v:textbox inset="0,0,0,0">
                <w:txbxContent>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spacing w:before="1"/>
                      <w:ind w:left="0"/>
                      <w:rPr>
                        <w:rFonts w:ascii="Times New Roman"/>
                        <w:sz w:val="3"/>
                      </w:rPr>
                    </w:pPr>
                  </w:p>
                  <w:p>
                    <w:pPr>
                      <w:spacing w:before="1"/>
                      <w:ind w:left="20" w:right="0" w:firstLine="0"/>
                      <w:jc w:val="left"/>
                      <w:rPr>
                        <w:sz w:val="3"/>
                      </w:rPr>
                    </w:pPr>
                    <w:r>
                      <w:rPr>
                        <w:w w:val="105"/>
                        <w:sz w:val="3"/>
                      </w:rPr>
                      <w:t>2</w:t>
                    </w:r>
                    <w:r>
                      <w:rPr>
                        <w:spacing w:val="39"/>
                        <w:w w:val="105"/>
                        <w:sz w:val="3"/>
                      </w:rPr>
                      <w:t>  </w:t>
                    </w:r>
                    <w:r>
                      <w:rPr>
                        <w:w w:val="105"/>
                        <w:sz w:val="3"/>
                      </w:rPr>
                      <w:t>0</w:t>
                    </w:r>
                    <w:r>
                      <w:rPr>
                        <w:spacing w:val="40"/>
                        <w:w w:val="105"/>
                        <w:sz w:val="3"/>
                      </w:rPr>
                      <w:t>  </w:t>
                    </w:r>
                    <w:r>
                      <w:rPr>
                        <w:w w:val="105"/>
                        <w:sz w:val="3"/>
                      </w:rPr>
                      <w:t>1</w:t>
                    </w:r>
                    <w:r>
                      <w:rPr>
                        <w:spacing w:val="40"/>
                        <w:w w:val="105"/>
                        <w:sz w:val="3"/>
                      </w:rPr>
                      <w:t>  </w:t>
                    </w:r>
                    <w:r>
                      <w:rPr>
                        <w:w w:val="105"/>
                        <w:sz w:val="3"/>
                      </w:rPr>
                      <w:t>8</w:t>
                    </w:r>
                    <w:r>
                      <w:rPr>
                        <w:spacing w:val="69"/>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3"/>
                        <w:sz w:val="3"/>
                      </w:rPr>
                      <w:t>      </w:t>
                    </w:r>
                    <w:r>
                      <w:rPr>
                        <w:spacing w:val="-2"/>
                        <w:sz w:val="3"/>
                      </w:rPr>
                      <w:t>2</w:t>
                    </w:r>
                    <w:r>
                      <w:rPr>
                        <w:spacing w:val="70"/>
                        <w:sz w:val="3"/>
                      </w:rPr>
                      <w:t>   </w:t>
                    </w:r>
                    <w:r>
                      <w:rPr>
                        <w:spacing w:val="-2"/>
                        <w:sz w:val="3"/>
                      </w:rPr>
                      <w:t>0</w:t>
                    </w:r>
                    <w:r>
                      <w:rPr>
                        <w:spacing w:val="69"/>
                        <w:sz w:val="3"/>
                      </w:rPr>
                      <w:t>   </w:t>
                    </w:r>
                    <w:r>
                      <w:rPr>
                        <w:spacing w:val="-2"/>
                        <w:sz w:val="3"/>
                      </w:rPr>
                      <w:t>1</w:t>
                    </w:r>
                    <w:r>
                      <w:rPr>
                        <w:spacing w:val="70"/>
                        <w:sz w:val="3"/>
                      </w:rPr>
                      <w:t>   </w:t>
                    </w:r>
                    <w:r>
                      <w:rPr>
                        <w:spacing w:val="-10"/>
                        <w:sz w:val="3"/>
                      </w:rPr>
                      <w:t>8</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78400">
              <wp:simplePos x="0" y="0"/>
              <wp:positionH relativeFrom="page">
                <wp:posOffset>775208</wp:posOffset>
              </wp:positionH>
              <wp:positionV relativeFrom="page">
                <wp:posOffset>351326</wp:posOffset>
              </wp:positionV>
              <wp:extent cx="634365"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34365" cy="167005"/>
                      </a:xfrm>
                      <a:prstGeom prst="rect">
                        <a:avLst/>
                      </a:prstGeom>
                    </wps:spPr>
                    <wps:txbx>
                      <w:txbxContent>
                        <w:p>
                          <w:pPr>
                            <w:pStyle w:val="BodyText"/>
                            <w:spacing w:before="12"/>
                            <w:ind w:left="20"/>
                          </w:pPr>
                          <w:r>
                            <w:rPr/>
                            <w:t>Página</w:t>
                          </w:r>
                          <w:r>
                            <w:rPr>
                              <w:spacing w:val="-9"/>
                            </w:rPr>
                            <w:t> </w:t>
                          </w: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wps:txbx>
                    <wps:bodyPr wrap="square" lIns="0" tIns="0" rIns="0" bIns="0" rtlCol="0">
                      <a:noAutofit/>
                    </wps:bodyPr>
                  </wps:wsp>
                </a:graphicData>
              </a:graphic>
            </wp:anchor>
          </w:drawing>
        </mc:Choice>
        <mc:Fallback>
          <w:pict>
            <v:shape style="position:absolute;margin-left:61.040001pt;margin-top:27.663477pt;width:49.95pt;height:13.15pt;mso-position-horizontal-relative:page;mso-position-vertical-relative:page;z-index:-16238080" type="#_x0000_t202" id="docshape5" filled="false" stroked="false">
              <v:textbox inset="0,0,0,0">
                <w:txbxContent>
                  <w:p>
                    <w:pPr>
                      <w:pStyle w:val="BodyText"/>
                      <w:spacing w:before="12"/>
                      <w:ind w:left="20"/>
                    </w:pPr>
                    <w:r>
                      <w:rPr/>
                      <w:t>Página</w:t>
                    </w:r>
                    <w:r>
                      <w:rPr>
                        <w:spacing w:val="-9"/>
                      </w:rPr>
                      <w:t> </w:t>
                    </w:r>
                    <w:r>
                      <w:rPr>
                        <w:spacing w:val="-5"/>
                      </w:rPr>
                      <w:fldChar w:fldCharType="begin"/>
                    </w:r>
                    <w:r>
                      <w:rPr>
                        <w:spacing w:val="-5"/>
                      </w:rPr>
                      <w:instrText> PAGE </w:instrText>
                    </w:r>
                    <w:r>
                      <w:rPr>
                        <w:spacing w:val="-5"/>
                      </w:rPr>
                      <w:fldChar w:fldCharType="separate"/>
                    </w:r>
                    <w:r>
                      <w:rPr>
                        <w:spacing w:val="-5"/>
                      </w:rPr>
                      <w:t>58</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78912">
              <wp:simplePos x="0" y="0"/>
              <wp:positionH relativeFrom="page">
                <wp:posOffset>3249295</wp:posOffset>
              </wp:positionH>
              <wp:positionV relativeFrom="page">
                <wp:posOffset>351326</wp:posOffset>
              </wp:positionV>
              <wp:extent cx="1265555" cy="16700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265555" cy="167005"/>
                      </a:xfrm>
                      <a:prstGeom prst="rect">
                        <a:avLst/>
                      </a:prstGeom>
                    </wps:spPr>
                    <wps:txbx>
                      <w:txbxContent>
                        <w:p>
                          <w:pPr>
                            <w:pStyle w:val="BodyText"/>
                            <w:spacing w:before="12"/>
                            <w:ind w:left="20"/>
                          </w:pPr>
                          <w:r>
                            <w:rPr/>
                            <w:t>PERIÓDICO</w:t>
                          </w:r>
                          <w:r>
                            <w:rPr>
                              <w:spacing w:val="-12"/>
                            </w:rPr>
                            <w:t> </w:t>
                          </w:r>
                          <w:r>
                            <w:rPr>
                              <w:spacing w:val="-2"/>
                            </w:rPr>
                            <w:t>OFICIAL</w:t>
                          </w:r>
                        </w:p>
                      </w:txbxContent>
                    </wps:txbx>
                    <wps:bodyPr wrap="square" lIns="0" tIns="0" rIns="0" bIns="0" rtlCol="0">
                      <a:noAutofit/>
                    </wps:bodyPr>
                  </wps:wsp>
                </a:graphicData>
              </a:graphic>
            </wp:anchor>
          </w:drawing>
        </mc:Choice>
        <mc:Fallback>
          <w:pict>
            <v:shape style="position:absolute;margin-left:255.850006pt;margin-top:27.663477pt;width:99.65pt;height:13.15pt;mso-position-horizontal-relative:page;mso-position-vertical-relative:page;z-index:-16237568" type="#_x0000_t202" id="docshape6" filled="false" stroked="false">
              <v:textbox inset="0,0,0,0">
                <w:txbxContent>
                  <w:p>
                    <w:pPr>
                      <w:pStyle w:val="BodyText"/>
                      <w:spacing w:before="12"/>
                      <w:ind w:left="20"/>
                    </w:pPr>
                    <w:r>
                      <w:rPr/>
                      <w:t>PERIÓDICO</w:t>
                    </w:r>
                    <w:r>
                      <w:rPr>
                        <w:spacing w:val="-12"/>
                      </w:rPr>
                      <w:t> </w:t>
                    </w:r>
                    <w:r>
                      <w:rPr>
                        <w:spacing w:val="-2"/>
                      </w:rPr>
                      <w:t>OFICIAL</w:t>
                    </w:r>
                  </w:p>
                </w:txbxContent>
              </v:textbox>
              <w10:wrap type="none"/>
            </v:shape>
          </w:pict>
        </mc:Fallback>
      </mc:AlternateContent>
    </w:r>
    <w:r>
      <w:rPr/>
      <mc:AlternateContent>
        <mc:Choice Requires="wps">
          <w:drawing>
            <wp:anchor distT="0" distB="0" distL="0" distR="0" allowOverlap="1" layoutInCell="1" locked="0" behindDoc="1" simplePos="0" relativeHeight="487079424">
              <wp:simplePos x="0" y="0"/>
              <wp:positionH relativeFrom="page">
                <wp:posOffset>5674233</wp:posOffset>
              </wp:positionH>
              <wp:positionV relativeFrom="page">
                <wp:posOffset>351326</wp:posOffset>
              </wp:positionV>
              <wp:extent cx="1316355" cy="16700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316355" cy="167005"/>
                      </a:xfrm>
                      <a:prstGeom prst="rect">
                        <a:avLst/>
                      </a:prstGeom>
                    </wps:spPr>
                    <wps:txbx>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wps:txbx>
                    <wps:bodyPr wrap="square" lIns="0" tIns="0" rIns="0" bIns="0" rtlCol="0">
                      <a:noAutofit/>
                    </wps:bodyPr>
                  </wps:wsp>
                </a:graphicData>
              </a:graphic>
            </wp:anchor>
          </w:drawing>
        </mc:Choice>
        <mc:Fallback>
          <w:pict>
            <v:shape style="position:absolute;margin-left:446.790009pt;margin-top:27.663477pt;width:103.65pt;height:13.15pt;mso-position-horizontal-relative:page;mso-position-vertical-relative:page;z-index:-16237056" type="#_x0000_t202" id="docshape7" filled="false" stroked="false">
              <v:textbox inset="0,0,0,0">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v:textbox>
              <w10:wrap type="none"/>
            </v:shape>
          </w:pict>
        </mc:Fallback>
      </mc:AlternateContent>
    </w:r>
    <w:r>
      <w:rPr/>
      <mc:AlternateContent>
        <mc:Choice Requires="wps">
          <w:drawing>
            <wp:anchor distT="0" distB="0" distL="0" distR="0" allowOverlap="1" layoutInCell="1" locked="0" behindDoc="1" simplePos="0" relativeHeight="487079936">
              <wp:simplePos x="0" y="0"/>
              <wp:positionH relativeFrom="page">
                <wp:posOffset>775208</wp:posOffset>
              </wp:positionH>
              <wp:positionV relativeFrom="page">
                <wp:posOffset>351326</wp:posOffset>
              </wp:positionV>
              <wp:extent cx="6219190" cy="23749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219190" cy="237490"/>
                      </a:xfrm>
                      <a:prstGeom prst="rect">
                        <a:avLst/>
                      </a:prstGeom>
                    </wps:spPr>
                    <wps:txbx>
                      <w:txbxContent>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spacing w:before="1"/>
                            <w:ind w:left="0"/>
                            <w:rPr>
                              <w:rFonts w:ascii="Times New Roman"/>
                              <w:sz w:val="3"/>
                            </w:rPr>
                          </w:pPr>
                        </w:p>
                        <w:p>
                          <w:pPr>
                            <w:spacing w:before="1"/>
                            <w:ind w:left="20" w:right="0" w:firstLine="0"/>
                            <w:jc w:val="left"/>
                            <w:rPr>
                              <w:sz w:val="3"/>
                            </w:rPr>
                          </w:pPr>
                          <w:r>
                            <w:rPr>
                              <w:w w:val="105"/>
                              <w:sz w:val="3"/>
                            </w:rPr>
                            <w:t>2</w:t>
                          </w:r>
                          <w:r>
                            <w:rPr>
                              <w:spacing w:val="78"/>
                              <w:w w:val="105"/>
                              <w:sz w:val="3"/>
                            </w:rPr>
                            <w:t> </w:t>
                          </w:r>
                          <w:r>
                            <w:rPr>
                              <w:w w:val="105"/>
                              <w:sz w:val="3"/>
                            </w:rPr>
                            <w:t>0</w:t>
                          </w:r>
                          <w:r>
                            <w:rPr>
                              <w:spacing w:val="79"/>
                              <w:w w:val="105"/>
                              <w:sz w:val="3"/>
                            </w:rPr>
                            <w:t> </w:t>
                          </w:r>
                          <w:r>
                            <w:rPr>
                              <w:w w:val="105"/>
                              <w:sz w:val="3"/>
                            </w:rPr>
                            <w:t>1</w:t>
                          </w:r>
                          <w:r>
                            <w:rPr>
                              <w:spacing w:val="52"/>
                              <w:w w:val="105"/>
                              <w:sz w:val="3"/>
                            </w:rPr>
                            <w:t>   </w:t>
                          </w:r>
                          <w:r>
                            <w:rPr>
                              <w:w w:val="105"/>
                              <w:sz w:val="3"/>
                            </w:rPr>
                            <w:t>8</w:t>
                          </w:r>
                          <w:r>
                            <w:rPr>
                              <w:spacing w:val="76"/>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5"/>
                              <w:w w:val="150"/>
                              <w:sz w:val="3"/>
                            </w:rPr>
                            <w:t>       </w:t>
                          </w:r>
                          <w:r>
                            <w:rPr>
                              <w:spacing w:val="-2"/>
                              <w:sz w:val="3"/>
                            </w:rPr>
                            <w:t>2</w:t>
                          </w:r>
                          <w:r>
                            <w:rPr>
                              <w:spacing w:val="58"/>
                              <w:sz w:val="3"/>
                            </w:rPr>
                            <w:t>   </w:t>
                          </w:r>
                          <w:r>
                            <w:rPr>
                              <w:spacing w:val="-2"/>
                              <w:sz w:val="3"/>
                            </w:rPr>
                            <w:t>0</w:t>
                          </w:r>
                          <w:r>
                            <w:rPr>
                              <w:spacing w:val="56"/>
                              <w:sz w:val="3"/>
                            </w:rPr>
                            <w:t>   </w:t>
                          </w:r>
                          <w:r>
                            <w:rPr>
                              <w:spacing w:val="-2"/>
                              <w:sz w:val="3"/>
                            </w:rPr>
                            <w:t>1</w:t>
                          </w:r>
                          <w:r>
                            <w:rPr>
                              <w:spacing w:val="56"/>
                              <w:sz w:val="3"/>
                            </w:rPr>
                            <w:t>   </w:t>
                          </w:r>
                          <w:r>
                            <w:rPr>
                              <w:spacing w:val="-10"/>
                              <w:sz w:val="3"/>
                            </w:rPr>
                            <w:t>8</w:t>
                          </w:r>
                        </w:p>
                      </w:txbxContent>
                    </wps:txbx>
                    <wps:bodyPr wrap="square" lIns="0" tIns="0" rIns="0" bIns="0" rtlCol="0">
                      <a:noAutofit/>
                    </wps:bodyPr>
                  </wps:wsp>
                </a:graphicData>
              </a:graphic>
            </wp:anchor>
          </w:drawing>
        </mc:Choice>
        <mc:Fallback>
          <w:pict>
            <v:shape style="position:absolute;margin-left:61.040001pt;margin-top:27.663477pt;width:489.7pt;height:18.7pt;mso-position-horizontal-relative:page;mso-position-vertical-relative:page;z-index:-16236544" type="#_x0000_t202" id="docshape8" filled="false" stroked="false">
              <v:textbox inset="0,0,0,0">
                <w:txbxContent>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ind w:left="0"/>
                      <w:rPr>
                        <w:rFonts w:ascii="Times New Roman"/>
                        <w:sz w:val="3"/>
                      </w:rPr>
                    </w:pPr>
                  </w:p>
                  <w:p>
                    <w:pPr>
                      <w:pStyle w:val="BodyText"/>
                      <w:spacing w:before="1"/>
                      <w:ind w:left="0"/>
                      <w:rPr>
                        <w:rFonts w:ascii="Times New Roman"/>
                        <w:sz w:val="3"/>
                      </w:rPr>
                    </w:pPr>
                  </w:p>
                  <w:p>
                    <w:pPr>
                      <w:spacing w:before="1"/>
                      <w:ind w:left="20" w:right="0" w:firstLine="0"/>
                      <w:jc w:val="left"/>
                      <w:rPr>
                        <w:sz w:val="3"/>
                      </w:rPr>
                    </w:pPr>
                    <w:r>
                      <w:rPr>
                        <w:w w:val="105"/>
                        <w:sz w:val="3"/>
                      </w:rPr>
                      <w:t>2</w:t>
                    </w:r>
                    <w:r>
                      <w:rPr>
                        <w:spacing w:val="78"/>
                        <w:w w:val="105"/>
                        <w:sz w:val="3"/>
                      </w:rPr>
                      <w:t> </w:t>
                    </w:r>
                    <w:r>
                      <w:rPr>
                        <w:w w:val="105"/>
                        <w:sz w:val="3"/>
                      </w:rPr>
                      <w:t>0</w:t>
                    </w:r>
                    <w:r>
                      <w:rPr>
                        <w:spacing w:val="79"/>
                        <w:w w:val="105"/>
                        <w:sz w:val="3"/>
                      </w:rPr>
                      <w:t> </w:t>
                    </w:r>
                    <w:r>
                      <w:rPr>
                        <w:w w:val="105"/>
                        <w:sz w:val="3"/>
                      </w:rPr>
                      <w:t>1</w:t>
                    </w:r>
                    <w:r>
                      <w:rPr>
                        <w:spacing w:val="52"/>
                        <w:w w:val="105"/>
                        <w:sz w:val="3"/>
                      </w:rPr>
                      <w:t>   </w:t>
                    </w:r>
                    <w:r>
                      <w:rPr>
                        <w:w w:val="105"/>
                        <w:sz w:val="3"/>
                      </w:rPr>
                      <w:t>8</w:t>
                    </w:r>
                    <w:r>
                      <w:rPr>
                        <w:spacing w:val="76"/>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5"/>
                        <w:w w:val="150"/>
                        <w:sz w:val="3"/>
                      </w:rPr>
                      <w:t>       </w:t>
                    </w:r>
                    <w:r>
                      <w:rPr>
                        <w:spacing w:val="-2"/>
                        <w:sz w:val="3"/>
                      </w:rPr>
                      <w:t>2</w:t>
                    </w:r>
                    <w:r>
                      <w:rPr>
                        <w:spacing w:val="58"/>
                        <w:sz w:val="3"/>
                      </w:rPr>
                      <w:t>   </w:t>
                    </w:r>
                    <w:r>
                      <w:rPr>
                        <w:spacing w:val="-2"/>
                        <w:sz w:val="3"/>
                      </w:rPr>
                      <w:t>0</w:t>
                    </w:r>
                    <w:r>
                      <w:rPr>
                        <w:spacing w:val="56"/>
                        <w:sz w:val="3"/>
                      </w:rPr>
                      <w:t>   </w:t>
                    </w:r>
                    <w:r>
                      <w:rPr>
                        <w:spacing w:val="-2"/>
                        <w:sz w:val="3"/>
                      </w:rPr>
                      <w:t>1</w:t>
                    </w:r>
                    <w:r>
                      <w:rPr>
                        <w:spacing w:val="56"/>
                        <w:sz w:val="3"/>
                      </w:rPr>
                      <w:t>   </w:t>
                    </w:r>
                    <w:r>
                      <w:rPr>
                        <w:spacing w:val="-10"/>
                        <w:sz w:val="3"/>
                      </w:rPr>
                      <w:t>8</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80960">
              <wp:simplePos x="0" y="0"/>
              <wp:positionH relativeFrom="page">
                <wp:posOffset>775208</wp:posOffset>
              </wp:positionH>
              <wp:positionV relativeFrom="page">
                <wp:posOffset>351326</wp:posOffset>
              </wp:positionV>
              <wp:extent cx="1316355" cy="16700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316355" cy="167005"/>
                      </a:xfrm>
                      <a:prstGeom prst="rect">
                        <a:avLst/>
                      </a:prstGeom>
                    </wps:spPr>
                    <wps:txbx>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wps:txbx>
                    <wps:bodyPr wrap="square" lIns="0" tIns="0" rIns="0" bIns="0" rtlCol="0">
                      <a:noAutofit/>
                    </wps:bodyPr>
                  </wps:wsp>
                </a:graphicData>
              </a:graphic>
            </wp:anchor>
          </w:drawing>
        </mc:Choice>
        <mc:Fallback>
          <w:pict>
            <v:shape style="position:absolute;margin-left:61.040001pt;margin-top:27.663477pt;width:103.65pt;height:13.15pt;mso-position-horizontal-relative:page;mso-position-vertical-relative:page;z-index:-16235520" type="#_x0000_t202" id="docshape9" filled="false" stroked="false">
              <v:textbox inset="0,0,0,0">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v:textbox>
              <w10:wrap type="none"/>
            </v:shape>
          </w:pict>
        </mc:Fallback>
      </mc:AlternateContent>
    </w:r>
    <w:r>
      <w:rPr/>
      <mc:AlternateContent>
        <mc:Choice Requires="wps">
          <w:drawing>
            <wp:anchor distT="0" distB="0" distL="0" distR="0" allowOverlap="1" layoutInCell="1" locked="0" behindDoc="1" simplePos="0" relativeHeight="487081472">
              <wp:simplePos x="0" y="0"/>
              <wp:positionH relativeFrom="page">
                <wp:posOffset>3275203</wp:posOffset>
              </wp:positionH>
              <wp:positionV relativeFrom="page">
                <wp:posOffset>351326</wp:posOffset>
              </wp:positionV>
              <wp:extent cx="1265555" cy="16700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265555" cy="167005"/>
                      </a:xfrm>
                      <a:prstGeom prst="rect">
                        <a:avLst/>
                      </a:prstGeom>
                    </wps:spPr>
                    <wps:txbx>
                      <w:txbxContent>
                        <w:p>
                          <w:pPr>
                            <w:pStyle w:val="BodyText"/>
                            <w:spacing w:before="12"/>
                            <w:ind w:left="20"/>
                          </w:pPr>
                          <w:r>
                            <w:rPr/>
                            <w:t>PERIÓDICO</w:t>
                          </w:r>
                          <w:r>
                            <w:rPr>
                              <w:spacing w:val="-12"/>
                            </w:rPr>
                            <w:t> </w:t>
                          </w:r>
                          <w:r>
                            <w:rPr>
                              <w:spacing w:val="-2"/>
                            </w:rPr>
                            <w:t>OFICIAL</w:t>
                          </w:r>
                        </w:p>
                      </w:txbxContent>
                    </wps:txbx>
                    <wps:bodyPr wrap="square" lIns="0" tIns="0" rIns="0" bIns="0" rtlCol="0">
                      <a:noAutofit/>
                    </wps:bodyPr>
                  </wps:wsp>
                </a:graphicData>
              </a:graphic>
            </wp:anchor>
          </w:drawing>
        </mc:Choice>
        <mc:Fallback>
          <w:pict>
            <v:shape style="position:absolute;margin-left:257.890015pt;margin-top:27.663477pt;width:99.65pt;height:13.15pt;mso-position-horizontal-relative:page;mso-position-vertical-relative:page;z-index:-16235008" type="#_x0000_t202" id="docshape10" filled="false" stroked="false">
              <v:textbox inset="0,0,0,0">
                <w:txbxContent>
                  <w:p>
                    <w:pPr>
                      <w:pStyle w:val="BodyText"/>
                      <w:spacing w:before="12"/>
                      <w:ind w:left="20"/>
                    </w:pPr>
                    <w:r>
                      <w:rPr/>
                      <w:t>PERIÓDICO</w:t>
                    </w:r>
                    <w:r>
                      <w:rPr>
                        <w:spacing w:val="-12"/>
                      </w:rPr>
                      <w:t> </w:t>
                    </w:r>
                    <w:r>
                      <w:rPr>
                        <w:spacing w:val="-2"/>
                      </w:rPr>
                      <w:t>OFICIAL</w:t>
                    </w:r>
                  </w:p>
                </w:txbxContent>
              </v:textbox>
              <w10:wrap type="none"/>
            </v:shape>
          </w:pict>
        </mc:Fallback>
      </mc:AlternateContent>
    </w:r>
    <w:r>
      <w:rPr/>
      <mc:AlternateContent>
        <mc:Choice Requires="wps">
          <w:drawing>
            <wp:anchor distT="0" distB="0" distL="0" distR="0" allowOverlap="1" layoutInCell="1" locked="0" behindDoc="1" simplePos="0" relativeHeight="487081984">
              <wp:simplePos x="0" y="0"/>
              <wp:positionH relativeFrom="page">
                <wp:posOffset>6400038</wp:posOffset>
              </wp:positionH>
              <wp:positionV relativeFrom="page">
                <wp:posOffset>351326</wp:posOffset>
              </wp:positionV>
              <wp:extent cx="633730" cy="16700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33730" cy="167005"/>
                      </a:xfrm>
                      <a:prstGeom prst="rect">
                        <a:avLst/>
                      </a:prstGeom>
                    </wps:spPr>
                    <wps:txbx>
                      <w:txbxContent>
                        <w:p>
                          <w:pPr>
                            <w:pStyle w:val="BodyText"/>
                            <w:spacing w:before="12"/>
                            <w:ind w:left="20"/>
                          </w:pPr>
                          <w:r>
                            <w:rPr/>
                            <w:t>Página</w:t>
                          </w:r>
                          <w:r>
                            <w:rPr>
                              <w:spacing w:val="-10"/>
                            </w:rPr>
                            <w:t> </w:t>
                          </w:r>
                          <w:r>
                            <w:rPr>
                              <w:spacing w:val="-5"/>
                            </w:rPr>
                            <w:fldChar w:fldCharType="begin"/>
                          </w:r>
                          <w:r>
                            <w:rPr>
                              <w:spacing w:val="-5"/>
                            </w:rPr>
                            <w:instrText>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w:pict>
            <v:shape style="position:absolute;margin-left:503.940002pt;margin-top:27.663477pt;width:49.9pt;height:13.15pt;mso-position-horizontal-relative:page;mso-position-vertical-relative:page;z-index:-16234496" type="#_x0000_t202" id="docshape11" filled="false" stroked="false">
              <v:textbox inset="0,0,0,0">
                <w:txbxContent>
                  <w:p>
                    <w:pPr>
                      <w:pStyle w:val="BodyText"/>
                      <w:spacing w:before="12"/>
                      <w:ind w:left="20"/>
                    </w:pPr>
                    <w:r>
                      <w:rPr/>
                      <w:t>Página</w:t>
                    </w:r>
                    <w:r>
                      <w:rPr>
                        <w:spacing w:val="-10"/>
                      </w:rPr>
                      <w:t> </w:t>
                    </w:r>
                    <w:r>
                      <w:rPr>
                        <w:spacing w:val="-5"/>
                      </w:rPr>
                      <w:fldChar w:fldCharType="begin"/>
                    </w:r>
                    <w:r>
                      <w:rPr>
                        <w:spacing w:val="-5"/>
                      </w:rPr>
                      <w:instrText> PAGE </w:instrText>
                    </w:r>
                    <w:r>
                      <w:rPr>
                        <w:spacing w:val="-5"/>
                      </w:rPr>
                      <w:fldChar w:fldCharType="separate"/>
                    </w:r>
                    <w:r>
                      <w:rPr>
                        <w:spacing w:val="-5"/>
                      </w:rPr>
                      <w:t>59</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82496">
              <wp:simplePos x="0" y="0"/>
              <wp:positionH relativeFrom="page">
                <wp:posOffset>775208</wp:posOffset>
              </wp:positionH>
              <wp:positionV relativeFrom="page">
                <wp:posOffset>351326</wp:posOffset>
              </wp:positionV>
              <wp:extent cx="6252845" cy="23749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252845" cy="237490"/>
                      </a:xfrm>
                      <a:prstGeom prst="rect">
                        <a:avLst/>
                      </a:prstGeom>
                    </wps:spPr>
                    <wps:txbx>
                      <w:txbxContent>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spacing w:before="1"/>
                            <w:ind w:left="0"/>
                            <w:rPr>
                              <w:sz w:val="3"/>
                            </w:rPr>
                          </w:pPr>
                        </w:p>
                        <w:p>
                          <w:pPr>
                            <w:spacing w:before="1"/>
                            <w:ind w:left="20" w:right="0" w:firstLine="0"/>
                            <w:jc w:val="left"/>
                            <w:rPr>
                              <w:sz w:val="3"/>
                            </w:rPr>
                          </w:pPr>
                          <w:r>
                            <w:rPr>
                              <w:w w:val="105"/>
                              <w:sz w:val="3"/>
                            </w:rPr>
                            <w:t>2</w:t>
                          </w:r>
                          <w:r>
                            <w:rPr>
                              <w:spacing w:val="39"/>
                              <w:w w:val="105"/>
                              <w:sz w:val="3"/>
                            </w:rPr>
                            <w:t>  </w:t>
                          </w:r>
                          <w:r>
                            <w:rPr>
                              <w:w w:val="105"/>
                              <w:sz w:val="3"/>
                            </w:rPr>
                            <w:t>0</w:t>
                          </w:r>
                          <w:r>
                            <w:rPr>
                              <w:spacing w:val="40"/>
                              <w:w w:val="105"/>
                              <w:sz w:val="3"/>
                            </w:rPr>
                            <w:t>  </w:t>
                          </w:r>
                          <w:r>
                            <w:rPr>
                              <w:w w:val="105"/>
                              <w:sz w:val="3"/>
                            </w:rPr>
                            <w:t>1</w:t>
                          </w:r>
                          <w:r>
                            <w:rPr>
                              <w:spacing w:val="40"/>
                              <w:w w:val="105"/>
                              <w:sz w:val="3"/>
                            </w:rPr>
                            <w:t>  </w:t>
                          </w:r>
                          <w:r>
                            <w:rPr>
                              <w:w w:val="105"/>
                              <w:sz w:val="3"/>
                            </w:rPr>
                            <w:t>8</w:t>
                          </w:r>
                          <w:r>
                            <w:rPr>
                              <w:spacing w:val="69"/>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3"/>
                              <w:sz w:val="3"/>
                            </w:rPr>
                            <w:t>      </w:t>
                          </w:r>
                          <w:r>
                            <w:rPr>
                              <w:spacing w:val="-2"/>
                              <w:sz w:val="3"/>
                            </w:rPr>
                            <w:t>2</w:t>
                          </w:r>
                          <w:r>
                            <w:rPr>
                              <w:spacing w:val="70"/>
                              <w:sz w:val="3"/>
                            </w:rPr>
                            <w:t>   </w:t>
                          </w:r>
                          <w:r>
                            <w:rPr>
                              <w:spacing w:val="-2"/>
                              <w:sz w:val="3"/>
                            </w:rPr>
                            <w:t>0</w:t>
                          </w:r>
                          <w:r>
                            <w:rPr>
                              <w:spacing w:val="69"/>
                              <w:sz w:val="3"/>
                            </w:rPr>
                            <w:t>   </w:t>
                          </w:r>
                          <w:r>
                            <w:rPr>
                              <w:spacing w:val="-2"/>
                              <w:sz w:val="3"/>
                            </w:rPr>
                            <w:t>1</w:t>
                          </w:r>
                          <w:r>
                            <w:rPr>
                              <w:spacing w:val="70"/>
                              <w:sz w:val="3"/>
                            </w:rPr>
                            <w:t>   </w:t>
                          </w:r>
                          <w:r>
                            <w:rPr>
                              <w:spacing w:val="-10"/>
                              <w:sz w:val="3"/>
                            </w:rPr>
                            <w:t>8</w:t>
                          </w:r>
                        </w:p>
                      </w:txbxContent>
                    </wps:txbx>
                    <wps:bodyPr wrap="square" lIns="0" tIns="0" rIns="0" bIns="0" rtlCol="0">
                      <a:noAutofit/>
                    </wps:bodyPr>
                  </wps:wsp>
                </a:graphicData>
              </a:graphic>
            </wp:anchor>
          </w:drawing>
        </mc:Choice>
        <mc:Fallback>
          <w:pict>
            <v:shape style="position:absolute;margin-left:61.040001pt;margin-top:27.663477pt;width:492.35pt;height:18.7pt;mso-position-horizontal-relative:page;mso-position-vertical-relative:page;z-index:-16233984" type="#_x0000_t202" id="docshape12" filled="false" stroked="false">
              <v:textbox inset="0,0,0,0">
                <w:txbxContent>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spacing w:before="1"/>
                      <w:ind w:left="0"/>
                      <w:rPr>
                        <w:sz w:val="3"/>
                      </w:rPr>
                    </w:pPr>
                  </w:p>
                  <w:p>
                    <w:pPr>
                      <w:spacing w:before="1"/>
                      <w:ind w:left="20" w:right="0" w:firstLine="0"/>
                      <w:jc w:val="left"/>
                      <w:rPr>
                        <w:sz w:val="3"/>
                      </w:rPr>
                    </w:pPr>
                    <w:r>
                      <w:rPr>
                        <w:w w:val="105"/>
                        <w:sz w:val="3"/>
                      </w:rPr>
                      <w:t>2</w:t>
                    </w:r>
                    <w:r>
                      <w:rPr>
                        <w:spacing w:val="39"/>
                        <w:w w:val="105"/>
                        <w:sz w:val="3"/>
                      </w:rPr>
                      <w:t>  </w:t>
                    </w:r>
                    <w:r>
                      <w:rPr>
                        <w:w w:val="105"/>
                        <w:sz w:val="3"/>
                      </w:rPr>
                      <w:t>0</w:t>
                    </w:r>
                    <w:r>
                      <w:rPr>
                        <w:spacing w:val="40"/>
                        <w:w w:val="105"/>
                        <w:sz w:val="3"/>
                      </w:rPr>
                      <w:t>  </w:t>
                    </w:r>
                    <w:r>
                      <w:rPr>
                        <w:w w:val="105"/>
                        <w:sz w:val="3"/>
                      </w:rPr>
                      <w:t>1</w:t>
                    </w:r>
                    <w:r>
                      <w:rPr>
                        <w:spacing w:val="40"/>
                        <w:w w:val="105"/>
                        <w:sz w:val="3"/>
                      </w:rPr>
                      <w:t>  </w:t>
                    </w:r>
                    <w:r>
                      <w:rPr>
                        <w:w w:val="105"/>
                        <w:sz w:val="3"/>
                      </w:rPr>
                      <w:t>8</w:t>
                    </w:r>
                    <w:r>
                      <w:rPr>
                        <w:spacing w:val="69"/>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3"/>
                        <w:sz w:val="3"/>
                      </w:rPr>
                      <w:t>      </w:t>
                    </w:r>
                    <w:r>
                      <w:rPr>
                        <w:spacing w:val="-2"/>
                        <w:sz w:val="3"/>
                      </w:rPr>
                      <w:t>2</w:t>
                    </w:r>
                    <w:r>
                      <w:rPr>
                        <w:spacing w:val="70"/>
                        <w:sz w:val="3"/>
                      </w:rPr>
                      <w:t>   </w:t>
                    </w:r>
                    <w:r>
                      <w:rPr>
                        <w:spacing w:val="-2"/>
                        <w:sz w:val="3"/>
                      </w:rPr>
                      <w:t>0</w:t>
                    </w:r>
                    <w:r>
                      <w:rPr>
                        <w:spacing w:val="69"/>
                        <w:sz w:val="3"/>
                      </w:rPr>
                      <w:t>   </w:t>
                    </w:r>
                    <w:r>
                      <w:rPr>
                        <w:spacing w:val="-2"/>
                        <w:sz w:val="3"/>
                      </w:rPr>
                      <w:t>1</w:t>
                    </w:r>
                    <w:r>
                      <w:rPr>
                        <w:spacing w:val="70"/>
                        <w:sz w:val="3"/>
                      </w:rPr>
                      <w:t>   </w:t>
                    </w:r>
                    <w:r>
                      <w:rPr>
                        <w:spacing w:val="-10"/>
                        <w:sz w:val="3"/>
                      </w:rPr>
                      <w:t>8</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083008">
              <wp:simplePos x="0" y="0"/>
              <wp:positionH relativeFrom="page">
                <wp:posOffset>775208</wp:posOffset>
              </wp:positionH>
              <wp:positionV relativeFrom="page">
                <wp:posOffset>351326</wp:posOffset>
              </wp:positionV>
              <wp:extent cx="634365" cy="16700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34365" cy="167005"/>
                      </a:xfrm>
                      <a:prstGeom prst="rect">
                        <a:avLst/>
                      </a:prstGeom>
                    </wps:spPr>
                    <wps:txbx>
                      <w:txbxContent>
                        <w:p>
                          <w:pPr>
                            <w:pStyle w:val="BodyText"/>
                            <w:spacing w:before="12"/>
                            <w:ind w:left="20"/>
                          </w:pPr>
                          <w:r>
                            <w:rPr/>
                            <w:t>Página</w:t>
                          </w:r>
                          <w:r>
                            <w:rPr>
                              <w:spacing w:val="-9"/>
                            </w:rPr>
                            <w:t> </w:t>
                          </w: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wps:txbx>
                    <wps:bodyPr wrap="square" lIns="0" tIns="0" rIns="0" bIns="0" rtlCol="0">
                      <a:noAutofit/>
                    </wps:bodyPr>
                  </wps:wsp>
                </a:graphicData>
              </a:graphic>
            </wp:anchor>
          </w:drawing>
        </mc:Choice>
        <mc:Fallback>
          <w:pict>
            <v:shape style="position:absolute;margin-left:61.040001pt;margin-top:27.663477pt;width:49.95pt;height:13.15pt;mso-position-horizontal-relative:page;mso-position-vertical-relative:page;z-index:-16233472" type="#_x0000_t202" id="docshape13" filled="false" stroked="false">
              <v:textbox inset="0,0,0,0">
                <w:txbxContent>
                  <w:p>
                    <w:pPr>
                      <w:pStyle w:val="BodyText"/>
                      <w:spacing w:before="12"/>
                      <w:ind w:left="20"/>
                    </w:pPr>
                    <w:r>
                      <w:rPr/>
                      <w:t>Página</w:t>
                    </w:r>
                    <w:r>
                      <w:rPr>
                        <w:spacing w:val="-9"/>
                      </w:rPr>
                      <w:t> </w:t>
                    </w:r>
                    <w:r>
                      <w:rPr>
                        <w:spacing w:val="-5"/>
                      </w:rPr>
                      <w:fldChar w:fldCharType="begin"/>
                    </w:r>
                    <w:r>
                      <w:rPr>
                        <w:spacing w:val="-5"/>
                      </w:rPr>
                      <w:instrText> PAGE </w:instrText>
                    </w:r>
                    <w:r>
                      <w:rPr>
                        <w:spacing w:val="-5"/>
                      </w:rPr>
                      <w:fldChar w:fldCharType="separate"/>
                    </w:r>
                    <w:r>
                      <w:rPr>
                        <w:spacing w:val="-5"/>
                      </w:rPr>
                      <w:t>60</w:t>
                    </w:r>
                    <w:r>
                      <w:rPr>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083520">
              <wp:simplePos x="0" y="0"/>
              <wp:positionH relativeFrom="page">
                <wp:posOffset>3249295</wp:posOffset>
              </wp:positionH>
              <wp:positionV relativeFrom="page">
                <wp:posOffset>351326</wp:posOffset>
              </wp:positionV>
              <wp:extent cx="1265555" cy="16700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265555" cy="167005"/>
                      </a:xfrm>
                      <a:prstGeom prst="rect">
                        <a:avLst/>
                      </a:prstGeom>
                    </wps:spPr>
                    <wps:txbx>
                      <w:txbxContent>
                        <w:p>
                          <w:pPr>
                            <w:pStyle w:val="BodyText"/>
                            <w:spacing w:before="12"/>
                            <w:ind w:left="20"/>
                          </w:pPr>
                          <w:r>
                            <w:rPr/>
                            <w:t>PERIÓDICO</w:t>
                          </w:r>
                          <w:r>
                            <w:rPr>
                              <w:spacing w:val="-12"/>
                            </w:rPr>
                            <w:t> </w:t>
                          </w:r>
                          <w:r>
                            <w:rPr>
                              <w:spacing w:val="-2"/>
                            </w:rPr>
                            <w:t>OFICIAL</w:t>
                          </w:r>
                        </w:p>
                      </w:txbxContent>
                    </wps:txbx>
                    <wps:bodyPr wrap="square" lIns="0" tIns="0" rIns="0" bIns="0" rtlCol="0">
                      <a:noAutofit/>
                    </wps:bodyPr>
                  </wps:wsp>
                </a:graphicData>
              </a:graphic>
            </wp:anchor>
          </w:drawing>
        </mc:Choice>
        <mc:Fallback>
          <w:pict>
            <v:shape style="position:absolute;margin-left:255.850006pt;margin-top:27.663477pt;width:99.65pt;height:13.15pt;mso-position-horizontal-relative:page;mso-position-vertical-relative:page;z-index:-16232960" type="#_x0000_t202" id="docshape14" filled="false" stroked="false">
              <v:textbox inset="0,0,0,0">
                <w:txbxContent>
                  <w:p>
                    <w:pPr>
                      <w:pStyle w:val="BodyText"/>
                      <w:spacing w:before="12"/>
                      <w:ind w:left="20"/>
                    </w:pPr>
                    <w:r>
                      <w:rPr/>
                      <w:t>PERIÓDICO</w:t>
                    </w:r>
                    <w:r>
                      <w:rPr>
                        <w:spacing w:val="-12"/>
                      </w:rPr>
                      <w:t> </w:t>
                    </w:r>
                    <w:r>
                      <w:rPr>
                        <w:spacing w:val="-2"/>
                      </w:rPr>
                      <w:t>OFICIAL</w:t>
                    </w:r>
                  </w:p>
                </w:txbxContent>
              </v:textbox>
              <w10:wrap type="none"/>
            </v:shape>
          </w:pict>
        </mc:Fallback>
      </mc:AlternateContent>
    </w:r>
    <w:r>
      <w:rPr/>
      <mc:AlternateContent>
        <mc:Choice Requires="wps">
          <w:drawing>
            <wp:anchor distT="0" distB="0" distL="0" distR="0" allowOverlap="1" layoutInCell="1" locked="0" behindDoc="1" simplePos="0" relativeHeight="487084032">
              <wp:simplePos x="0" y="0"/>
              <wp:positionH relativeFrom="page">
                <wp:posOffset>5674233</wp:posOffset>
              </wp:positionH>
              <wp:positionV relativeFrom="page">
                <wp:posOffset>351326</wp:posOffset>
              </wp:positionV>
              <wp:extent cx="1316355" cy="16700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316355" cy="167005"/>
                      </a:xfrm>
                      <a:prstGeom prst="rect">
                        <a:avLst/>
                      </a:prstGeom>
                    </wps:spPr>
                    <wps:txbx>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wps:txbx>
                    <wps:bodyPr wrap="square" lIns="0" tIns="0" rIns="0" bIns="0" rtlCol="0">
                      <a:noAutofit/>
                    </wps:bodyPr>
                  </wps:wsp>
                </a:graphicData>
              </a:graphic>
            </wp:anchor>
          </w:drawing>
        </mc:Choice>
        <mc:Fallback>
          <w:pict>
            <v:shape style="position:absolute;margin-left:446.790009pt;margin-top:27.663477pt;width:103.65pt;height:13.15pt;mso-position-horizontal-relative:page;mso-position-vertical-relative:page;z-index:-16232448" type="#_x0000_t202" id="docshape15" filled="false" stroked="false">
              <v:textbox inset="0,0,0,0">
                <w:txbxContent>
                  <w:p>
                    <w:pPr>
                      <w:pStyle w:val="BodyText"/>
                      <w:spacing w:before="12"/>
                      <w:ind w:left="20"/>
                    </w:pPr>
                    <w:r>
                      <w:rPr/>
                      <w:t>05</w:t>
                    </w:r>
                    <w:r>
                      <w:rPr>
                        <w:spacing w:val="-6"/>
                      </w:rPr>
                      <w:t> </w:t>
                    </w:r>
                    <w:r>
                      <w:rPr/>
                      <w:t>de</w:t>
                    </w:r>
                    <w:r>
                      <w:rPr>
                        <w:spacing w:val="-4"/>
                      </w:rPr>
                      <w:t> </w:t>
                    </w:r>
                    <w:r>
                      <w:rPr/>
                      <w:t>Febrero</w:t>
                    </w:r>
                    <w:r>
                      <w:rPr>
                        <w:spacing w:val="-4"/>
                      </w:rPr>
                      <w:t> </w:t>
                    </w:r>
                    <w:r>
                      <w:rPr/>
                      <w:t>de</w:t>
                    </w:r>
                    <w:r>
                      <w:rPr>
                        <w:spacing w:val="-2"/>
                      </w:rPr>
                      <w:t> </w:t>
                    </w:r>
                    <w:r>
                      <w:rPr>
                        <w:spacing w:val="-4"/>
                      </w:rPr>
                      <w:t>2018</w:t>
                    </w:r>
                  </w:p>
                </w:txbxContent>
              </v:textbox>
              <w10:wrap type="none"/>
            </v:shape>
          </w:pict>
        </mc:Fallback>
      </mc:AlternateContent>
    </w:r>
    <w:r>
      <w:rPr/>
      <mc:AlternateContent>
        <mc:Choice Requires="wps">
          <w:drawing>
            <wp:anchor distT="0" distB="0" distL="0" distR="0" allowOverlap="1" layoutInCell="1" locked="0" behindDoc="1" simplePos="0" relativeHeight="487084544">
              <wp:simplePos x="0" y="0"/>
              <wp:positionH relativeFrom="page">
                <wp:posOffset>775208</wp:posOffset>
              </wp:positionH>
              <wp:positionV relativeFrom="page">
                <wp:posOffset>351326</wp:posOffset>
              </wp:positionV>
              <wp:extent cx="6219190" cy="23749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6219190" cy="237490"/>
                      </a:xfrm>
                      <a:prstGeom prst="rect">
                        <a:avLst/>
                      </a:prstGeom>
                    </wps:spPr>
                    <wps:txbx>
                      <w:txbxContent>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spacing w:before="1"/>
                            <w:ind w:left="0"/>
                            <w:rPr>
                              <w:sz w:val="3"/>
                            </w:rPr>
                          </w:pPr>
                        </w:p>
                        <w:p>
                          <w:pPr>
                            <w:spacing w:before="1"/>
                            <w:ind w:left="20" w:right="0" w:firstLine="0"/>
                            <w:jc w:val="left"/>
                            <w:rPr>
                              <w:sz w:val="3"/>
                            </w:rPr>
                          </w:pPr>
                          <w:r>
                            <w:rPr>
                              <w:w w:val="105"/>
                              <w:sz w:val="3"/>
                            </w:rPr>
                            <w:t>2</w:t>
                          </w:r>
                          <w:r>
                            <w:rPr>
                              <w:spacing w:val="78"/>
                              <w:w w:val="105"/>
                              <w:sz w:val="3"/>
                            </w:rPr>
                            <w:t> </w:t>
                          </w:r>
                          <w:r>
                            <w:rPr>
                              <w:w w:val="105"/>
                              <w:sz w:val="3"/>
                            </w:rPr>
                            <w:t>0</w:t>
                          </w:r>
                          <w:r>
                            <w:rPr>
                              <w:spacing w:val="79"/>
                              <w:w w:val="105"/>
                              <w:sz w:val="3"/>
                            </w:rPr>
                            <w:t> </w:t>
                          </w:r>
                          <w:r>
                            <w:rPr>
                              <w:w w:val="105"/>
                              <w:sz w:val="3"/>
                            </w:rPr>
                            <w:t>1</w:t>
                          </w:r>
                          <w:r>
                            <w:rPr>
                              <w:spacing w:val="52"/>
                              <w:w w:val="105"/>
                              <w:sz w:val="3"/>
                            </w:rPr>
                            <w:t>   </w:t>
                          </w:r>
                          <w:r>
                            <w:rPr>
                              <w:w w:val="105"/>
                              <w:sz w:val="3"/>
                            </w:rPr>
                            <w:t>8</w:t>
                          </w:r>
                          <w:r>
                            <w:rPr>
                              <w:spacing w:val="76"/>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5"/>
                              <w:w w:val="150"/>
                              <w:sz w:val="3"/>
                            </w:rPr>
                            <w:t>       </w:t>
                          </w:r>
                          <w:r>
                            <w:rPr>
                              <w:spacing w:val="-2"/>
                              <w:sz w:val="3"/>
                            </w:rPr>
                            <w:t>2</w:t>
                          </w:r>
                          <w:r>
                            <w:rPr>
                              <w:spacing w:val="58"/>
                              <w:sz w:val="3"/>
                            </w:rPr>
                            <w:t>   </w:t>
                          </w:r>
                          <w:r>
                            <w:rPr>
                              <w:spacing w:val="-2"/>
                              <w:sz w:val="3"/>
                            </w:rPr>
                            <w:t>0</w:t>
                          </w:r>
                          <w:r>
                            <w:rPr>
                              <w:spacing w:val="56"/>
                              <w:sz w:val="3"/>
                            </w:rPr>
                            <w:t>   </w:t>
                          </w:r>
                          <w:r>
                            <w:rPr>
                              <w:spacing w:val="-2"/>
                              <w:sz w:val="3"/>
                            </w:rPr>
                            <w:t>1</w:t>
                          </w:r>
                          <w:r>
                            <w:rPr>
                              <w:spacing w:val="56"/>
                              <w:sz w:val="3"/>
                            </w:rPr>
                            <w:t>   </w:t>
                          </w:r>
                          <w:r>
                            <w:rPr>
                              <w:spacing w:val="-10"/>
                              <w:sz w:val="3"/>
                            </w:rPr>
                            <w:t>8</w:t>
                          </w:r>
                        </w:p>
                      </w:txbxContent>
                    </wps:txbx>
                    <wps:bodyPr wrap="square" lIns="0" tIns="0" rIns="0" bIns="0" rtlCol="0">
                      <a:noAutofit/>
                    </wps:bodyPr>
                  </wps:wsp>
                </a:graphicData>
              </a:graphic>
            </wp:anchor>
          </w:drawing>
        </mc:Choice>
        <mc:Fallback>
          <w:pict>
            <v:shape style="position:absolute;margin-left:61.040001pt;margin-top:27.663477pt;width:489.7pt;height:18.7pt;mso-position-horizontal-relative:page;mso-position-vertical-relative:page;z-index:-16231936" type="#_x0000_t202" id="docshape16" filled="false" stroked="false">
              <v:textbox inset="0,0,0,0">
                <w:txbxContent>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ind w:left="0"/>
                      <w:rPr>
                        <w:sz w:val="3"/>
                      </w:rPr>
                    </w:pPr>
                  </w:p>
                  <w:p>
                    <w:pPr>
                      <w:pStyle w:val="BodyText"/>
                      <w:spacing w:before="1"/>
                      <w:ind w:left="0"/>
                      <w:rPr>
                        <w:sz w:val="3"/>
                      </w:rPr>
                    </w:pPr>
                  </w:p>
                  <w:p>
                    <w:pPr>
                      <w:spacing w:before="1"/>
                      <w:ind w:left="20" w:right="0" w:firstLine="0"/>
                      <w:jc w:val="left"/>
                      <w:rPr>
                        <w:sz w:val="3"/>
                      </w:rPr>
                    </w:pPr>
                    <w:r>
                      <w:rPr>
                        <w:w w:val="105"/>
                        <w:sz w:val="3"/>
                      </w:rPr>
                      <w:t>2</w:t>
                    </w:r>
                    <w:r>
                      <w:rPr>
                        <w:spacing w:val="78"/>
                        <w:w w:val="105"/>
                        <w:sz w:val="3"/>
                      </w:rPr>
                      <w:t> </w:t>
                    </w:r>
                    <w:r>
                      <w:rPr>
                        <w:w w:val="105"/>
                        <w:sz w:val="3"/>
                      </w:rPr>
                      <w:t>0</w:t>
                    </w:r>
                    <w:r>
                      <w:rPr>
                        <w:spacing w:val="79"/>
                        <w:w w:val="105"/>
                        <w:sz w:val="3"/>
                      </w:rPr>
                      <w:t> </w:t>
                    </w:r>
                    <w:r>
                      <w:rPr>
                        <w:w w:val="105"/>
                        <w:sz w:val="3"/>
                      </w:rPr>
                      <w:t>1</w:t>
                    </w:r>
                    <w:r>
                      <w:rPr>
                        <w:spacing w:val="52"/>
                        <w:w w:val="105"/>
                        <w:sz w:val="3"/>
                      </w:rPr>
                      <w:t>   </w:t>
                    </w:r>
                    <w:r>
                      <w:rPr>
                        <w:w w:val="105"/>
                        <w:sz w:val="3"/>
                      </w:rPr>
                      <w:t>8</w:t>
                    </w:r>
                    <w:r>
                      <w:rPr>
                        <w:spacing w:val="76"/>
                        <w:w w:val="105"/>
                        <w:sz w:val="3"/>
                      </w:rPr>
                      <w:t>   </w:t>
                    </w:r>
                    <w:r>
                      <w:rPr>
                        <w:spacing w:val="-2"/>
                        <w:w w:val="105"/>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p>
                  <w:p>
                    <w:pPr>
                      <w:spacing w:before="6"/>
                      <w:ind w:left="20" w:right="0" w:firstLine="0"/>
                      <w:jc w:val="left"/>
                      <w:rPr>
                        <w:sz w:val="3"/>
                      </w:rPr>
                    </w:pPr>
                    <w:r>
                      <w:rPr>
                        <w:spacing w:val="-2"/>
                        <w:sz w:val="3"/>
                      </w:rPr>
                      <w:t>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periódicooficialdelestadodehidalgo</w:t>
                    </w:r>
                    <w:r>
                      <w:rPr>
                        <w:spacing w:val="75"/>
                        <w:w w:val="150"/>
                        <w:sz w:val="3"/>
                      </w:rPr>
                      <w:t>       </w:t>
                    </w:r>
                    <w:r>
                      <w:rPr>
                        <w:spacing w:val="-2"/>
                        <w:sz w:val="3"/>
                      </w:rPr>
                      <w:t>2</w:t>
                    </w:r>
                    <w:r>
                      <w:rPr>
                        <w:spacing w:val="58"/>
                        <w:sz w:val="3"/>
                      </w:rPr>
                      <w:t>   </w:t>
                    </w:r>
                    <w:r>
                      <w:rPr>
                        <w:spacing w:val="-2"/>
                        <w:sz w:val="3"/>
                      </w:rPr>
                      <w:t>0</w:t>
                    </w:r>
                    <w:r>
                      <w:rPr>
                        <w:spacing w:val="56"/>
                        <w:sz w:val="3"/>
                      </w:rPr>
                      <w:t>   </w:t>
                    </w:r>
                    <w:r>
                      <w:rPr>
                        <w:spacing w:val="-2"/>
                        <w:sz w:val="3"/>
                      </w:rPr>
                      <w:t>1</w:t>
                    </w:r>
                    <w:r>
                      <w:rPr>
                        <w:spacing w:val="56"/>
                        <w:sz w:val="3"/>
                      </w:rPr>
                      <w:t>   </w:t>
                    </w:r>
                    <w:r>
                      <w:rPr>
                        <w:spacing w:val="-10"/>
                        <w:sz w:val="3"/>
                      </w:rPr>
                      <w:t>8</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upperRoman"/>
      <w:lvlText w:val="%1."/>
      <w:lvlJc w:val="left"/>
      <w:pPr>
        <w:ind w:left="412" w:hanging="19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22" w:hanging="190"/>
      </w:pPr>
      <w:rPr>
        <w:rFonts w:hint="default"/>
        <w:lang w:val="es-ES" w:eastAsia="en-US" w:bidi="ar-SA"/>
      </w:rPr>
    </w:lvl>
    <w:lvl w:ilvl="2">
      <w:start w:val="0"/>
      <w:numFmt w:val="bullet"/>
      <w:lvlText w:val="•"/>
      <w:lvlJc w:val="left"/>
      <w:pPr>
        <w:ind w:left="2424" w:hanging="190"/>
      </w:pPr>
      <w:rPr>
        <w:rFonts w:hint="default"/>
        <w:lang w:val="es-ES" w:eastAsia="en-US" w:bidi="ar-SA"/>
      </w:rPr>
    </w:lvl>
    <w:lvl w:ilvl="3">
      <w:start w:val="0"/>
      <w:numFmt w:val="bullet"/>
      <w:lvlText w:val="•"/>
      <w:lvlJc w:val="left"/>
      <w:pPr>
        <w:ind w:left="3426" w:hanging="190"/>
      </w:pPr>
      <w:rPr>
        <w:rFonts w:hint="default"/>
        <w:lang w:val="es-ES" w:eastAsia="en-US" w:bidi="ar-SA"/>
      </w:rPr>
    </w:lvl>
    <w:lvl w:ilvl="4">
      <w:start w:val="0"/>
      <w:numFmt w:val="bullet"/>
      <w:lvlText w:val="•"/>
      <w:lvlJc w:val="left"/>
      <w:pPr>
        <w:ind w:left="4428" w:hanging="190"/>
      </w:pPr>
      <w:rPr>
        <w:rFonts w:hint="default"/>
        <w:lang w:val="es-ES" w:eastAsia="en-US" w:bidi="ar-SA"/>
      </w:rPr>
    </w:lvl>
    <w:lvl w:ilvl="5">
      <w:start w:val="0"/>
      <w:numFmt w:val="bullet"/>
      <w:lvlText w:val="•"/>
      <w:lvlJc w:val="left"/>
      <w:pPr>
        <w:ind w:left="5430" w:hanging="190"/>
      </w:pPr>
      <w:rPr>
        <w:rFonts w:hint="default"/>
        <w:lang w:val="es-ES" w:eastAsia="en-US" w:bidi="ar-SA"/>
      </w:rPr>
    </w:lvl>
    <w:lvl w:ilvl="6">
      <w:start w:val="0"/>
      <w:numFmt w:val="bullet"/>
      <w:lvlText w:val="•"/>
      <w:lvlJc w:val="left"/>
      <w:pPr>
        <w:ind w:left="6432" w:hanging="190"/>
      </w:pPr>
      <w:rPr>
        <w:rFonts w:hint="default"/>
        <w:lang w:val="es-ES" w:eastAsia="en-US" w:bidi="ar-SA"/>
      </w:rPr>
    </w:lvl>
    <w:lvl w:ilvl="7">
      <w:start w:val="0"/>
      <w:numFmt w:val="bullet"/>
      <w:lvlText w:val="•"/>
      <w:lvlJc w:val="left"/>
      <w:pPr>
        <w:ind w:left="7434" w:hanging="190"/>
      </w:pPr>
      <w:rPr>
        <w:rFonts w:hint="default"/>
        <w:lang w:val="es-ES" w:eastAsia="en-US" w:bidi="ar-SA"/>
      </w:rPr>
    </w:lvl>
    <w:lvl w:ilvl="8">
      <w:start w:val="0"/>
      <w:numFmt w:val="bullet"/>
      <w:lvlText w:val="•"/>
      <w:lvlJc w:val="left"/>
      <w:pPr>
        <w:ind w:left="8436" w:hanging="190"/>
      </w:pPr>
      <w:rPr>
        <w:rFonts w:hint="default"/>
        <w:lang w:val="es-ES" w:eastAsia="en-US" w:bidi="ar-SA"/>
      </w:rPr>
    </w:lvl>
  </w:abstractNum>
  <w:abstractNum w:abstractNumId="19">
    <w:multiLevelType w:val="hybridMultilevel"/>
    <w:lvl w:ilvl="0">
      <w:start w:val="1"/>
      <w:numFmt w:val="upperRoman"/>
      <w:lvlText w:val="%1."/>
      <w:lvlJc w:val="left"/>
      <w:pPr>
        <w:ind w:left="412" w:hanging="329"/>
        <w:jc w:val="righ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422" w:hanging="329"/>
      </w:pPr>
      <w:rPr>
        <w:rFonts w:hint="default"/>
        <w:lang w:val="es-ES" w:eastAsia="en-US" w:bidi="ar-SA"/>
      </w:rPr>
    </w:lvl>
    <w:lvl w:ilvl="2">
      <w:start w:val="0"/>
      <w:numFmt w:val="bullet"/>
      <w:lvlText w:val="•"/>
      <w:lvlJc w:val="left"/>
      <w:pPr>
        <w:ind w:left="2424" w:hanging="329"/>
      </w:pPr>
      <w:rPr>
        <w:rFonts w:hint="default"/>
        <w:lang w:val="es-ES" w:eastAsia="en-US" w:bidi="ar-SA"/>
      </w:rPr>
    </w:lvl>
    <w:lvl w:ilvl="3">
      <w:start w:val="0"/>
      <w:numFmt w:val="bullet"/>
      <w:lvlText w:val="•"/>
      <w:lvlJc w:val="left"/>
      <w:pPr>
        <w:ind w:left="3426" w:hanging="329"/>
      </w:pPr>
      <w:rPr>
        <w:rFonts w:hint="default"/>
        <w:lang w:val="es-ES" w:eastAsia="en-US" w:bidi="ar-SA"/>
      </w:rPr>
    </w:lvl>
    <w:lvl w:ilvl="4">
      <w:start w:val="0"/>
      <w:numFmt w:val="bullet"/>
      <w:lvlText w:val="•"/>
      <w:lvlJc w:val="left"/>
      <w:pPr>
        <w:ind w:left="4428" w:hanging="329"/>
      </w:pPr>
      <w:rPr>
        <w:rFonts w:hint="default"/>
        <w:lang w:val="es-ES" w:eastAsia="en-US" w:bidi="ar-SA"/>
      </w:rPr>
    </w:lvl>
    <w:lvl w:ilvl="5">
      <w:start w:val="0"/>
      <w:numFmt w:val="bullet"/>
      <w:lvlText w:val="•"/>
      <w:lvlJc w:val="left"/>
      <w:pPr>
        <w:ind w:left="5430" w:hanging="329"/>
      </w:pPr>
      <w:rPr>
        <w:rFonts w:hint="default"/>
        <w:lang w:val="es-ES" w:eastAsia="en-US" w:bidi="ar-SA"/>
      </w:rPr>
    </w:lvl>
    <w:lvl w:ilvl="6">
      <w:start w:val="0"/>
      <w:numFmt w:val="bullet"/>
      <w:lvlText w:val="•"/>
      <w:lvlJc w:val="left"/>
      <w:pPr>
        <w:ind w:left="6432" w:hanging="329"/>
      </w:pPr>
      <w:rPr>
        <w:rFonts w:hint="default"/>
        <w:lang w:val="es-ES" w:eastAsia="en-US" w:bidi="ar-SA"/>
      </w:rPr>
    </w:lvl>
    <w:lvl w:ilvl="7">
      <w:start w:val="0"/>
      <w:numFmt w:val="bullet"/>
      <w:lvlText w:val="•"/>
      <w:lvlJc w:val="left"/>
      <w:pPr>
        <w:ind w:left="7434" w:hanging="329"/>
      </w:pPr>
      <w:rPr>
        <w:rFonts w:hint="default"/>
        <w:lang w:val="es-ES" w:eastAsia="en-US" w:bidi="ar-SA"/>
      </w:rPr>
    </w:lvl>
    <w:lvl w:ilvl="8">
      <w:start w:val="0"/>
      <w:numFmt w:val="bullet"/>
      <w:lvlText w:val="•"/>
      <w:lvlJc w:val="left"/>
      <w:pPr>
        <w:ind w:left="8436" w:hanging="329"/>
      </w:pPr>
      <w:rPr>
        <w:rFonts w:hint="default"/>
        <w:lang w:val="es-ES" w:eastAsia="en-US" w:bidi="ar-SA"/>
      </w:rPr>
    </w:lvl>
  </w:abstractNum>
  <w:abstractNum w:abstractNumId="18">
    <w:multiLevelType w:val="hybridMultilevel"/>
    <w:lvl w:ilvl="0">
      <w:start w:val="1"/>
      <w:numFmt w:val="lowerLetter"/>
      <w:lvlText w:val="%1)."/>
      <w:lvlJc w:val="left"/>
      <w:pPr>
        <w:ind w:left="468" w:hanging="289"/>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upperRoman"/>
      <w:lvlText w:val="%3."/>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2302" w:hanging="471"/>
      </w:pPr>
      <w:rPr>
        <w:rFonts w:hint="default"/>
        <w:lang w:val="es-ES" w:eastAsia="en-US" w:bidi="ar-SA"/>
      </w:rPr>
    </w:lvl>
    <w:lvl w:ilvl="4">
      <w:start w:val="0"/>
      <w:numFmt w:val="bullet"/>
      <w:lvlText w:val="•"/>
      <w:lvlJc w:val="left"/>
      <w:pPr>
        <w:ind w:left="3465" w:hanging="471"/>
      </w:pPr>
      <w:rPr>
        <w:rFonts w:hint="default"/>
        <w:lang w:val="es-ES" w:eastAsia="en-US" w:bidi="ar-SA"/>
      </w:rPr>
    </w:lvl>
    <w:lvl w:ilvl="5">
      <w:start w:val="0"/>
      <w:numFmt w:val="bullet"/>
      <w:lvlText w:val="•"/>
      <w:lvlJc w:val="left"/>
      <w:pPr>
        <w:ind w:left="4627" w:hanging="471"/>
      </w:pPr>
      <w:rPr>
        <w:rFonts w:hint="default"/>
        <w:lang w:val="es-ES" w:eastAsia="en-US" w:bidi="ar-SA"/>
      </w:rPr>
    </w:lvl>
    <w:lvl w:ilvl="6">
      <w:start w:val="0"/>
      <w:numFmt w:val="bullet"/>
      <w:lvlText w:val="•"/>
      <w:lvlJc w:val="left"/>
      <w:pPr>
        <w:ind w:left="5790" w:hanging="471"/>
      </w:pPr>
      <w:rPr>
        <w:rFonts w:hint="default"/>
        <w:lang w:val="es-ES" w:eastAsia="en-US" w:bidi="ar-SA"/>
      </w:rPr>
    </w:lvl>
    <w:lvl w:ilvl="7">
      <w:start w:val="0"/>
      <w:numFmt w:val="bullet"/>
      <w:lvlText w:val="•"/>
      <w:lvlJc w:val="left"/>
      <w:pPr>
        <w:ind w:left="6952" w:hanging="471"/>
      </w:pPr>
      <w:rPr>
        <w:rFonts w:hint="default"/>
        <w:lang w:val="es-ES" w:eastAsia="en-US" w:bidi="ar-SA"/>
      </w:rPr>
    </w:lvl>
    <w:lvl w:ilvl="8">
      <w:start w:val="0"/>
      <w:numFmt w:val="bullet"/>
      <w:lvlText w:val="•"/>
      <w:lvlJc w:val="left"/>
      <w:pPr>
        <w:ind w:left="8115" w:hanging="471"/>
      </w:pPr>
      <w:rPr>
        <w:rFonts w:hint="default"/>
        <w:lang w:val="es-ES" w:eastAsia="en-US" w:bidi="ar-SA"/>
      </w:rPr>
    </w:lvl>
  </w:abstractNum>
  <w:abstractNum w:abstractNumId="17">
    <w:multiLevelType w:val="hybridMultilevel"/>
    <w:lvl w:ilvl="0">
      <w:start w:val="1"/>
      <w:numFmt w:val="upperRoman"/>
      <w:lvlText w:val="%1)"/>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412" w:hanging="284"/>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424" w:hanging="284"/>
      </w:pPr>
      <w:rPr>
        <w:rFonts w:hint="default"/>
        <w:lang w:val="es-ES" w:eastAsia="en-US" w:bidi="ar-SA"/>
      </w:rPr>
    </w:lvl>
    <w:lvl w:ilvl="3">
      <w:start w:val="0"/>
      <w:numFmt w:val="bullet"/>
      <w:lvlText w:val="•"/>
      <w:lvlJc w:val="left"/>
      <w:pPr>
        <w:ind w:left="3426" w:hanging="284"/>
      </w:pPr>
      <w:rPr>
        <w:rFonts w:hint="default"/>
        <w:lang w:val="es-ES" w:eastAsia="en-US" w:bidi="ar-SA"/>
      </w:rPr>
    </w:lvl>
    <w:lvl w:ilvl="4">
      <w:start w:val="0"/>
      <w:numFmt w:val="bullet"/>
      <w:lvlText w:val="•"/>
      <w:lvlJc w:val="left"/>
      <w:pPr>
        <w:ind w:left="4428" w:hanging="284"/>
      </w:pPr>
      <w:rPr>
        <w:rFonts w:hint="default"/>
        <w:lang w:val="es-ES" w:eastAsia="en-US" w:bidi="ar-SA"/>
      </w:rPr>
    </w:lvl>
    <w:lvl w:ilvl="5">
      <w:start w:val="0"/>
      <w:numFmt w:val="bullet"/>
      <w:lvlText w:val="•"/>
      <w:lvlJc w:val="left"/>
      <w:pPr>
        <w:ind w:left="5430" w:hanging="284"/>
      </w:pPr>
      <w:rPr>
        <w:rFonts w:hint="default"/>
        <w:lang w:val="es-ES" w:eastAsia="en-US" w:bidi="ar-SA"/>
      </w:rPr>
    </w:lvl>
    <w:lvl w:ilvl="6">
      <w:start w:val="0"/>
      <w:numFmt w:val="bullet"/>
      <w:lvlText w:val="•"/>
      <w:lvlJc w:val="left"/>
      <w:pPr>
        <w:ind w:left="6432" w:hanging="284"/>
      </w:pPr>
      <w:rPr>
        <w:rFonts w:hint="default"/>
        <w:lang w:val="es-ES" w:eastAsia="en-US" w:bidi="ar-SA"/>
      </w:rPr>
    </w:lvl>
    <w:lvl w:ilvl="7">
      <w:start w:val="0"/>
      <w:numFmt w:val="bullet"/>
      <w:lvlText w:val="•"/>
      <w:lvlJc w:val="left"/>
      <w:pPr>
        <w:ind w:left="7434" w:hanging="284"/>
      </w:pPr>
      <w:rPr>
        <w:rFonts w:hint="default"/>
        <w:lang w:val="es-ES" w:eastAsia="en-US" w:bidi="ar-SA"/>
      </w:rPr>
    </w:lvl>
    <w:lvl w:ilvl="8">
      <w:start w:val="0"/>
      <w:numFmt w:val="bullet"/>
      <w:lvlText w:val="•"/>
      <w:lvlJc w:val="left"/>
      <w:pPr>
        <w:ind w:left="8436" w:hanging="284"/>
      </w:pPr>
      <w:rPr>
        <w:rFonts w:hint="default"/>
        <w:lang w:val="es-ES" w:eastAsia="en-US" w:bidi="ar-SA"/>
      </w:rPr>
    </w:lvl>
  </w:abstractNum>
  <w:abstractNum w:abstractNumId="16">
    <w:multiLevelType w:val="hybridMultilevel"/>
    <w:lvl w:ilvl="0">
      <w:start w:val="1"/>
      <w:numFmt w:val="upperRoman"/>
      <w:lvlText w:val="%1."/>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22" w:hanging="721"/>
      </w:pPr>
      <w:rPr>
        <w:rFonts w:hint="default"/>
        <w:lang w:val="es-ES" w:eastAsia="en-US" w:bidi="ar-SA"/>
      </w:rPr>
    </w:lvl>
    <w:lvl w:ilvl="2">
      <w:start w:val="0"/>
      <w:numFmt w:val="bullet"/>
      <w:lvlText w:val="•"/>
      <w:lvlJc w:val="left"/>
      <w:pPr>
        <w:ind w:left="2424" w:hanging="721"/>
      </w:pPr>
      <w:rPr>
        <w:rFonts w:hint="default"/>
        <w:lang w:val="es-ES" w:eastAsia="en-US" w:bidi="ar-SA"/>
      </w:rPr>
    </w:lvl>
    <w:lvl w:ilvl="3">
      <w:start w:val="0"/>
      <w:numFmt w:val="bullet"/>
      <w:lvlText w:val="•"/>
      <w:lvlJc w:val="left"/>
      <w:pPr>
        <w:ind w:left="3426" w:hanging="721"/>
      </w:pPr>
      <w:rPr>
        <w:rFonts w:hint="default"/>
        <w:lang w:val="es-ES" w:eastAsia="en-US" w:bidi="ar-SA"/>
      </w:rPr>
    </w:lvl>
    <w:lvl w:ilvl="4">
      <w:start w:val="0"/>
      <w:numFmt w:val="bullet"/>
      <w:lvlText w:val="•"/>
      <w:lvlJc w:val="left"/>
      <w:pPr>
        <w:ind w:left="4428" w:hanging="721"/>
      </w:pPr>
      <w:rPr>
        <w:rFonts w:hint="default"/>
        <w:lang w:val="es-ES" w:eastAsia="en-US" w:bidi="ar-SA"/>
      </w:rPr>
    </w:lvl>
    <w:lvl w:ilvl="5">
      <w:start w:val="0"/>
      <w:numFmt w:val="bullet"/>
      <w:lvlText w:val="•"/>
      <w:lvlJc w:val="left"/>
      <w:pPr>
        <w:ind w:left="5430" w:hanging="721"/>
      </w:pPr>
      <w:rPr>
        <w:rFonts w:hint="default"/>
        <w:lang w:val="es-ES" w:eastAsia="en-US" w:bidi="ar-SA"/>
      </w:rPr>
    </w:lvl>
    <w:lvl w:ilvl="6">
      <w:start w:val="0"/>
      <w:numFmt w:val="bullet"/>
      <w:lvlText w:val="•"/>
      <w:lvlJc w:val="left"/>
      <w:pPr>
        <w:ind w:left="6432" w:hanging="721"/>
      </w:pPr>
      <w:rPr>
        <w:rFonts w:hint="default"/>
        <w:lang w:val="es-ES" w:eastAsia="en-US" w:bidi="ar-SA"/>
      </w:rPr>
    </w:lvl>
    <w:lvl w:ilvl="7">
      <w:start w:val="0"/>
      <w:numFmt w:val="bullet"/>
      <w:lvlText w:val="•"/>
      <w:lvlJc w:val="left"/>
      <w:pPr>
        <w:ind w:left="7434" w:hanging="721"/>
      </w:pPr>
      <w:rPr>
        <w:rFonts w:hint="default"/>
        <w:lang w:val="es-ES" w:eastAsia="en-US" w:bidi="ar-SA"/>
      </w:rPr>
    </w:lvl>
    <w:lvl w:ilvl="8">
      <w:start w:val="0"/>
      <w:numFmt w:val="bullet"/>
      <w:lvlText w:val="•"/>
      <w:lvlJc w:val="left"/>
      <w:pPr>
        <w:ind w:left="8436" w:hanging="721"/>
      </w:pPr>
      <w:rPr>
        <w:rFonts w:hint="default"/>
        <w:lang w:val="es-ES" w:eastAsia="en-US" w:bidi="ar-SA"/>
      </w:rPr>
    </w:lvl>
  </w:abstractNum>
  <w:abstractNum w:abstractNumId="15">
    <w:multiLevelType w:val="hybridMultilevel"/>
    <w:lvl w:ilvl="0">
      <w:start w:val="1"/>
      <w:numFmt w:val="upperRoman"/>
      <w:lvlText w:val="%1."/>
      <w:lvlJc w:val="left"/>
      <w:pPr>
        <w:ind w:left="1133"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721"/>
      </w:pPr>
      <w:rPr>
        <w:rFonts w:hint="default"/>
        <w:lang w:val="es-ES" w:eastAsia="en-US" w:bidi="ar-SA"/>
      </w:rPr>
    </w:lvl>
    <w:lvl w:ilvl="2">
      <w:start w:val="0"/>
      <w:numFmt w:val="bullet"/>
      <w:lvlText w:val="•"/>
      <w:lvlJc w:val="left"/>
      <w:pPr>
        <w:ind w:left="3000" w:hanging="721"/>
      </w:pPr>
      <w:rPr>
        <w:rFonts w:hint="default"/>
        <w:lang w:val="es-ES" w:eastAsia="en-US" w:bidi="ar-SA"/>
      </w:rPr>
    </w:lvl>
    <w:lvl w:ilvl="3">
      <w:start w:val="0"/>
      <w:numFmt w:val="bullet"/>
      <w:lvlText w:val="•"/>
      <w:lvlJc w:val="left"/>
      <w:pPr>
        <w:ind w:left="3930" w:hanging="721"/>
      </w:pPr>
      <w:rPr>
        <w:rFonts w:hint="default"/>
        <w:lang w:val="es-ES" w:eastAsia="en-US" w:bidi="ar-SA"/>
      </w:rPr>
    </w:lvl>
    <w:lvl w:ilvl="4">
      <w:start w:val="0"/>
      <w:numFmt w:val="bullet"/>
      <w:lvlText w:val="•"/>
      <w:lvlJc w:val="left"/>
      <w:pPr>
        <w:ind w:left="4860" w:hanging="721"/>
      </w:pPr>
      <w:rPr>
        <w:rFonts w:hint="default"/>
        <w:lang w:val="es-ES" w:eastAsia="en-US" w:bidi="ar-SA"/>
      </w:rPr>
    </w:lvl>
    <w:lvl w:ilvl="5">
      <w:start w:val="0"/>
      <w:numFmt w:val="bullet"/>
      <w:lvlText w:val="•"/>
      <w:lvlJc w:val="left"/>
      <w:pPr>
        <w:ind w:left="5790" w:hanging="721"/>
      </w:pPr>
      <w:rPr>
        <w:rFonts w:hint="default"/>
        <w:lang w:val="es-ES" w:eastAsia="en-US" w:bidi="ar-SA"/>
      </w:rPr>
    </w:lvl>
    <w:lvl w:ilvl="6">
      <w:start w:val="0"/>
      <w:numFmt w:val="bullet"/>
      <w:lvlText w:val="•"/>
      <w:lvlJc w:val="left"/>
      <w:pPr>
        <w:ind w:left="6720" w:hanging="721"/>
      </w:pPr>
      <w:rPr>
        <w:rFonts w:hint="default"/>
        <w:lang w:val="es-ES" w:eastAsia="en-US" w:bidi="ar-SA"/>
      </w:rPr>
    </w:lvl>
    <w:lvl w:ilvl="7">
      <w:start w:val="0"/>
      <w:numFmt w:val="bullet"/>
      <w:lvlText w:val="•"/>
      <w:lvlJc w:val="left"/>
      <w:pPr>
        <w:ind w:left="7650" w:hanging="721"/>
      </w:pPr>
      <w:rPr>
        <w:rFonts w:hint="default"/>
        <w:lang w:val="es-ES" w:eastAsia="en-US" w:bidi="ar-SA"/>
      </w:rPr>
    </w:lvl>
    <w:lvl w:ilvl="8">
      <w:start w:val="0"/>
      <w:numFmt w:val="bullet"/>
      <w:lvlText w:val="•"/>
      <w:lvlJc w:val="left"/>
      <w:pPr>
        <w:ind w:left="8580" w:hanging="721"/>
      </w:pPr>
      <w:rPr>
        <w:rFonts w:hint="default"/>
        <w:lang w:val="es-ES" w:eastAsia="en-US" w:bidi="ar-SA"/>
      </w:rPr>
    </w:lvl>
  </w:abstractNum>
  <w:abstractNum w:abstractNumId="14">
    <w:multiLevelType w:val="hybridMultilevel"/>
    <w:lvl w:ilvl="0">
      <w:start w:val="1"/>
      <w:numFmt w:val="upperRoman"/>
      <w:lvlText w:val="%1."/>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1"/>
      <w:numFmt w:val="upperRoman"/>
      <w:lvlText w:val="%2."/>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173" w:hanging="721"/>
      </w:pPr>
      <w:rPr>
        <w:rFonts w:hint="default"/>
        <w:lang w:val="es-ES" w:eastAsia="en-US" w:bidi="ar-SA"/>
      </w:rPr>
    </w:lvl>
    <w:lvl w:ilvl="3">
      <w:start w:val="0"/>
      <w:numFmt w:val="bullet"/>
      <w:lvlText w:val="•"/>
      <w:lvlJc w:val="left"/>
      <w:pPr>
        <w:ind w:left="3206" w:hanging="721"/>
      </w:pPr>
      <w:rPr>
        <w:rFonts w:hint="default"/>
        <w:lang w:val="es-ES" w:eastAsia="en-US" w:bidi="ar-SA"/>
      </w:rPr>
    </w:lvl>
    <w:lvl w:ilvl="4">
      <w:start w:val="0"/>
      <w:numFmt w:val="bullet"/>
      <w:lvlText w:val="•"/>
      <w:lvlJc w:val="left"/>
      <w:pPr>
        <w:ind w:left="4240" w:hanging="721"/>
      </w:pPr>
      <w:rPr>
        <w:rFonts w:hint="default"/>
        <w:lang w:val="es-ES" w:eastAsia="en-US" w:bidi="ar-SA"/>
      </w:rPr>
    </w:lvl>
    <w:lvl w:ilvl="5">
      <w:start w:val="0"/>
      <w:numFmt w:val="bullet"/>
      <w:lvlText w:val="•"/>
      <w:lvlJc w:val="left"/>
      <w:pPr>
        <w:ind w:left="5273" w:hanging="721"/>
      </w:pPr>
      <w:rPr>
        <w:rFonts w:hint="default"/>
        <w:lang w:val="es-ES" w:eastAsia="en-US" w:bidi="ar-SA"/>
      </w:rPr>
    </w:lvl>
    <w:lvl w:ilvl="6">
      <w:start w:val="0"/>
      <w:numFmt w:val="bullet"/>
      <w:lvlText w:val="•"/>
      <w:lvlJc w:val="left"/>
      <w:pPr>
        <w:ind w:left="6306" w:hanging="721"/>
      </w:pPr>
      <w:rPr>
        <w:rFonts w:hint="default"/>
        <w:lang w:val="es-ES" w:eastAsia="en-US" w:bidi="ar-SA"/>
      </w:rPr>
    </w:lvl>
    <w:lvl w:ilvl="7">
      <w:start w:val="0"/>
      <w:numFmt w:val="bullet"/>
      <w:lvlText w:val="•"/>
      <w:lvlJc w:val="left"/>
      <w:pPr>
        <w:ind w:left="7340" w:hanging="721"/>
      </w:pPr>
      <w:rPr>
        <w:rFonts w:hint="default"/>
        <w:lang w:val="es-ES" w:eastAsia="en-US" w:bidi="ar-SA"/>
      </w:rPr>
    </w:lvl>
    <w:lvl w:ilvl="8">
      <w:start w:val="0"/>
      <w:numFmt w:val="bullet"/>
      <w:lvlText w:val="•"/>
      <w:lvlJc w:val="left"/>
      <w:pPr>
        <w:ind w:left="8373" w:hanging="721"/>
      </w:pPr>
      <w:rPr>
        <w:rFonts w:hint="default"/>
        <w:lang w:val="es-ES" w:eastAsia="en-US" w:bidi="ar-SA"/>
      </w:rPr>
    </w:lvl>
  </w:abstractNum>
  <w:abstractNum w:abstractNumId="13">
    <w:multiLevelType w:val="hybridMultilevel"/>
    <w:lvl w:ilvl="0">
      <w:start w:val="1"/>
      <w:numFmt w:val="upperRoman"/>
      <w:lvlText w:val="%1."/>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471"/>
      </w:pPr>
      <w:rPr>
        <w:rFonts w:hint="default"/>
        <w:lang w:val="es-ES" w:eastAsia="en-US" w:bidi="ar-SA"/>
      </w:rPr>
    </w:lvl>
    <w:lvl w:ilvl="2">
      <w:start w:val="0"/>
      <w:numFmt w:val="bullet"/>
      <w:lvlText w:val="•"/>
      <w:lvlJc w:val="left"/>
      <w:pPr>
        <w:ind w:left="3000" w:hanging="471"/>
      </w:pPr>
      <w:rPr>
        <w:rFonts w:hint="default"/>
        <w:lang w:val="es-ES" w:eastAsia="en-US" w:bidi="ar-SA"/>
      </w:rPr>
    </w:lvl>
    <w:lvl w:ilvl="3">
      <w:start w:val="0"/>
      <w:numFmt w:val="bullet"/>
      <w:lvlText w:val="•"/>
      <w:lvlJc w:val="left"/>
      <w:pPr>
        <w:ind w:left="3930" w:hanging="471"/>
      </w:pPr>
      <w:rPr>
        <w:rFonts w:hint="default"/>
        <w:lang w:val="es-ES" w:eastAsia="en-US" w:bidi="ar-SA"/>
      </w:rPr>
    </w:lvl>
    <w:lvl w:ilvl="4">
      <w:start w:val="0"/>
      <w:numFmt w:val="bullet"/>
      <w:lvlText w:val="•"/>
      <w:lvlJc w:val="left"/>
      <w:pPr>
        <w:ind w:left="4860" w:hanging="471"/>
      </w:pPr>
      <w:rPr>
        <w:rFonts w:hint="default"/>
        <w:lang w:val="es-ES" w:eastAsia="en-US" w:bidi="ar-SA"/>
      </w:rPr>
    </w:lvl>
    <w:lvl w:ilvl="5">
      <w:start w:val="0"/>
      <w:numFmt w:val="bullet"/>
      <w:lvlText w:val="•"/>
      <w:lvlJc w:val="left"/>
      <w:pPr>
        <w:ind w:left="5790" w:hanging="471"/>
      </w:pPr>
      <w:rPr>
        <w:rFonts w:hint="default"/>
        <w:lang w:val="es-ES" w:eastAsia="en-US" w:bidi="ar-SA"/>
      </w:rPr>
    </w:lvl>
    <w:lvl w:ilvl="6">
      <w:start w:val="0"/>
      <w:numFmt w:val="bullet"/>
      <w:lvlText w:val="•"/>
      <w:lvlJc w:val="left"/>
      <w:pPr>
        <w:ind w:left="6720" w:hanging="471"/>
      </w:pPr>
      <w:rPr>
        <w:rFonts w:hint="default"/>
        <w:lang w:val="es-ES" w:eastAsia="en-US" w:bidi="ar-SA"/>
      </w:rPr>
    </w:lvl>
    <w:lvl w:ilvl="7">
      <w:start w:val="0"/>
      <w:numFmt w:val="bullet"/>
      <w:lvlText w:val="•"/>
      <w:lvlJc w:val="left"/>
      <w:pPr>
        <w:ind w:left="7650" w:hanging="471"/>
      </w:pPr>
      <w:rPr>
        <w:rFonts w:hint="default"/>
        <w:lang w:val="es-ES" w:eastAsia="en-US" w:bidi="ar-SA"/>
      </w:rPr>
    </w:lvl>
    <w:lvl w:ilvl="8">
      <w:start w:val="0"/>
      <w:numFmt w:val="bullet"/>
      <w:lvlText w:val="•"/>
      <w:lvlJc w:val="left"/>
      <w:pPr>
        <w:ind w:left="8580" w:hanging="471"/>
      </w:pPr>
      <w:rPr>
        <w:rFonts w:hint="default"/>
        <w:lang w:val="es-ES" w:eastAsia="en-US" w:bidi="ar-SA"/>
      </w:rPr>
    </w:lvl>
  </w:abstractNum>
  <w:abstractNum w:abstractNumId="12">
    <w:multiLevelType w:val="hybridMultilevel"/>
    <w:lvl w:ilvl="0">
      <w:start w:val="1"/>
      <w:numFmt w:val="upperRoman"/>
      <w:lvlText w:val="%1."/>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22" w:hanging="721"/>
      </w:pPr>
      <w:rPr>
        <w:rFonts w:hint="default"/>
        <w:lang w:val="es-ES" w:eastAsia="en-US" w:bidi="ar-SA"/>
      </w:rPr>
    </w:lvl>
    <w:lvl w:ilvl="2">
      <w:start w:val="0"/>
      <w:numFmt w:val="bullet"/>
      <w:lvlText w:val="•"/>
      <w:lvlJc w:val="left"/>
      <w:pPr>
        <w:ind w:left="2424" w:hanging="721"/>
      </w:pPr>
      <w:rPr>
        <w:rFonts w:hint="default"/>
        <w:lang w:val="es-ES" w:eastAsia="en-US" w:bidi="ar-SA"/>
      </w:rPr>
    </w:lvl>
    <w:lvl w:ilvl="3">
      <w:start w:val="0"/>
      <w:numFmt w:val="bullet"/>
      <w:lvlText w:val="•"/>
      <w:lvlJc w:val="left"/>
      <w:pPr>
        <w:ind w:left="3426" w:hanging="721"/>
      </w:pPr>
      <w:rPr>
        <w:rFonts w:hint="default"/>
        <w:lang w:val="es-ES" w:eastAsia="en-US" w:bidi="ar-SA"/>
      </w:rPr>
    </w:lvl>
    <w:lvl w:ilvl="4">
      <w:start w:val="0"/>
      <w:numFmt w:val="bullet"/>
      <w:lvlText w:val="•"/>
      <w:lvlJc w:val="left"/>
      <w:pPr>
        <w:ind w:left="4428" w:hanging="721"/>
      </w:pPr>
      <w:rPr>
        <w:rFonts w:hint="default"/>
        <w:lang w:val="es-ES" w:eastAsia="en-US" w:bidi="ar-SA"/>
      </w:rPr>
    </w:lvl>
    <w:lvl w:ilvl="5">
      <w:start w:val="0"/>
      <w:numFmt w:val="bullet"/>
      <w:lvlText w:val="•"/>
      <w:lvlJc w:val="left"/>
      <w:pPr>
        <w:ind w:left="5430" w:hanging="721"/>
      </w:pPr>
      <w:rPr>
        <w:rFonts w:hint="default"/>
        <w:lang w:val="es-ES" w:eastAsia="en-US" w:bidi="ar-SA"/>
      </w:rPr>
    </w:lvl>
    <w:lvl w:ilvl="6">
      <w:start w:val="0"/>
      <w:numFmt w:val="bullet"/>
      <w:lvlText w:val="•"/>
      <w:lvlJc w:val="left"/>
      <w:pPr>
        <w:ind w:left="6432" w:hanging="721"/>
      </w:pPr>
      <w:rPr>
        <w:rFonts w:hint="default"/>
        <w:lang w:val="es-ES" w:eastAsia="en-US" w:bidi="ar-SA"/>
      </w:rPr>
    </w:lvl>
    <w:lvl w:ilvl="7">
      <w:start w:val="0"/>
      <w:numFmt w:val="bullet"/>
      <w:lvlText w:val="•"/>
      <w:lvlJc w:val="left"/>
      <w:pPr>
        <w:ind w:left="7434" w:hanging="721"/>
      </w:pPr>
      <w:rPr>
        <w:rFonts w:hint="default"/>
        <w:lang w:val="es-ES" w:eastAsia="en-US" w:bidi="ar-SA"/>
      </w:rPr>
    </w:lvl>
    <w:lvl w:ilvl="8">
      <w:start w:val="0"/>
      <w:numFmt w:val="bullet"/>
      <w:lvlText w:val="•"/>
      <w:lvlJc w:val="left"/>
      <w:pPr>
        <w:ind w:left="8436" w:hanging="721"/>
      </w:pPr>
      <w:rPr>
        <w:rFonts w:hint="default"/>
        <w:lang w:val="es-ES" w:eastAsia="en-US" w:bidi="ar-SA"/>
      </w:rPr>
    </w:lvl>
  </w:abstractNum>
  <w:abstractNum w:abstractNumId="11">
    <w:multiLevelType w:val="hybridMultilevel"/>
    <w:lvl w:ilvl="0">
      <w:start w:val="1"/>
      <w:numFmt w:val="upperRoman"/>
      <w:lvlText w:val="%1."/>
      <w:lvlJc w:val="left"/>
      <w:pPr>
        <w:ind w:left="412"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422" w:hanging="721"/>
      </w:pPr>
      <w:rPr>
        <w:rFonts w:hint="default"/>
        <w:lang w:val="es-ES" w:eastAsia="en-US" w:bidi="ar-SA"/>
      </w:rPr>
    </w:lvl>
    <w:lvl w:ilvl="2">
      <w:start w:val="0"/>
      <w:numFmt w:val="bullet"/>
      <w:lvlText w:val="•"/>
      <w:lvlJc w:val="left"/>
      <w:pPr>
        <w:ind w:left="2424" w:hanging="721"/>
      </w:pPr>
      <w:rPr>
        <w:rFonts w:hint="default"/>
        <w:lang w:val="es-ES" w:eastAsia="en-US" w:bidi="ar-SA"/>
      </w:rPr>
    </w:lvl>
    <w:lvl w:ilvl="3">
      <w:start w:val="0"/>
      <w:numFmt w:val="bullet"/>
      <w:lvlText w:val="•"/>
      <w:lvlJc w:val="left"/>
      <w:pPr>
        <w:ind w:left="3426" w:hanging="721"/>
      </w:pPr>
      <w:rPr>
        <w:rFonts w:hint="default"/>
        <w:lang w:val="es-ES" w:eastAsia="en-US" w:bidi="ar-SA"/>
      </w:rPr>
    </w:lvl>
    <w:lvl w:ilvl="4">
      <w:start w:val="0"/>
      <w:numFmt w:val="bullet"/>
      <w:lvlText w:val="•"/>
      <w:lvlJc w:val="left"/>
      <w:pPr>
        <w:ind w:left="4428" w:hanging="721"/>
      </w:pPr>
      <w:rPr>
        <w:rFonts w:hint="default"/>
        <w:lang w:val="es-ES" w:eastAsia="en-US" w:bidi="ar-SA"/>
      </w:rPr>
    </w:lvl>
    <w:lvl w:ilvl="5">
      <w:start w:val="0"/>
      <w:numFmt w:val="bullet"/>
      <w:lvlText w:val="•"/>
      <w:lvlJc w:val="left"/>
      <w:pPr>
        <w:ind w:left="5430" w:hanging="721"/>
      </w:pPr>
      <w:rPr>
        <w:rFonts w:hint="default"/>
        <w:lang w:val="es-ES" w:eastAsia="en-US" w:bidi="ar-SA"/>
      </w:rPr>
    </w:lvl>
    <w:lvl w:ilvl="6">
      <w:start w:val="0"/>
      <w:numFmt w:val="bullet"/>
      <w:lvlText w:val="•"/>
      <w:lvlJc w:val="left"/>
      <w:pPr>
        <w:ind w:left="6432" w:hanging="721"/>
      </w:pPr>
      <w:rPr>
        <w:rFonts w:hint="default"/>
        <w:lang w:val="es-ES" w:eastAsia="en-US" w:bidi="ar-SA"/>
      </w:rPr>
    </w:lvl>
    <w:lvl w:ilvl="7">
      <w:start w:val="0"/>
      <w:numFmt w:val="bullet"/>
      <w:lvlText w:val="•"/>
      <w:lvlJc w:val="left"/>
      <w:pPr>
        <w:ind w:left="7434" w:hanging="721"/>
      </w:pPr>
      <w:rPr>
        <w:rFonts w:hint="default"/>
        <w:lang w:val="es-ES" w:eastAsia="en-US" w:bidi="ar-SA"/>
      </w:rPr>
    </w:lvl>
    <w:lvl w:ilvl="8">
      <w:start w:val="0"/>
      <w:numFmt w:val="bullet"/>
      <w:lvlText w:val="•"/>
      <w:lvlJc w:val="left"/>
      <w:pPr>
        <w:ind w:left="8436" w:hanging="721"/>
      </w:pPr>
      <w:rPr>
        <w:rFonts w:hint="default"/>
        <w:lang w:val="es-ES" w:eastAsia="en-US" w:bidi="ar-SA"/>
      </w:rPr>
    </w:lvl>
  </w:abstractNum>
  <w:abstractNum w:abstractNumId="10">
    <w:multiLevelType w:val="hybridMultilevel"/>
    <w:lvl w:ilvl="0">
      <w:start w:val="1"/>
      <w:numFmt w:val="upperRoman"/>
      <w:lvlText w:val="%1."/>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471"/>
      </w:pPr>
      <w:rPr>
        <w:rFonts w:hint="default"/>
        <w:lang w:val="es-ES" w:eastAsia="en-US" w:bidi="ar-SA"/>
      </w:rPr>
    </w:lvl>
    <w:lvl w:ilvl="2">
      <w:start w:val="0"/>
      <w:numFmt w:val="bullet"/>
      <w:lvlText w:val="•"/>
      <w:lvlJc w:val="left"/>
      <w:pPr>
        <w:ind w:left="3000" w:hanging="471"/>
      </w:pPr>
      <w:rPr>
        <w:rFonts w:hint="default"/>
        <w:lang w:val="es-ES" w:eastAsia="en-US" w:bidi="ar-SA"/>
      </w:rPr>
    </w:lvl>
    <w:lvl w:ilvl="3">
      <w:start w:val="0"/>
      <w:numFmt w:val="bullet"/>
      <w:lvlText w:val="•"/>
      <w:lvlJc w:val="left"/>
      <w:pPr>
        <w:ind w:left="3930" w:hanging="471"/>
      </w:pPr>
      <w:rPr>
        <w:rFonts w:hint="default"/>
        <w:lang w:val="es-ES" w:eastAsia="en-US" w:bidi="ar-SA"/>
      </w:rPr>
    </w:lvl>
    <w:lvl w:ilvl="4">
      <w:start w:val="0"/>
      <w:numFmt w:val="bullet"/>
      <w:lvlText w:val="•"/>
      <w:lvlJc w:val="left"/>
      <w:pPr>
        <w:ind w:left="4860" w:hanging="471"/>
      </w:pPr>
      <w:rPr>
        <w:rFonts w:hint="default"/>
        <w:lang w:val="es-ES" w:eastAsia="en-US" w:bidi="ar-SA"/>
      </w:rPr>
    </w:lvl>
    <w:lvl w:ilvl="5">
      <w:start w:val="0"/>
      <w:numFmt w:val="bullet"/>
      <w:lvlText w:val="•"/>
      <w:lvlJc w:val="left"/>
      <w:pPr>
        <w:ind w:left="5790" w:hanging="471"/>
      </w:pPr>
      <w:rPr>
        <w:rFonts w:hint="default"/>
        <w:lang w:val="es-ES" w:eastAsia="en-US" w:bidi="ar-SA"/>
      </w:rPr>
    </w:lvl>
    <w:lvl w:ilvl="6">
      <w:start w:val="0"/>
      <w:numFmt w:val="bullet"/>
      <w:lvlText w:val="•"/>
      <w:lvlJc w:val="left"/>
      <w:pPr>
        <w:ind w:left="6720" w:hanging="471"/>
      </w:pPr>
      <w:rPr>
        <w:rFonts w:hint="default"/>
        <w:lang w:val="es-ES" w:eastAsia="en-US" w:bidi="ar-SA"/>
      </w:rPr>
    </w:lvl>
    <w:lvl w:ilvl="7">
      <w:start w:val="0"/>
      <w:numFmt w:val="bullet"/>
      <w:lvlText w:val="•"/>
      <w:lvlJc w:val="left"/>
      <w:pPr>
        <w:ind w:left="7650" w:hanging="471"/>
      </w:pPr>
      <w:rPr>
        <w:rFonts w:hint="default"/>
        <w:lang w:val="es-ES" w:eastAsia="en-US" w:bidi="ar-SA"/>
      </w:rPr>
    </w:lvl>
    <w:lvl w:ilvl="8">
      <w:start w:val="0"/>
      <w:numFmt w:val="bullet"/>
      <w:lvlText w:val="•"/>
      <w:lvlJc w:val="left"/>
      <w:pPr>
        <w:ind w:left="8580" w:hanging="471"/>
      </w:pPr>
      <w:rPr>
        <w:rFonts w:hint="default"/>
        <w:lang w:val="es-ES" w:eastAsia="en-US" w:bidi="ar-SA"/>
      </w:rPr>
    </w:lvl>
  </w:abstractNum>
  <w:abstractNum w:abstractNumId="9">
    <w:multiLevelType w:val="hybridMultilevel"/>
    <w:lvl w:ilvl="0">
      <w:start w:val="1"/>
      <w:numFmt w:val="upperRoman"/>
      <w:lvlText w:val="%1."/>
      <w:lvlJc w:val="left"/>
      <w:pPr>
        <w:ind w:left="125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178" w:hanging="471"/>
      </w:pPr>
      <w:rPr>
        <w:rFonts w:hint="default"/>
        <w:lang w:val="es-ES" w:eastAsia="en-US" w:bidi="ar-SA"/>
      </w:rPr>
    </w:lvl>
    <w:lvl w:ilvl="2">
      <w:start w:val="0"/>
      <w:numFmt w:val="bullet"/>
      <w:lvlText w:val="•"/>
      <w:lvlJc w:val="left"/>
      <w:pPr>
        <w:ind w:left="3096" w:hanging="471"/>
      </w:pPr>
      <w:rPr>
        <w:rFonts w:hint="default"/>
        <w:lang w:val="es-ES" w:eastAsia="en-US" w:bidi="ar-SA"/>
      </w:rPr>
    </w:lvl>
    <w:lvl w:ilvl="3">
      <w:start w:val="0"/>
      <w:numFmt w:val="bullet"/>
      <w:lvlText w:val="•"/>
      <w:lvlJc w:val="left"/>
      <w:pPr>
        <w:ind w:left="4014" w:hanging="471"/>
      </w:pPr>
      <w:rPr>
        <w:rFonts w:hint="default"/>
        <w:lang w:val="es-ES" w:eastAsia="en-US" w:bidi="ar-SA"/>
      </w:rPr>
    </w:lvl>
    <w:lvl w:ilvl="4">
      <w:start w:val="0"/>
      <w:numFmt w:val="bullet"/>
      <w:lvlText w:val="•"/>
      <w:lvlJc w:val="left"/>
      <w:pPr>
        <w:ind w:left="4932" w:hanging="471"/>
      </w:pPr>
      <w:rPr>
        <w:rFonts w:hint="default"/>
        <w:lang w:val="es-ES" w:eastAsia="en-US" w:bidi="ar-SA"/>
      </w:rPr>
    </w:lvl>
    <w:lvl w:ilvl="5">
      <w:start w:val="0"/>
      <w:numFmt w:val="bullet"/>
      <w:lvlText w:val="•"/>
      <w:lvlJc w:val="left"/>
      <w:pPr>
        <w:ind w:left="5850" w:hanging="471"/>
      </w:pPr>
      <w:rPr>
        <w:rFonts w:hint="default"/>
        <w:lang w:val="es-ES" w:eastAsia="en-US" w:bidi="ar-SA"/>
      </w:rPr>
    </w:lvl>
    <w:lvl w:ilvl="6">
      <w:start w:val="0"/>
      <w:numFmt w:val="bullet"/>
      <w:lvlText w:val="•"/>
      <w:lvlJc w:val="left"/>
      <w:pPr>
        <w:ind w:left="6768" w:hanging="471"/>
      </w:pPr>
      <w:rPr>
        <w:rFonts w:hint="default"/>
        <w:lang w:val="es-ES" w:eastAsia="en-US" w:bidi="ar-SA"/>
      </w:rPr>
    </w:lvl>
    <w:lvl w:ilvl="7">
      <w:start w:val="0"/>
      <w:numFmt w:val="bullet"/>
      <w:lvlText w:val="•"/>
      <w:lvlJc w:val="left"/>
      <w:pPr>
        <w:ind w:left="7686" w:hanging="471"/>
      </w:pPr>
      <w:rPr>
        <w:rFonts w:hint="default"/>
        <w:lang w:val="es-ES" w:eastAsia="en-US" w:bidi="ar-SA"/>
      </w:rPr>
    </w:lvl>
    <w:lvl w:ilvl="8">
      <w:start w:val="0"/>
      <w:numFmt w:val="bullet"/>
      <w:lvlText w:val="•"/>
      <w:lvlJc w:val="left"/>
      <w:pPr>
        <w:ind w:left="8604" w:hanging="471"/>
      </w:pPr>
      <w:rPr>
        <w:rFonts w:hint="default"/>
        <w:lang w:val="es-ES" w:eastAsia="en-US" w:bidi="ar-SA"/>
      </w:rPr>
    </w:lvl>
  </w:abstractNum>
  <w:abstractNum w:abstractNumId="8">
    <w:multiLevelType w:val="hybridMultilevel"/>
    <w:lvl w:ilvl="0">
      <w:start w:val="4"/>
      <w:numFmt w:val="upperRoman"/>
      <w:lvlText w:val="%1."/>
      <w:lvlJc w:val="left"/>
      <w:pPr>
        <w:ind w:left="1133"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721"/>
      </w:pPr>
      <w:rPr>
        <w:rFonts w:hint="default"/>
        <w:lang w:val="es-ES" w:eastAsia="en-US" w:bidi="ar-SA"/>
      </w:rPr>
    </w:lvl>
    <w:lvl w:ilvl="2">
      <w:start w:val="0"/>
      <w:numFmt w:val="bullet"/>
      <w:lvlText w:val="•"/>
      <w:lvlJc w:val="left"/>
      <w:pPr>
        <w:ind w:left="3000" w:hanging="721"/>
      </w:pPr>
      <w:rPr>
        <w:rFonts w:hint="default"/>
        <w:lang w:val="es-ES" w:eastAsia="en-US" w:bidi="ar-SA"/>
      </w:rPr>
    </w:lvl>
    <w:lvl w:ilvl="3">
      <w:start w:val="0"/>
      <w:numFmt w:val="bullet"/>
      <w:lvlText w:val="•"/>
      <w:lvlJc w:val="left"/>
      <w:pPr>
        <w:ind w:left="3930" w:hanging="721"/>
      </w:pPr>
      <w:rPr>
        <w:rFonts w:hint="default"/>
        <w:lang w:val="es-ES" w:eastAsia="en-US" w:bidi="ar-SA"/>
      </w:rPr>
    </w:lvl>
    <w:lvl w:ilvl="4">
      <w:start w:val="0"/>
      <w:numFmt w:val="bullet"/>
      <w:lvlText w:val="•"/>
      <w:lvlJc w:val="left"/>
      <w:pPr>
        <w:ind w:left="4860" w:hanging="721"/>
      </w:pPr>
      <w:rPr>
        <w:rFonts w:hint="default"/>
        <w:lang w:val="es-ES" w:eastAsia="en-US" w:bidi="ar-SA"/>
      </w:rPr>
    </w:lvl>
    <w:lvl w:ilvl="5">
      <w:start w:val="0"/>
      <w:numFmt w:val="bullet"/>
      <w:lvlText w:val="•"/>
      <w:lvlJc w:val="left"/>
      <w:pPr>
        <w:ind w:left="5790" w:hanging="721"/>
      </w:pPr>
      <w:rPr>
        <w:rFonts w:hint="default"/>
        <w:lang w:val="es-ES" w:eastAsia="en-US" w:bidi="ar-SA"/>
      </w:rPr>
    </w:lvl>
    <w:lvl w:ilvl="6">
      <w:start w:val="0"/>
      <w:numFmt w:val="bullet"/>
      <w:lvlText w:val="•"/>
      <w:lvlJc w:val="left"/>
      <w:pPr>
        <w:ind w:left="6720" w:hanging="721"/>
      </w:pPr>
      <w:rPr>
        <w:rFonts w:hint="default"/>
        <w:lang w:val="es-ES" w:eastAsia="en-US" w:bidi="ar-SA"/>
      </w:rPr>
    </w:lvl>
    <w:lvl w:ilvl="7">
      <w:start w:val="0"/>
      <w:numFmt w:val="bullet"/>
      <w:lvlText w:val="•"/>
      <w:lvlJc w:val="left"/>
      <w:pPr>
        <w:ind w:left="7650" w:hanging="721"/>
      </w:pPr>
      <w:rPr>
        <w:rFonts w:hint="default"/>
        <w:lang w:val="es-ES" w:eastAsia="en-US" w:bidi="ar-SA"/>
      </w:rPr>
    </w:lvl>
    <w:lvl w:ilvl="8">
      <w:start w:val="0"/>
      <w:numFmt w:val="bullet"/>
      <w:lvlText w:val="•"/>
      <w:lvlJc w:val="left"/>
      <w:pPr>
        <w:ind w:left="8580" w:hanging="721"/>
      </w:pPr>
      <w:rPr>
        <w:rFonts w:hint="default"/>
        <w:lang w:val="es-ES" w:eastAsia="en-US" w:bidi="ar-SA"/>
      </w:rPr>
    </w:lvl>
  </w:abstractNum>
  <w:abstractNum w:abstractNumId="7">
    <w:multiLevelType w:val="hybridMultilevel"/>
    <w:lvl w:ilvl="0">
      <w:start w:val="1"/>
      <w:numFmt w:val="upperRoman"/>
      <w:lvlText w:val="%1."/>
      <w:lvlJc w:val="left"/>
      <w:pPr>
        <w:ind w:left="1133" w:hanging="72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070" w:hanging="721"/>
      </w:pPr>
      <w:rPr>
        <w:rFonts w:hint="default"/>
        <w:lang w:val="es-ES" w:eastAsia="en-US" w:bidi="ar-SA"/>
      </w:rPr>
    </w:lvl>
    <w:lvl w:ilvl="2">
      <w:start w:val="0"/>
      <w:numFmt w:val="bullet"/>
      <w:lvlText w:val="•"/>
      <w:lvlJc w:val="left"/>
      <w:pPr>
        <w:ind w:left="3000" w:hanging="721"/>
      </w:pPr>
      <w:rPr>
        <w:rFonts w:hint="default"/>
        <w:lang w:val="es-ES" w:eastAsia="en-US" w:bidi="ar-SA"/>
      </w:rPr>
    </w:lvl>
    <w:lvl w:ilvl="3">
      <w:start w:val="0"/>
      <w:numFmt w:val="bullet"/>
      <w:lvlText w:val="•"/>
      <w:lvlJc w:val="left"/>
      <w:pPr>
        <w:ind w:left="3930" w:hanging="721"/>
      </w:pPr>
      <w:rPr>
        <w:rFonts w:hint="default"/>
        <w:lang w:val="es-ES" w:eastAsia="en-US" w:bidi="ar-SA"/>
      </w:rPr>
    </w:lvl>
    <w:lvl w:ilvl="4">
      <w:start w:val="0"/>
      <w:numFmt w:val="bullet"/>
      <w:lvlText w:val="•"/>
      <w:lvlJc w:val="left"/>
      <w:pPr>
        <w:ind w:left="4860" w:hanging="721"/>
      </w:pPr>
      <w:rPr>
        <w:rFonts w:hint="default"/>
        <w:lang w:val="es-ES" w:eastAsia="en-US" w:bidi="ar-SA"/>
      </w:rPr>
    </w:lvl>
    <w:lvl w:ilvl="5">
      <w:start w:val="0"/>
      <w:numFmt w:val="bullet"/>
      <w:lvlText w:val="•"/>
      <w:lvlJc w:val="left"/>
      <w:pPr>
        <w:ind w:left="5790" w:hanging="721"/>
      </w:pPr>
      <w:rPr>
        <w:rFonts w:hint="default"/>
        <w:lang w:val="es-ES" w:eastAsia="en-US" w:bidi="ar-SA"/>
      </w:rPr>
    </w:lvl>
    <w:lvl w:ilvl="6">
      <w:start w:val="0"/>
      <w:numFmt w:val="bullet"/>
      <w:lvlText w:val="•"/>
      <w:lvlJc w:val="left"/>
      <w:pPr>
        <w:ind w:left="6720" w:hanging="721"/>
      </w:pPr>
      <w:rPr>
        <w:rFonts w:hint="default"/>
        <w:lang w:val="es-ES" w:eastAsia="en-US" w:bidi="ar-SA"/>
      </w:rPr>
    </w:lvl>
    <w:lvl w:ilvl="7">
      <w:start w:val="0"/>
      <w:numFmt w:val="bullet"/>
      <w:lvlText w:val="•"/>
      <w:lvlJc w:val="left"/>
      <w:pPr>
        <w:ind w:left="7650" w:hanging="721"/>
      </w:pPr>
      <w:rPr>
        <w:rFonts w:hint="default"/>
        <w:lang w:val="es-ES" w:eastAsia="en-US" w:bidi="ar-SA"/>
      </w:rPr>
    </w:lvl>
    <w:lvl w:ilvl="8">
      <w:start w:val="0"/>
      <w:numFmt w:val="bullet"/>
      <w:lvlText w:val="•"/>
      <w:lvlJc w:val="left"/>
      <w:pPr>
        <w:ind w:left="8580" w:hanging="721"/>
      </w:pPr>
      <w:rPr>
        <w:rFonts w:hint="default"/>
        <w:lang w:val="es-ES" w:eastAsia="en-US" w:bidi="ar-SA"/>
      </w:rPr>
    </w:lvl>
  </w:abstractNum>
  <w:abstractNum w:abstractNumId="6">
    <w:multiLevelType w:val="hybridMultilevel"/>
    <w:lvl w:ilvl="0">
      <w:start w:val="1"/>
      <w:numFmt w:val="upperRoman"/>
      <w:lvlText w:val="%1."/>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1"/>
      <w:numFmt w:val="upperRoman"/>
      <w:lvlText w:val="%2."/>
      <w:lvlJc w:val="left"/>
      <w:pPr>
        <w:ind w:left="1493" w:hanging="720"/>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2493" w:hanging="720"/>
      </w:pPr>
      <w:rPr>
        <w:rFonts w:hint="default"/>
        <w:lang w:val="es-ES" w:eastAsia="en-US" w:bidi="ar-SA"/>
      </w:rPr>
    </w:lvl>
    <w:lvl w:ilvl="3">
      <w:start w:val="0"/>
      <w:numFmt w:val="bullet"/>
      <w:lvlText w:val="•"/>
      <w:lvlJc w:val="left"/>
      <w:pPr>
        <w:ind w:left="3486" w:hanging="720"/>
      </w:pPr>
      <w:rPr>
        <w:rFonts w:hint="default"/>
        <w:lang w:val="es-ES" w:eastAsia="en-US" w:bidi="ar-SA"/>
      </w:rPr>
    </w:lvl>
    <w:lvl w:ilvl="4">
      <w:start w:val="0"/>
      <w:numFmt w:val="bullet"/>
      <w:lvlText w:val="•"/>
      <w:lvlJc w:val="left"/>
      <w:pPr>
        <w:ind w:left="4480" w:hanging="720"/>
      </w:pPr>
      <w:rPr>
        <w:rFonts w:hint="default"/>
        <w:lang w:val="es-ES" w:eastAsia="en-US" w:bidi="ar-SA"/>
      </w:rPr>
    </w:lvl>
    <w:lvl w:ilvl="5">
      <w:start w:val="0"/>
      <w:numFmt w:val="bullet"/>
      <w:lvlText w:val="•"/>
      <w:lvlJc w:val="left"/>
      <w:pPr>
        <w:ind w:left="5473" w:hanging="720"/>
      </w:pPr>
      <w:rPr>
        <w:rFonts w:hint="default"/>
        <w:lang w:val="es-ES" w:eastAsia="en-US" w:bidi="ar-SA"/>
      </w:rPr>
    </w:lvl>
    <w:lvl w:ilvl="6">
      <w:start w:val="0"/>
      <w:numFmt w:val="bullet"/>
      <w:lvlText w:val="•"/>
      <w:lvlJc w:val="left"/>
      <w:pPr>
        <w:ind w:left="6466" w:hanging="720"/>
      </w:pPr>
      <w:rPr>
        <w:rFonts w:hint="default"/>
        <w:lang w:val="es-ES" w:eastAsia="en-US" w:bidi="ar-SA"/>
      </w:rPr>
    </w:lvl>
    <w:lvl w:ilvl="7">
      <w:start w:val="0"/>
      <w:numFmt w:val="bullet"/>
      <w:lvlText w:val="•"/>
      <w:lvlJc w:val="left"/>
      <w:pPr>
        <w:ind w:left="7460" w:hanging="720"/>
      </w:pPr>
      <w:rPr>
        <w:rFonts w:hint="default"/>
        <w:lang w:val="es-ES" w:eastAsia="en-US" w:bidi="ar-SA"/>
      </w:rPr>
    </w:lvl>
    <w:lvl w:ilvl="8">
      <w:start w:val="0"/>
      <w:numFmt w:val="bullet"/>
      <w:lvlText w:val="•"/>
      <w:lvlJc w:val="left"/>
      <w:pPr>
        <w:ind w:left="8453" w:hanging="720"/>
      </w:pPr>
      <w:rPr>
        <w:rFonts w:hint="default"/>
        <w:lang w:val="es-ES" w:eastAsia="en-US" w:bidi="ar-SA"/>
      </w:rPr>
    </w:lvl>
  </w:abstractNum>
  <w:abstractNum w:abstractNumId="5">
    <w:multiLevelType w:val="hybridMultilevel"/>
    <w:lvl w:ilvl="0">
      <w:start w:val="1"/>
      <w:numFmt w:val="upperRoman"/>
      <w:lvlText w:val="%1."/>
      <w:lvlJc w:val="left"/>
      <w:pPr>
        <w:ind w:left="1188" w:hanging="526"/>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2106" w:hanging="526"/>
      </w:pPr>
      <w:rPr>
        <w:rFonts w:hint="default"/>
        <w:lang w:val="es-ES" w:eastAsia="en-US" w:bidi="ar-SA"/>
      </w:rPr>
    </w:lvl>
    <w:lvl w:ilvl="2">
      <w:start w:val="0"/>
      <w:numFmt w:val="bullet"/>
      <w:lvlText w:val="•"/>
      <w:lvlJc w:val="left"/>
      <w:pPr>
        <w:ind w:left="3032" w:hanging="526"/>
      </w:pPr>
      <w:rPr>
        <w:rFonts w:hint="default"/>
        <w:lang w:val="es-ES" w:eastAsia="en-US" w:bidi="ar-SA"/>
      </w:rPr>
    </w:lvl>
    <w:lvl w:ilvl="3">
      <w:start w:val="0"/>
      <w:numFmt w:val="bullet"/>
      <w:lvlText w:val="•"/>
      <w:lvlJc w:val="left"/>
      <w:pPr>
        <w:ind w:left="3958" w:hanging="526"/>
      </w:pPr>
      <w:rPr>
        <w:rFonts w:hint="default"/>
        <w:lang w:val="es-ES" w:eastAsia="en-US" w:bidi="ar-SA"/>
      </w:rPr>
    </w:lvl>
    <w:lvl w:ilvl="4">
      <w:start w:val="0"/>
      <w:numFmt w:val="bullet"/>
      <w:lvlText w:val="•"/>
      <w:lvlJc w:val="left"/>
      <w:pPr>
        <w:ind w:left="4884" w:hanging="526"/>
      </w:pPr>
      <w:rPr>
        <w:rFonts w:hint="default"/>
        <w:lang w:val="es-ES" w:eastAsia="en-US" w:bidi="ar-SA"/>
      </w:rPr>
    </w:lvl>
    <w:lvl w:ilvl="5">
      <w:start w:val="0"/>
      <w:numFmt w:val="bullet"/>
      <w:lvlText w:val="•"/>
      <w:lvlJc w:val="left"/>
      <w:pPr>
        <w:ind w:left="5810" w:hanging="526"/>
      </w:pPr>
      <w:rPr>
        <w:rFonts w:hint="default"/>
        <w:lang w:val="es-ES" w:eastAsia="en-US" w:bidi="ar-SA"/>
      </w:rPr>
    </w:lvl>
    <w:lvl w:ilvl="6">
      <w:start w:val="0"/>
      <w:numFmt w:val="bullet"/>
      <w:lvlText w:val="•"/>
      <w:lvlJc w:val="left"/>
      <w:pPr>
        <w:ind w:left="6736" w:hanging="526"/>
      </w:pPr>
      <w:rPr>
        <w:rFonts w:hint="default"/>
        <w:lang w:val="es-ES" w:eastAsia="en-US" w:bidi="ar-SA"/>
      </w:rPr>
    </w:lvl>
    <w:lvl w:ilvl="7">
      <w:start w:val="0"/>
      <w:numFmt w:val="bullet"/>
      <w:lvlText w:val="•"/>
      <w:lvlJc w:val="left"/>
      <w:pPr>
        <w:ind w:left="7662" w:hanging="526"/>
      </w:pPr>
      <w:rPr>
        <w:rFonts w:hint="default"/>
        <w:lang w:val="es-ES" w:eastAsia="en-US" w:bidi="ar-SA"/>
      </w:rPr>
    </w:lvl>
    <w:lvl w:ilvl="8">
      <w:start w:val="0"/>
      <w:numFmt w:val="bullet"/>
      <w:lvlText w:val="•"/>
      <w:lvlJc w:val="left"/>
      <w:pPr>
        <w:ind w:left="8588" w:hanging="526"/>
      </w:pPr>
      <w:rPr>
        <w:rFonts w:hint="default"/>
        <w:lang w:val="es-ES" w:eastAsia="en-US" w:bidi="ar-SA"/>
      </w:rPr>
    </w:lvl>
  </w:abstractNum>
  <w:abstractNum w:abstractNumId="4">
    <w:multiLevelType w:val="hybridMultilevel"/>
    <w:lvl w:ilvl="0">
      <w:start w:val="2"/>
      <w:numFmt w:val="upperRoman"/>
      <w:lvlText w:val="%1."/>
      <w:lvlJc w:val="left"/>
      <w:pPr>
        <w:ind w:left="633"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620" w:hanging="221"/>
      </w:pPr>
      <w:rPr>
        <w:rFonts w:hint="default"/>
        <w:lang w:val="es-ES" w:eastAsia="en-US" w:bidi="ar-SA"/>
      </w:rPr>
    </w:lvl>
    <w:lvl w:ilvl="2">
      <w:start w:val="0"/>
      <w:numFmt w:val="bullet"/>
      <w:lvlText w:val="•"/>
      <w:lvlJc w:val="left"/>
      <w:pPr>
        <w:ind w:left="2600" w:hanging="221"/>
      </w:pPr>
      <w:rPr>
        <w:rFonts w:hint="default"/>
        <w:lang w:val="es-ES" w:eastAsia="en-US" w:bidi="ar-SA"/>
      </w:rPr>
    </w:lvl>
    <w:lvl w:ilvl="3">
      <w:start w:val="0"/>
      <w:numFmt w:val="bullet"/>
      <w:lvlText w:val="•"/>
      <w:lvlJc w:val="left"/>
      <w:pPr>
        <w:ind w:left="3580" w:hanging="221"/>
      </w:pPr>
      <w:rPr>
        <w:rFonts w:hint="default"/>
        <w:lang w:val="es-ES" w:eastAsia="en-US" w:bidi="ar-SA"/>
      </w:rPr>
    </w:lvl>
    <w:lvl w:ilvl="4">
      <w:start w:val="0"/>
      <w:numFmt w:val="bullet"/>
      <w:lvlText w:val="•"/>
      <w:lvlJc w:val="left"/>
      <w:pPr>
        <w:ind w:left="4560" w:hanging="221"/>
      </w:pPr>
      <w:rPr>
        <w:rFonts w:hint="default"/>
        <w:lang w:val="es-ES" w:eastAsia="en-US" w:bidi="ar-SA"/>
      </w:rPr>
    </w:lvl>
    <w:lvl w:ilvl="5">
      <w:start w:val="0"/>
      <w:numFmt w:val="bullet"/>
      <w:lvlText w:val="•"/>
      <w:lvlJc w:val="left"/>
      <w:pPr>
        <w:ind w:left="5540" w:hanging="221"/>
      </w:pPr>
      <w:rPr>
        <w:rFonts w:hint="default"/>
        <w:lang w:val="es-ES" w:eastAsia="en-US" w:bidi="ar-SA"/>
      </w:rPr>
    </w:lvl>
    <w:lvl w:ilvl="6">
      <w:start w:val="0"/>
      <w:numFmt w:val="bullet"/>
      <w:lvlText w:val="•"/>
      <w:lvlJc w:val="left"/>
      <w:pPr>
        <w:ind w:left="6520" w:hanging="221"/>
      </w:pPr>
      <w:rPr>
        <w:rFonts w:hint="default"/>
        <w:lang w:val="es-ES" w:eastAsia="en-US" w:bidi="ar-SA"/>
      </w:rPr>
    </w:lvl>
    <w:lvl w:ilvl="7">
      <w:start w:val="0"/>
      <w:numFmt w:val="bullet"/>
      <w:lvlText w:val="•"/>
      <w:lvlJc w:val="left"/>
      <w:pPr>
        <w:ind w:left="7500" w:hanging="221"/>
      </w:pPr>
      <w:rPr>
        <w:rFonts w:hint="default"/>
        <w:lang w:val="es-ES" w:eastAsia="en-US" w:bidi="ar-SA"/>
      </w:rPr>
    </w:lvl>
    <w:lvl w:ilvl="8">
      <w:start w:val="0"/>
      <w:numFmt w:val="bullet"/>
      <w:lvlText w:val="•"/>
      <w:lvlJc w:val="left"/>
      <w:pPr>
        <w:ind w:left="8480" w:hanging="221"/>
      </w:pPr>
      <w:rPr>
        <w:rFonts w:hint="default"/>
        <w:lang w:val="es-ES" w:eastAsia="en-US" w:bidi="ar-SA"/>
      </w:rPr>
    </w:lvl>
  </w:abstractNum>
  <w:abstractNum w:abstractNumId="3">
    <w:multiLevelType w:val="hybridMultilevel"/>
    <w:lvl w:ilvl="0">
      <w:start w:val="0"/>
      <w:numFmt w:val="bullet"/>
      <w:lvlText w:val="o"/>
      <w:lvlJc w:val="left"/>
      <w:pPr>
        <w:ind w:left="1121" w:hanging="284"/>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2052" w:hanging="284"/>
      </w:pPr>
      <w:rPr>
        <w:rFonts w:hint="default"/>
        <w:lang w:val="es-ES" w:eastAsia="en-US" w:bidi="ar-SA"/>
      </w:rPr>
    </w:lvl>
    <w:lvl w:ilvl="2">
      <w:start w:val="0"/>
      <w:numFmt w:val="bullet"/>
      <w:lvlText w:val="•"/>
      <w:lvlJc w:val="left"/>
      <w:pPr>
        <w:ind w:left="2984" w:hanging="284"/>
      </w:pPr>
      <w:rPr>
        <w:rFonts w:hint="default"/>
        <w:lang w:val="es-ES" w:eastAsia="en-US" w:bidi="ar-SA"/>
      </w:rPr>
    </w:lvl>
    <w:lvl w:ilvl="3">
      <w:start w:val="0"/>
      <w:numFmt w:val="bullet"/>
      <w:lvlText w:val="•"/>
      <w:lvlJc w:val="left"/>
      <w:pPr>
        <w:ind w:left="3916" w:hanging="284"/>
      </w:pPr>
      <w:rPr>
        <w:rFonts w:hint="default"/>
        <w:lang w:val="es-ES" w:eastAsia="en-US" w:bidi="ar-SA"/>
      </w:rPr>
    </w:lvl>
    <w:lvl w:ilvl="4">
      <w:start w:val="0"/>
      <w:numFmt w:val="bullet"/>
      <w:lvlText w:val="•"/>
      <w:lvlJc w:val="left"/>
      <w:pPr>
        <w:ind w:left="4848" w:hanging="284"/>
      </w:pPr>
      <w:rPr>
        <w:rFonts w:hint="default"/>
        <w:lang w:val="es-ES" w:eastAsia="en-US" w:bidi="ar-SA"/>
      </w:rPr>
    </w:lvl>
    <w:lvl w:ilvl="5">
      <w:start w:val="0"/>
      <w:numFmt w:val="bullet"/>
      <w:lvlText w:val="•"/>
      <w:lvlJc w:val="left"/>
      <w:pPr>
        <w:ind w:left="5780" w:hanging="284"/>
      </w:pPr>
      <w:rPr>
        <w:rFonts w:hint="default"/>
        <w:lang w:val="es-ES" w:eastAsia="en-US" w:bidi="ar-SA"/>
      </w:rPr>
    </w:lvl>
    <w:lvl w:ilvl="6">
      <w:start w:val="0"/>
      <w:numFmt w:val="bullet"/>
      <w:lvlText w:val="•"/>
      <w:lvlJc w:val="left"/>
      <w:pPr>
        <w:ind w:left="6712" w:hanging="284"/>
      </w:pPr>
      <w:rPr>
        <w:rFonts w:hint="default"/>
        <w:lang w:val="es-ES" w:eastAsia="en-US" w:bidi="ar-SA"/>
      </w:rPr>
    </w:lvl>
    <w:lvl w:ilvl="7">
      <w:start w:val="0"/>
      <w:numFmt w:val="bullet"/>
      <w:lvlText w:val="•"/>
      <w:lvlJc w:val="left"/>
      <w:pPr>
        <w:ind w:left="7644" w:hanging="284"/>
      </w:pPr>
      <w:rPr>
        <w:rFonts w:hint="default"/>
        <w:lang w:val="es-ES" w:eastAsia="en-US" w:bidi="ar-SA"/>
      </w:rPr>
    </w:lvl>
    <w:lvl w:ilvl="8">
      <w:start w:val="0"/>
      <w:numFmt w:val="bullet"/>
      <w:lvlText w:val="•"/>
      <w:lvlJc w:val="left"/>
      <w:pPr>
        <w:ind w:left="8576" w:hanging="284"/>
      </w:pPr>
      <w:rPr>
        <w:rFonts w:hint="default"/>
        <w:lang w:val="es-ES" w:eastAsia="en-US" w:bidi="ar-SA"/>
      </w:rPr>
    </w:lvl>
  </w:abstractNum>
  <w:abstractNum w:abstractNumId="2">
    <w:multiLevelType w:val="hybridMultilevel"/>
    <w:lvl w:ilvl="0">
      <w:start w:val="0"/>
      <w:numFmt w:val="bullet"/>
      <w:lvlText w:val=""/>
      <w:lvlJc w:val="left"/>
      <w:pPr>
        <w:ind w:left="1121"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265" w:hanging="360"/>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2280" w:hanging="360"/>
      </w:pPr>
      <w:rPr>
        <w:rFonts w:hint="default"/>
        <w:lang w:val="es-ES" w:eastAsia="en-US" w:bidi="ar-SA"/>
      </w:rPr>
    </w:lvl>
    <w:lvl w:ilvl="3">
      <w:start w:val="0"/>
      <w:numFmt w:val="bullet"/>
      <w:lvlText w:val="•"/>
      <w:lvlJc w:val="left"/>
      <w:pPr>
        <w:ind w:left="3300" w:hanging="360"/>
      </w:pPr>
      <w:rPr>
        <w:rFonts w:hint="default"/>
        <w:lang w:val="es-ES" w:eastAsia="en-US" w:bidi="ar-SA"/>
      </w:rPr>
    </w:lvl>
    <w:lvl w:ilvl="4">
      <w:start w:val="0"/>
      <w:numFmt w:val="bullet"/>
      <w:lvlText w:val="•"/>
      <w:lvlJc w:val="left"/>
      <w:pPr>
        <w:ind w:left="4320" w:hanging="360"/>
      </w:pPr>
      <w:rPr>
        <w:rFonts w:hint="default"/>
        <w:lang w:val="es-ES" w:eastAsia="en-US" w:bidi="ar-SA"/>
      </w:rPr>
    </w:lvl>
    <w:lvl w:ilvl="5">
      <w:start w:val="0"/>
      <w:numFmt w:val="bullet"/>
      <w:lvlText w:val="•"/>
      <w:lvlJc w:val="left"/>
      <w:pPr>
        <w:ind w:left="5340" w:hanging="360"/>
      </w:pPr>
      <w:rPr>
        <w:rFonts w:hint="default"/>
        <w:lang w:val="es-ES" w:eastAsia="en-US" w:bidi="ar-SA"/>
      </w:rPr>
    </w:lvl>
    <w:lvl w:ilvl="6">
      <w:start w:val="0"/>
      <w:numFmt w:val="bullet"/>
      <w:lvlText w:val="•"/>
      <w:lvlJc w:val="left"/>
      <w:pPr>
        <w:ind w:left="6360" w:hanging="360"/>
      </w:pPr>
      <w:rPr>
        <w:rFonts w:hint="default"/>
        <w:lang w:val="es-ES" w:eastAsia="en-US" w:bidi="ar-SA"/>
      </w:rPr>
    </w:lvl>
    <w:lvl w:ilvl="7">
      <w:start w:val="0"/>
      <w:numFmt w:val="bullet"/>
      <w:lvlText w:val="•"/>
      <w:lvlJc w:val="left"/>
      <w:pPr>
        <w:ind w:left="7380" w:hanging="360"/>
      </w:pPr>
      <w:rPr>
        <w:rFonts w:hint="default"/>
        <w:lang w:val="es-ES" w:eastAsia="en-US" w:bidi="ar-SA"/>
      </w:rPr>
    </w:lvl>
    <w:lvl w:ilvl="8">
      <w:start w:val="0"/>
      <w:numFmt w:val="bullet"/>
      <w:lvlText w:val="•"/>
      <w:lvlJc w:val="left"/>
      <w:pPr>
        <w:ind w:left="8400" w:hanging="360"/>
      </w:pPr>
      <w:rPr>
        <w:rFonts w:hint="default"/>
        <w:lang w:val="es-ES" w:eastAsia="en-US" w:bidi="ar-SA"/>
      </w:rPr>
    </w:lvl>
  </w:abstractNum>
  <w:abstractNum w:abstractNumId="1">
    <w:multiLevelType w:val="hybridMultilevel"/>
    <w:lvl w:ilvl="0">
      <w:start w:val="0"/>
      <w:numFmt w:val="bullet"/>
      <w:lvlText w:val=""/>
      <w:lvlJc w:val="left"/>
      <w:pPr>
        <w:ind w:left="1133" w:hanging="360"/>
      </w:pPr>
      <w:rPr>
        <w:rFonts w:hint="default" w:ascii="Wingdings" w:hAnsi="Wingdings" w:eastAsia="Wingdings" w:cs="Wingdings"/>
        <w:b w:val="0"/>
        <w:bCs w:val="0"/>
        <w:i w:val="0"/>
        <w:iCs w:val="0"/>
        <w:spacing w:val="0"/>
        <w:w w:val="99"/>
        <w:sz w:val="20"/>
        <w:szCs w:val="20"/>
        <w:lang w:val="es-ES" w:eastAsia="en-US" w:bidi="ar-SA"/>
      </w:rPr>
    </w:lvl>
    <w:lvl w:ilvl="1">
      <w:start w:val="0"/>
      <w:numFmt w:val="bullet"/>
      <w:lvlText w:val="•"/>
      <w:lvlJc w:val="left"/>
      <w:pPr>
        <w:ind w:left="2070" w:hanging="360"/>
      </w:pPr>
      <w:rPr>
        <w:rFonts w:hint="default"/>
        <w:lang w:val="es-ES" w:eastAsia="en-US" w:bidi="ar-SA"/>
      </w:rPr>
    </w:lvl>
    <w:lvl w:ilvl="2">
      <w:start w:val="0"/>
      <w:numFmt w:val="bullet"/>
      <w:lvlText w:val="•"/>
      <w:lvlJc w:val="left"/>
      <w:pPr>
        <w:ind w:left="3000" w:hanging="360"/>
      </w:pPr>
      <w:rPr>
        <w:rFonts w:hint="default"/>
        <w:lang w:val="es-ES" w:eastAsia="en-US" w:bidi="ar-SA"/>
      </w:rPr>
    </w:lvl>
    <w:lvl w:ilvl="3">
      <w:start w:val="0"/>
      <w:numFmt w:val="bullet"/>
      <w:lvlText w:val="•"/>
      <w:lvlJc w:val="left"/>
      <w:pPr>
        <w:ind w:left="3930" w:hanging="360"/>
      </w:pPr>
      <w:rPr>
        <w:rFonts w:hint="default"/>
        <w:lang w:val="es-ES" w:eastAsia="en-US" w:bidi="ar-SA"/>
      </w:rPr>
    </w:lvl>
    <w:lvl w:ilvl="4">
      <w:start w:val="0"/>
      <w:numFmt w:val="bullet"/>
      <w:lvlText w:val="•"/>
      <w:lvlJc w:val="left"/>
      <w:pPr>
        <w:ind w:left="4860" w:hanging="360"/>
      </w:pPr>
      <w:rPr>
        <w:rFonts w:hint="default"/>
        <w:lang w:val="es-ES" w:eastAsia="en-US" w:bidi="ar-SA"/>
      </w:rPr>
    </w:lvl>
    <w:lvl w:ilvl="5">
      <w:start w:val="0"/>
      <w:numFmt w:val="bullet"/>
      <w:lvlText w:val="•"/>
      <w:lvlJc w:val="left"/>
      <w:pPr>
        <w:ind w:left="5790" w:hanging="360"/>
      </w:pPr>
      <w:rPr>
        <w:rFonts w:hint="default"/>
        <w:lang w:val="es-ES" w:eastAsia="en-US" w:bidi="ar-SA"/>
      </w:rPr>
    </w:lvl>
    <w:lvl w:ilvl="6">
      <w:start w:val="0"/>
      <w:numFmt w:val="bullet"/>
      <w:lvlText w:val="•"/>
      <w:lvlJc w:val="left"/>
      <w:pPr>
        <w:ind w:left="6720" w:hanging="360"/>
      </w:pPr>
      <w:rPr>
        <w:rFonts w:hint="default"/>
        <w:lang w:val="es-ES" w:eastAsia="en-US" w:bidi="ar-SA"/>
      </w:rPr>
    </w:lvl>
    <w:lvl w:ilvl="7">
      <w:start w:val="0"/>
      <w:numFmt w:val="bullet"/>
      <w:lvlText w:val="•"/>
      <w:lvlJc w:val="left"/>
      <w:pPr>
        <w:ind w:left="7650" w:hanging="360"/>
      </w:pPr>
      <w:rPr>
        <w:rFonts w:hint="default"/>
        <w:lang w:val="es-ES" w:eastAsia="en-US" w:bidi="ar-SA"/>
      </w:rPr>
    </w:lvl>
    <w:lvl w:ilvl="8">
      <w:start w:val="0"/>
      <w:numFmt w:val="bullet"/>
      <w:lvlText w:val="•"/>
      <w:lvlJc w:val="left"/>
      <w:pPr>
        <w:ind w:left="8580" w:hanging="360"/>
      </w:pPr>
      <w:rPr>
        <w:rFonts w:hint="default"/>
        <w:lang w:val="es-ES" w:eastAsia="en-US" w:bidi="ar-SA"/>
      </w:rPr>
    </w:lvl>
  </w:abstractNum>
  <w:abstractNum w:abstractNumId="0">
    <w:multiLevelType w:val="hybridMultilevel"/>
    <w:lvl w:ilvl="0">
      <w:start w:val="1"/>
      <w:numFmt w:val="upperRoman"/>
      <w:lvlText w:val="%1."/>
      <w:lvlJc w:val="left"/>
      <w:pPr>
        <w:ind w:left="1133" w:hanging="471"/>
        <w:jc w:val="righ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685" w:hanging="361"/>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4431" w:hanging="361"/>
      </w:pPr>
      <w:rPr>
        <w:rFonts w:hint="default"/>
        <w:lang w:val="es-ES" w:eastAsia="en-US" w:bidi="ar-SA"/>
      </w:rPr>
    </w:lvl>
    <w:lvl w:ilvl="3">
      <w:start w:val="0"/>
      <w:numFmt w:val="bullet"/>
      <w:lvlText w:val="•"/>
      <w:lvlJc w:val="left"/>
      <w:pPr>
        <w:ind w:left="5182" w:hanging="361"/>
      </w:pPr>
      <w:rPr>
        <w:rFonts w:hint="default"/>
        <w:lang w:val="es-ES" w:eastAsia="en-US" w:bidi="ar-SA"/>
      </w:rPr>
    </w:lvl>
    <w:lvl w:ilvl="4">
      <w:start w:val="0"/>
      <w:numFmt w:val="bullet"/>
      <w:lvlText w:val="•"/>
      <w:lvlJc w:val="left"/>
      <w:pPr>
        <w:ind w:left="5933" w:hanging="361"/>
      </w:pPr>
      <w:rPr>
        <w:rFonts w:hint="default"/>
        <w:lang w:val="es-ES" w:eastAsia="en-US" w:bidi="ar-SA"/>
      </w:rPr>
    </w:lvl>
    <w:lvl w:ilvl="5">
      <w:start w:val="0"/>
      <w:numFmt w:val="bullet"/>
      <w:lvlText w:val="•"/>
      <w:lvlJc w:val="left"/>
      <w:pPr>
        <w:ind w:left="6684" w:hanging="361"/>
      </w:pPr>
      <w:rPr>
        <w:rFonts w:hint="default"/>
        <w:lang w:val="es-ES" w:eastAsia="en-US" w:bidi="ar-SA"/>
      </w:rPr>
    </w:lvl>
    <w:lvl w:ilvl="6">
      <w:start w:val="0"/>
      <w:numFmt w:val="bullet"/>
      <w:lvlText w:val="•"/>
      <w:lvlJc w:val="left"/>
      <w:pPr>
        <w:ind w:left="7435" w:hanging="361"/>
      </w:pPr>
      <w:rPr>
        <w:rFonts w:hint="default"/>
        <w:lang w:val="es-ES" w:eastAsia="en-US" w:bidi="ar-SA"/>
      </w:rPr>
    </w:lvl>
    <w:lvl w:ilvl="7">
      <w:start w:val="0"/>
      <w:numFmt w:val="bullet"/>
      <w:lvlText w:val="•"/>
      <w:lvlJc w:val="left"/>
      <w:pPr>
        <w:ind w:left="8186" w:hanging="361"/>
      </w:pPr>
      <w:rPr>
        <w:rFonts w:hint="default"/>
        <w:lang w:val="es-ES" w:eastAsia="en-US" w:bidi="ar-SA"/>
      </w:rPr>
    </w:lvl>
    <w:lvl w:ilvl="8">
      <w:start w:val="0"/>
      <w:numFmt w:val="bullet"/>
      <w:lvlText w:val="•"/>
      <w:lvlJc w:val="left"/>
      <w:pPr>
        <w:ind w:left="8937" w:hanging="361"/>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412"/>
    </w:pPr>
    <w:rPr>
      <w:rFonts w:ascii="Arial MT" w:hAnsi="Arial MT" w:eastAsia="Arial MT" w:cs="Arial MT"/>
      <w:sz w:val="20"/>
      <w:szCs w:val="20"/>
      <w:lang w:val="es-ES" w:eastAsia="en-US" w:bidi="ar-SA"/>
    </w:rPr>
  </w:style>
  <w:style w:styleId="Heading1" w:type="paragraph">
    <w:name w:val="Heading 1"/>
    <w:basedOn w:val="Normal"/>
    <w:uiPriority w:val="1"/>
    <w:qFormat/>
    <w:pPr>
      <w:ind w:left="537" w:right="183"/>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360"/>
      <w:outlineLvl w:val="2"/>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133"/>
    </w:pPr>
    <w:rPr>
      <w:rFonts w:ascii="Arial MT" w:hAnsi="Arial MT" w:eastAsia="Arial MT" w:cs="Arial MT"/>
      <w:lang w:val="es-ES" w:eastAsia="en-US" w:bidi="ar-SA"/>
    </w:rPr>
  </w:style>
  <w:style w:styleId="TableParagraph" w:type="paragraph">
    <w:name w:val="Table Paragraph"/>
    <w:basedOn w:val="Normal"/>
    <w:uiPriority w:val="1"/>
    <w:qFormat/>
    <w:pPr>
      <w:spacing w:line="229" w:lineRule="exact"/>
      <w:jc w:val="center"/>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image" Target="media/image1.png"/><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2026-09-02T16:02:33Z</dcterms:created>
  <dcterms:modified xsi:type="dcterms:W3CDTF">2026-09-02T16:02:33Z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2026-09-02T00:00:00Z</vt:filetime>
  </property>
  <property fmtid="{D5CDD505-2E9C-101B-9397-08002B2CF9AE}" pid="4" name="LastSaved">
    <vt:filetime>2026-09-02T00:00:00Z</vt:filetime>
  </property>
  <property fmtid="{D5CDD505-2E9C-101B-9397-08002B2CF9AE}" pid="5" name="Producer">
    <vt:lpwstr>iLovePDF</vt:lpwstr>
  </property>
</Properties>
</file>