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59" w:lineRule="auto" w:before="159"/>
        <w:ind w:left="215"/>
      </w:pPr>
      <w:r>
        <w:rPr>
          <w:w w:val="80"/>
        </w:rPr>
        <w:t>LINEAMIENTOS DE LOS MEDIOS DE COMUNICACIÓN INTERNA Y EXTERNA PARA EL </w:t>
      </w:r>
      <w:r>
        <w:rPr>
          <w:w w:val="85"/>
        </w:rPr>
        <w:t>MUNICIPIO DE CALNALI HIDALGO.</w:t>
      </w:r>
    </w:p>
    <w:p>
      <w:pPr>
        <w:pStyle w:val="BodyText"/>
        <w:ind w:left="0"/>
        <w:jc w:val="left"/>
        <w:rPr>
          <w:rFonts w:ascii="Arial"/>
          <w:b/>
        </w:rPr>
      </w:pPr>
    </w:p>
    <w:p>
      <w:pPr>
        <w:pStyle w:val="BodyText"/>
        <w:spacing w:before="64"/>
        <w:ind w:left="0"/>
        <w:jc w:val="left"/>
        <w:rPr>
          <w:rFonts w:ascii="Arial"/>
          <w:b/>
        </w:rPr>
      </w:pPr>
    </w:p>
    <w:p>
      <w:pPr>
        <w:spacing w:before="0"/>
        <w:ind w:left="214" w:right="215" w:firstLine="0"/>
        <w:jc w:val="center"/>
        <w:rPr>
          <w:rFonts w:ascii="Arial"/>
          <w:b/>
          <w:sz w:val="24"/>
        </w:rPr>
      </w:pPr>
      <w:r>
        <w:rPr>
          <w:rFonts w:ascii="Arial"/>
          <w:b/>
          <w:spacing w:val="-2"/>
          <w:w w:val="90"/>
          <w:sz w:val="24"/>
        </w:rPr>
        <w:t>CONSIDERANDOS</w:t>
      </w:r>
    </w:p>
    <w:p>
      <w:pPr>
        <w:pStyle w:val="BodyText"/>
        <w:spacing w:line="259" w:lineRule="auto" w:before="183"/>
        <w:ind w:right="259"/>
      </w:pPr>
      <w:r>
        <w:rPr>
          <w:rFonts w:ascii="Arial" w:hAnsi="Arial"/>
          <w:b/>
          <w:w w:val="85"/>
        </w:rPr>
        <w:t>PRIMERO.</w:t>
      </w:r>
      <w:r>
        <w:rPr>
          <w:rFonts w:ascii="Arial" w:hAnsi="Arial"/>
          <w:b/>
          <w:spacing w:val="-4"/>
          <w:w w:val="85"/>
        </w:rPr>
        <w:t> </w:t>
      </w:r>
      <w:r>
        <w:rPr>
          <w:w w:val="85"/>
        </w:rPr>
        <w:t>Que</w:t>
      </w:r>
      <w:r>
        <w:rPr>
          <w:spacing w:val="-6"/>
          <w:w w:val="85"/>
        </w:rPr>
        <w:t> </w:t>
      </w:r>
      <w:r>
        <w:rPr>
          <w:w w:val="85"/>
        </w:rPr>
        <w:t>el</w:t>
      </w:r>
      <w:r>
        <w:rPr>
          <w:spacing w:val="-5"/>
          <w:w w:val="85"/>
        </w:rPr>
        <w:t> </w:t>
      </w:r>
      <w:r>
        <w:rPr>
          <w:w w:val="85"/>
        </w:rPr>
        <w:t>artículo</w:t>
      </w:r>
      <w:r>
        <w:rPr>
          <w:spacing w:val="-6"/>
          <w:w w:val="85"/>
        </w:rPr>
        <w:t> </w:t>
      </w:r>
      <w:r>
        <w:rPr>
          <w:w w:val="85"/>
        </w:rPr>
        <w:t>115</w:t>
      </w:r>
      <w:r>
        <w:rPr>
          <w:spacing w:val="-5"/>
          <w:w w:val="85"/>
        </w:rPr>
        <w:t> </w:t>
      </w:r>
      <w:r>
        <w:rPr>
          <w:w w:val="85"/>
        </w:rPr>
        <w:t>de</w:t>
      </w:r>
      <w:r>
        <w:rPr>
          <w:spacing w:val="-5"/>
          <w:w w:val="85"/>
        </w:rPr>
        <w:t> </w:t>
      </w:r>
      <w:r>
        <w:rPr>
          <w:w w:val="85"/>
        </w:rPr>
        <w:t>la</w:t>
      </w:r>
      <w:r>
        <w:rPr>
          <w:spacing w:val="-5"/>
          <w:w w:val="85"/>
        </w:rPr>
        <w:t> </w:t>
      </w:r>
      <w:r>
        <w:rPr>
          <w:w w:val="85"/>
        </w:rPr>
        <w:t>Constitución</w:t>
      </w:r>
      <w:r>
        <w:rPr>
          <w:spacing w:val="-6"/>
          <w:w w:val="85"/>
        </w:rPr>
        <w:t> </w:t>
      </w:r>
      <w:r>
        <w:rPr>
          <w:w w:val="85"/>
        </w:rPr>
        <w:t>Política</w:t>
      </w:r>
      <w:r>
        <w:rPr>
          <w:spacing w:val="-4"/>
          <w:w w:val="85"/>
        </w:rPr>
        <w:t> </w:t>
      </w:r>
      <w:r>
        <w:rPr>
          <w:w w:val="85"/>
        </w:rPr>
        <w:t>de</w:t>
      </w:r>
      <w:r>
        <w:rPr>
          <w:spacing w:val="-5"/>
          <w:w w:val="85"/>
        </w:rPr>
        <w:t> </w:t>
      </w:r>
      <w:r>
        <w:rPr>
          <w:w w:val="85"/>
        </w:rPr>
        <w:t>los</w:t>
      </w:r>
      <w:r>
        <w:rPr>
          <w:spacing w:val="-6"/>
          <w:w w:val="85"/>
        </w:rPr>
        <w:t> </w:t>
      </w:r>
      <w:r>
        <w:rPr>
          <w:w w:val="85"/>
        </w:rPr>
        <w:t>Estados</w:t>
      </w:r>
      <w:r>
        <w:rPr>
          <w:spacing w:val="-5"/>
          <w:w w:val="85"/>
        </w:rPr>
        <w:t> </w:t>
      </w:r>
      <w:r>
        <w:rPr>
          <w:w w:val="85"/>
        </w:rPr>
        <w:t>Unidos</w:t>
      </w:r>
      <w:r>
        <w:rPr>
          <w:spacing w:val="-6"/>
          <w:w w:val="85"/>
        </w:rPr>
        <w:t> </w:t>
      </w:r>
      <w:r>
        <w:rPr>
          <w:w w:val="85"/>
        </w:rPr>
        <w:t>Mexicanos,</w:t>
      </w:r>
      <w:r>
        <w:rPr>
          <w:spacing w:val="-5"/>
          <w:w w:val="85"/>
        </w:rPr>
        <w:t> </w:t>
      </w:r>
      <w:r>
        <w:rPr>
          <w:w w:val="85"/>
        </w:rPr>
        <w:t>en</w:t>
      </w:r>
      <w:r>
        <w:rPr>
          <w:spacing w:val="-4"/>
          <w:w w:val="85"/>
        </w:rPr>
        <w:t> </w:t>
      </w:r>
      <w:r>
        <w:rPr>
          <w:w w:val="85"/>
        </w:rPr>
        <w:t>la </w:t>
      </w:r>
      <w:r>
        <w:rPr>
          <w:w w:val="80"/>
        </w:rPr>
        <w:t>fracción I, señala que cada Municipio será gobernado por un Ayuntamiento de elección popular directa </w:t>
      </w:r>
      <w:r>
        <w:rPr>
          <w:spacing w:val="-2"/>
          <w:w w:val="85"/>
        </w:rPr>
        <w:t>el cual ejercerá la competencia que la propia Constitución le otorga, de manera exclusiva y sin que </w:t>
      </w:r>
      <w:r>
        <w:rPr>
          <w:w w:val="85"/>
        </w:rPr>
        <w:t>exista autoridad intermedia entre este y el gobierno del Estado. Principio que se reproduce en la Constitución</w:t>
      </w:r>
      <w:r>
        <w:rPr>
          <w:spacing w:val="-7"/>
          <w:w w:val="85"/>
        </w:rPr>
        <w:t> </w:t>
      </w:r>
      <w:r>
        <w:rPr>
          <w:w w:val="85"/>
        </w:rPr>
        <w:t>Local</w:t>
      </w:r>
      <w:r>
        <w:rPr>
          <w:spacing w:val="-7"/>
          <w:w w:val="85"/>
        </w:rPr>
        <w:t> </w:t>
      </w:r>
      <w:r>
        <w:rPr>
          <w:w w:val="85"/>
        </w:rPr>
        <w:t>del</w:t>
      </w:r>
      <w:r>
        <w:rPr>
          <w:spacing w:val="-6"/>
          <w:w w:val="85"/>
        </w:rPr>
        <w:t> </w:t>
      </w:r>
      <w:r>
        <w:rPr>
          <w:w w:val="85"/>
        </w:rPr>
        <w:t>Estado</w:t>
      </w:r>
      <w:r>
        <w:rPr>
          <w:spacing w:val="-7"/>
          <w:w w:val="85"/>
        </w:rPr>
        <w:t> </w:t>
      </w:r>
      <w:r>
        <w:rPr>
          <w:w w:val="85"/>
        </w:rPr>
        <w:t>de</w:t>
      </w:r>
      <w:r>
        <w:rPr>
          <w:spacing w:val="-7"/>
          <w:w w:val="85"/>
        </w:rPr>
        <w:t> </w:t>
      </w:r>
      <w:r>
        <w:rPr>
          <w:w w:val="85"/>
        </w:rPr>
        <w:t>Hidalgo,</w:t>
      </w:r>
      <w:r>
        <w:rPr>
          <w:spacing w:val="-6"/>
          <w:w w:val="85"/>
        </w:rPr>
        <w:t> </w:t>
      </w:r>
      <w:r>
        <w:rPr>
          <w:w w:val="85"/>
        </w:rPr>
        <w:t>en</w:t>
      </w:r>
      <w:r>
        <w:rPr>
          <w:spacing w:val="-7"/>
          <w:w w:val="85"/>
        </w:rPr>
        <w:t> </w:t>
      </w:r>
      <w:r>
        <w:rPr>
          <w:w w:val="85"/>
        </w:rPr>
        <w:t>su</w:t>
      </w:r>
      <w:r>
        <w:rPr>
          <w:spacing w:val="-7"/>
          <w:w w:val="85"/>
        </w:rPr>
        <w:t> </w:t>
      </w:r>
      <w:r>
        <w:rPr>
          <w:w w:val="85"/>
        </w:rPr>
        <w:t>numeral</w:t>
      </w:r>
      <w:r>
        <w:rPr>
          <w:spacing w:val="-7"/>
          <w:w w:val="85"/>
        </w:rPr>
        <w:t> </w:t>
      </w:r>
      <w:r>
        <w:rPr>
          <w:w w:val="85"/>
        </w:rPr>
        <w:t>12.</w:t>
      </w:r>
    </w:p>
    <w:p>
      <w:pPr>
        <w:pStyle w:val="BodyText"/>
        <w:spacing w:line="259" w:lineRule="auto" w:before="156"/>
        <w:ind w:right="255"/>
      </w:pPr>
      <w:r>
        <w:rPr>
          <w:rFonts w:ascii="Arial" w:hAnsi="Arial"/>
          <w:b/>
          <w:w w:val="90"/>
        </w:rPr>
        <w:t>SEGUNDO.</w:t>
      </w:r>
      <w:r>
        <w:rPr>
          <w:rFonts w:ascii="Arial" w:hAnsi="Arial"/>
          <w:b/>
          <w:w w:val="90"/>
        </w:rPr>
        <w:t> </w:t>
      </w:r>
      <w:r>
        <w:rPr>
          <w:w w:val="90"/>
        </w:rPr>
        <w:t>Que</w:t>
      </w:r>
      <w:r>
        <w:rPr>
          <w:w w:val="90"/>
        </w:rPr>
        <w:t> la</w:t>
      </w:r>
      <w:r>
        <w:rPr>
          <w:w w:val="90"/>
        </w:rPr>
        <w:t> fracción</w:t>
      </w:r>
      <w:r>
        <w:rPr>
          <w:w w:val="90"/>
        </w:rPr>
        <w:t> II,</w:t>
      </w:r>
      <w:r>
        <w:rPr>
          <w:w w:val="90"/>
        </w:rPr>
        <w:t> del</w:t>
      </w:r>
      <w:r>
        <w:rPr>
          <w:w w:val="90"/>
        </w:rPr>
        <w:t> 115</w:t>
      </w:r>
      <w:r>
        <w:rPr>
          <w:w w:val="90"/>
        </w:rPr>
        <w:t> de</w:t>
      </w:r>
      <w:r>
        <w:rPr>
          <w:w w:val="90"/>
        </w:rPr>
        <w:t> la</w:t>
      </w:r>
      <w:r>
        <w:rPr>
          <w:w w:val="90"/>
        </w:rPr>
        <w:t> Constitución</w:t>
      </w:r>
      <w:r>
        <w:rPr>
          <w:w w:val="90"/>
        </w:rPr>
        <w:t> Federal,</w:t>
      </w:r>
      <w:r>
        <w:rPr>
          <w:w w:val="90"/>
        </w:rPr>
        <w:t> y</w:t>
      </w:r>
      <w:r>
        <w:rPr>
          <w:w w:val="90"/>
        </w:rPr>
        <w:t> el</w:t>
      </w:r>
      <w:r>
        <w:rPr>
          <w:w w:val="90"/>
        </w:rPr>
        <w:t> 141,</w:t>
      </w:r>
      <w:r>
        <w:rPr>
          <w:w w:val="90"/>
        </w:rPr>
        <w:t> fracción</w:t>
      </w:r>
      <w:r>
        <w:rPr>
          <w:w w:val="90"/>
        </w:rPr>
        <w:t> III</w:t>
      </w:r>
      <w:r>
        <w:rPr>
          <w:w w:val="90"/>
        </w:rPr>
        <w:t> de</w:t>
      </w:r>
      <w:r>
        <w:rPr>
          <w:w w:val="90"/>
        </w:rPr>
        <w:t> la </w:t>
      </w:r>
      <w:r>
        <w:rPr>
          <w:w w:val="80"/>
        </w:rPr>
        <w:t>Constitución Local, otorgan a los Ayuntamientos la facultad reglamentaria, lo que les permite</w:t>
      </w:r>
      <w:r>
        <w:rPr/>
        <w:t> </w:t>
      </w:r>
      <w:r>
        <w:rPr>
          <w:w w:val="80"/>
        </w:rPr>
        <w:t>expedir</w:t>
      </w:r>
      <w:r>
        <w:rPr/>
        <w:t> </w:t>
      </w:r>
      <w:r>
        <w:rPr>
          <w:w w:val="80"/>
        </w:rPr>
        <w:t>los Bandos de Policía y buen Gobierno, los reglamentos, circulares y disposiciones administrativas de observancia general dentro de sus respectivas jurisdicciones, que organice la administración pública municipal, regulen las materias, procedimientos, funciones y servicios públicos de su competencia y </w:t>
      </w:r>
      <w:r>
        <w:rPr>
          <w:w w:val="85"/>
        </w:rPr>
        <w:t>aseguren</w:t>
      </w:r>
      <w:r>
        <w:rPr>
          <w:spacing w:val="-4"/>
          <w:w w:val="85"/>
        </w:rPr>
        <w:t> </w:t>
      </w:r>
      <w:r>
        <w:rPr>
          <w:w w:val="85"/>
        </w:rPr>
        <w:t>la</w:t>
      </w:r>
      <w:r>
        <w:rPr>
          <w:spacing w:val="-6"/>
          <w:w w:val="85"/>
        </w:rPr>
        <w:t> </w:t>
      </w:r>
      <w:r>
        <w:rPr>
          <w:w w:val="85"/>
        </w:rPr>
        <w:t>participación</w:t>
      </w:r>
      <w:r>
        <w:rPr>
          <w:spacing w:val="-3"/>
          <w:w w:val="85"/>
        </w:rPr>
        <w:t> </w:t>
      </w:r>
      <w:r>
        <w:rPr>
          <w:w w:val="85"/>
        </w:rPr>
        <w:t>ciudadana</w:t>
      </w:r>
      <w:r>
        <w:rPr>
          <w:spacing w:val="-4"/>
          <w:w w:val="85"/>
        </w:rPr>
        <w:t> </w:t>
      </w:r>
      <w:r>
        <w:rPr>
          <w:w w:val="85"/>
        </w:rPr>
        <w:t>y</w:t>
      </w:r>
      <w:r>
        <w:rPr>
          <w:spacing w:val="-4"/>
          <w:w w:val="85"/>
        </w:rPr>
        <w:t> </w:t>
      </w:r>
      <w:r>
        <w:rPr>
          <w:w w:val="85"/>
        </w:rPr>
        <w:t>vecinal.</w:t>
      </w:r>
    </w:p>
    <w:p>
      <w:pPr>
        <w:pStyle w:val="BodyText"/>
        <w:spacing w:line="259" w:lineRule="auto" w:before="154"/>
        <w:ind w:right="257"/>
      </w:pPr>
      <w:r>
        <w:rPr>
          <w:rFonts w:ascii="Arial" w:hAnsi="Arial"/>
          <w:b/>
          <w:w w:val="80"/>
        </w:rPr>
        <w:t>TERCERO. </w:t>
      </w:r>
      <w:r>
        <w:rPr>
          <w:w w:val="80"/>
        </w:rPr>
        <w:t>La información</w:t>
      </w:r>
      <w:r>
        <w:rPr>
          <w:spacing w:val="-2"/>
          <w:w w:val="80"/>
        </w:rPr>
        <w:t> </w:t>
      </w:r>
      <w:r>
        <w:rPr>
          <w:w w:val="80"/>
        </w:rPr>
        <w:t>y comunicación son relevantes para el</w:t>
      </w:r>
      <w:r>
        <w:rPr>
          <w:spacing w:val="-1"/>
          <w:w w:val="80"/>
        </w:rPr>
        <w:t> </w:t>
      </w:r>
      <w:r>
        <w:rPr>
          <w:w w:val="80"/>
        </w:rPr>
        <w:t>logro de los</w:t>
      </w:r>
      <w:r>
        <w:rPr>
          <w:spacing w:val="-2"/>
          <w:w w:val="80"/>
        </w:rPr>
        <w:t> </w:t>
      </w:r>
      <w:r>
        <w:rPr>
          <w:w w:val="80"/>
        </w:rPr>
        <w:t>objetivos institucionales. Al respecto, se deben establecer mecanismos que aseguren que la información relevante cuenta con </w:t>
      </w:r>
      <w:r>
        <w:rPr>
          <w:w w:val="85"/>
        </w:rPr>
        <w:t>los elementos de calidad suficientes y que los canales de comunicación tanto al interior como al </w:t>
      </w:r>
      <w:r>
        <w:rPr>
          <w:w w:val="90"/>
        </w:rPr>
        <w:t>exterior son</w:t>
      </w:r>
      <w:r>
        <w:rPr>
          <w:w w:val="90"/>
        </w:rPr>
        <w:t> efectivos.</w:t>
      </w:r>
      <w:r>
        <w:rPr>
          <w:w w:val="90"/>
        </w:rPr>
        <w:t> Por ello,</w:t>
      </w:r>
      <w:r>
        <w:rPr>
          <w:w w:val="90"/>
        </w:rPr>
        <w:t> la</w:t>
      </w:r>
      <w:r>
        <w:rPr>
          <w:w w:val="90"/>
        </w:rPr>
        <w:t> administración</w:t>
      </w:r>
      <w:r>
        <w:rPr>
          <w:w w:val="90"/>
        </w:rPr>
        <w:t> municipal requiere</w:t>
      </w:r>
      <w:r>
        <w:rPr>
          <w:w w:val="90"/>
        </w:rPr>
        <w:t> de</w:t>
      </w:r>
      <w:r>
        <w:rPr>
          <w:w w:val="90"/>
        </w:rPr>
        <w:t> la</w:t>
      </w:r>
      <w:r>
        <w:rPr>
          <w:w w:val="90"/>
        </w:rPr>
        <w:t> formalidad</w:t>
      </w:r>
      <w:r>
        <w:rPr>
          <w:w w:val="90"/>
        </w:rPr>
        <w:t> en</w:t>
      </w:r>
      <w:r>
        <w:rPr>
          <w:w w:val="90"/>
        </w:rPr>
        <w:t> la </w:t>
      </w:r>
      <w:r>
        <w:rPr>
          <w:w w:val="80"/>
        </w:rPr>
        <w:t>comunicación, que permita expresar la información generada en tiempo determinado, bajo criterios de calidad, eficacia y eficiencia; es decir, contar con un proceso de comunicación que facilite el flujo de información, así como desarrollar de manera eficaz las responsabilidades y actividades institucionales que tienen encomendadas. En este sentido, la comunicación entre el personal del</w:t>
      </w:r>
      <w:r>
        <w:rPr/>
        <w:t> </w:t>
      </w:r>
      <w:r>
        <w:rPr>
          <w:w w:val="80"/>
        </w:rPr>
        <w:t>servicio público y la ciudadanía debe de facilitar el entendimiento en todos los niveles y coadyuvar en la realización de las </w:t>
      </w:r>
      <w:r>
        <w:rPr>
          <w:w w:val="85"/>
        </w:rPr>
        <w:t>tareas</w:t>
      </w:r>
      <w:r>
        <w:rPr>
          <w:spacing w:val="-7"/>
          <w:w w:val="85"/>
        </w:rPr>
        <w:t> </w:t>
      </w:r>
      <w:r>
        <w:rPr>
          <w:w w:val="85"/>
        </w:rPr>
        <w:t>en</w:t>
      </w:r>
      <w:r>
        <w:rPr>
          <w:spacing w:val="-6"/>
          <w:w w:val="85"/>
        </w:rPr>
        <w:t> </w:t>
      </w:r>
      <w:r>
        <w:rPr>
          <w:w w:val="85"/>
        </w:rPr>
        <w:t>las</w:t>
      </w:r>
      <w:r>
        <w:rPr>
          <w:spacing w:val="-6"/>
          <w:w w:val="85"/>
        </w:rPr>
        <w:t> </w:t>
      </w:r>
      <w:r>
        <w:rPr>
          <w:w w:val="85"/>
        </w:rPr>
        <w:t>oficinas</w:t>
      </w:r>
      <w:r>
        <w:rPr>
          <w:spacing w:val="-7"/>
          <w:w w:val="85"/>
        </w:rPr>
        <w:t> </w:t>
      </w:r>
      <w:r>
        <w:rPr>
          <w:w w:val="85"/>
        </w:rPr>
        <w:t>municipales</w:t>
      </w:r>
      <w:r>
        <w:rPr>
          <w:spacing w:val="-5"/>
          <w:w w:val="85"/>
        </w:rPr>
        <w:t> </w:t>
      </w:r>
      <w:r>
        <w:rPr>
          <w:w w:val="85"/>
        </w:rPr>
        <w:t>con</w:t>
      </w:r>
      <w:r>
        <w:rPr>
          <w:spacing w:val="-6"/>
          <w:w w:val="85"/>
        </w:rPr>
        <w:t> </w:t>
      </w:r>
      <w:r>
        <w:rPr>
          <w:w w:val="85"/>
        </w:rPr>
        <w:t>oportunidad,</w:t>
      </w:r>
      <w:r>
        <w:rPr>
          <w:spacing w:val="-6"/>
          <w:w w:val="85"/>
        </w:rPr>
        <w:t> </w:t>
      </w:r>
      <w:r>
        <w:rPr>
          <w:w w:val="85"/>
        </w:rPr>
        <w:t>suficiencia</w:t>
      </w:r>
      <w:r>
        <w:rPr>
          <w:spacing w:val="-5"/>
          <w:w w:val="85"/>
        </w:rPr>
        <w:t> </w:t>
      </w:r>
      <w:r>
        <w:rPr>
          <w:w w:val="85"/>
        </w:rPr>
        <w:t>y</w:t>
      </w:r>
      <w:r>
        <w:rPr>
          <w:spacing w:val="-7"/>
          <w:w w:val="85"/>
        </w:rPr>
        <w:t> </w:t>
      </w:r>
      <w:r>
        <w:rPr>
          <w:w w:val="85"/>
        </w:rPr>
        <w:t>precisión,</w:t>
      </w:r>
      <w:r>
        <w:rPr>
          <w:spacing w:val="-5"/>
          <w:w w:val="85"/>
        </w:rPr>
        <w:t> </w:t>
      </w:r>
      <w:r>
        <w:rPr>
          <w:w w:val="85"/>
        </w:rPr>
        <w:t>mejorando</w:t>
      </w:r>
      <w:r>
        <w:rPr>
          <w:spacing w:val="-6"/>
          <w:w w:val="85"/>
        </w:rPr>
        <w:t> </w:t>
      </w:r>
      <w:r>
        <w:rPr>
          <w:w w:val="85"/>
        </w:rPr>
        <w:t>el</w:t>
      </w:r>
      <w:r>
        <w:rPr>
          <w:spacing w:val="-7"/>
          <w:w w:val="85"/>
        </w:rPr>
        <w:t> </w:t>
      </w:r>
      <w:r>
        <w:rPr>
          <w:w w:val="85"/>
        </w:rPr>
        <w:t>quehacer gubernamental</w:t>
      </w:r>
      <w:r>
        <w:rPr>
          <w:spacing w:val="-7"/>
          <w:w w:val="85"/>
        </w:rPr>
        <w:t> </w:t>
      </w:r>
      <w:r>
        <w:rPr>
          <w:w w:val="85"/>
        </w:rPr>
        <w:t>con</w:t>
      </w:r>
      <w:r>
        <w:rPr>
          <w:spacing w:val="-7"/>
          <w:w w:val="85"/>
        </w:rPr>
        <w:t> </w:t>
      </w:r>
      <w:r>
        <w:rPr>
          <w:w w:val="85"/>
        </w:rPr>
        <w:t>una</w:t>
      </w:r>
      <w:r>
        <w:rPr>
          <w:spacing w:val="-6"/>
          <w:w w:val="85"/>
        </w:rPr>
        <w:t> </w:t>
      </w:r>
      <w:r>
        <w:rPr>
          <w:w w:val="85"/>
        </w:rPr>
        <w:t>visión</w:t>
      </w:r>
      <w:r>
        <w:rPr>
          <w:spacing w:val="-7"/>
          <w:w w:val="85"/>
        </w:rPr>
        <w:t> </w:t>
      </w:r>
      <w:r>
        <w:rPr>
          <w:w w:val="85"/>
        </w:rPr>
        <w:t>de</w:t>
      </w:r>
      <w:r>
        <w:rPr>
          <w:spacing w:val="-7"/>
          <w:w w:val="85"/>
        </w:rPr>
        <w:t> </w:t>
      </w:r>
      <w:r>
        <w:rPr>
          <w:w w:val="85"/>
        </w:rPr>
        <w:t>resultados</w:t>
      </w:r>
      <w:r>
        <w:rPr>
          <w:spacing w:val="-6"/>
          <w:w w:val="85"/>
        </w:rPr>
        <w:t> </w:t>
      </w:r>
      <w:r>
        <w:rPr>
          <w:w w:val="85"/>
        </w:rPr>
        <w:t>a</w:t>
      </w:r>
      <w:r>
        <w:rPr>
          <w:spacing w:val="-7"/>
          <w:w w:val="85"/>
        </w:rPr>
        <w:t> </w:t>
      </w:r>
      <w:r>
        <w:rPr>
          <w:w w:val="85"/>
        </w:rPr>
        <w:t>la</w:t>
      </w:r>
      <w:r>
        <w:rPr>
          <w:spacing w:val="-7"/>
          <w:w w:val="85"/>
        </w:rPr>
        <w:t> </w:t>
      </w:r>
      <w:r>
        <w:rPr>
          <w:w w:val="85"/>
        </w:rPr>
        <w:t>población.</w:t>
      </w:r>
    </w:p>
    <w:p>
      <w:pPr>
        <w:pStyle w:val="BodyText"/>
        <w:spacing w:before="152"/>
      </w:pPr>
      <w:r>
        <w:rPr>
          <w:w w:val="80"/>
        </w:rPr>
        <w:t>Por</w:t>
      </w:r>
      <w:r>
        <w:rPr>
          <w:spacing w:val="-5"/>
        </w:rPr>
        <w:t> </w:t>
      </w:r>
      <w:r>
        <w:rPr>
          <w:w w:val="80"/>
        </w:rPr>
        <w:t>lo</w:t>
      </w:r>
      <w:r>
        <w:rPr>
          <w:spacing w:val="-4"/>
        </w:rPr>
        <w:t> </w:t>
      </w:r>
      <w:r>
        <w:rPr>
          <w:w w:val="80"/>
        </w:rPr>
        <w:t>anterior</w:t>
      </w:r>
      <w:r>
        <w:rPr>
          <w:spacing w:val="-8"/>
        </w:rPr>
        <w:t> </w:t>
      </w:r>
      <w:r>
        <w:rPr>
          <w:w w:val="80"/>
        </w:rPr>
        <w:t>expuesto,</w:t>
      </w:r>
      <w:r>
        <w:rPr>
          <w:spacing w:val="-6"/>
        </w:rPr>
        <w:t> </w:t>
      </w:r>
      <w:r>
        <w:rPr>
          <w:w w:val="80"/>
        </w:rPr>
        <w:t>el</w:t>
      </w:r>
      <w:r>
        <w:rPr>
          <w:spacing w:val="-8"/>
        </w:rPr>
        <w:t> </w:t>
      </w:r>
      <w:r>
        <w:rPr>
          <w:w w:val="80"/>
        </w:rPr>
        <w:t>Ayuntamiento</w:t>
      </w:r>
      <w:r>
        <w:rPr>
          <w:spacing w:val="-5"/>
        </w:rPr>
        <w:t> </w:t>
      </w:r>
      <w:r>
        <w:rPr>
          <w:w w:val="80"/>
        </w:rPr>
        <w:t>de</w:t>
      </w:r>
      <w:r>
        <w:rPr>
          <w:spacing w:val="-7"/>
        </w:rPr>
        <w:t> </w:t>
      </w:r>
      <w:r>
        <w:rPr>
          <w:w w:val="80"/>
        </w:rPr>
        <w:t>Calnali,</w:t>
      </w:r>
      <w:r>
        <w:rPr>
          <w:spacing w:val="-4"/>
        </w:rPr>
        <w:t> </w:t>
      </w:r>
      <w:r>
        <w:rPr>
          <w:w w:val="80"/>
        </w:rPr>
        <w:t>Hidalgo,</w:t>
      </w:r>
      <w:r>
        <w:rPr>
          <w:spacing w:val="-4"/>
        </w:rPr>
        <w:t> </w:t>
      </w:r>
      <w:r>
        <w:rPr>
          <w:w w:val="80"/>
        </w:rPr>
        <w:t>tiene</w:t>
      </w:r>
      <w:r>
        <w:rPr>
          <w:spacing w:val="-5"/>
        </w:rPr>
        <w:t> </w:t>
      </w:r>
      <w:r>
        <w:rPr>
          <w:w w:val="80"/>
        </w:rPr>
        <w:t>a</w:t>
      </w:r>
      <w:r>
        <w:rPr>
          <w:spacing w:val="-5"/>
        </w:rPr>
        <w:t> </w:t>
      </w:r>
      <w:r>
        <w:rPr>
          <w:w w:val="80"/>
        </w:rPr>
        <w:t>bien</w:t>
      </w:r>
      <w:r>
        <w:rPr>
          <w:spacing w:val="-4"/>
        </w:rPr>
        <w:t> </w:t>
      </w:r>
      <w:r>
        <w:rPr>
          <w:w w:val="80"/>
        </w:rPr>
        <w:t>aprobar</w:t>
      </w:r>
      <w:r>
        <w:rPr>
          <w:spacing w:val="-5"/>
        </w:rPr>
        <w:t> </w:t>
      </w:r>
      <w:r>
        <w:rPr>
          <w:w w:val="80"/>
        </w:rPr>
        <w:t>los</w:t>
      </w:r>
      <w:r>
        <w:rPr>
          <w:spacing w:val="-4"/>
        </w:rPr>
        <w:t> </w:t>
      </w:r>
      <w:r>
        <w:rPr>
          <w:spacing w:val="-2"/>
          <w:w w:val="80"/>
        </w:rPr>
        <w:t>siguientes:</w:t>
      </w:r>
    </w:p>
    <w:p>
      <w:pPr>
        <w:pStyle w:val="Heading1"/>
        <w:spacing w:line="256" w:lineRule="auto" w:before="182"/>
        <w:ind w:right="216"/>
      </w:pPr>
      <w:r>
        <w:rPr>
          <w:w w:val="80"/>
        </w:rPr>
        <w:t>LINEAMIENTOS DE LOS MEDIOS DE COMUNICACIÓN INTERNA Y EXTERNA PARA EL </w:t>
      </w:r>
      <w:r>
        <w:rPr>
          <w:w w:val="85"/>
        </w:rPr>
        <w:t>MUNICIPIO DE CALNALI HIDALGO.</w:t>
      </w:r>
    </w:p>
    <w:p>
      <w:pPr>
        <w:pStyle w:val="Heading2"/>
        <w:spacing w:before="163"/>
        <w:ind w:left="215"/>
      </w:pPr>
      <w:r>
        <w:rPr>
          <w:w w:val="80"/>
        </w:rPr>
        <w:t>Título</w:t>
      </w:r>
      <w:r>
        <w:rPr/>
        <w:t> </w:t>
      </w:r>
      <w:r>
        <w:rPr>
          <w:spacing w:val="-2"/>
          <w:w w:val="90"/>
        </w:rPr>
        <w:t>Primero.</w:t>
      </w:r>
    </w:p>
    <w:p>
      <w:pPr>
        <w:spacing w:before="22"/>
        <w:ind w:left="217" w:right="215" w:firstLine="0"/>
        <w:jc w:val="center"/>
        <w:rPr>
          <w:rFonts w:ascii="Arial"/>
          <w:b/>
          <w:sz w:val="24"/>
        </w:rPr>
      </w:pPr>
      <w:r>
        <w:rPr>
          <w:rFonts w:ascii="Arial"/>
          <w:b/>
          <w:w w:val="80"/>
          <w:sz w:val="24"/>
        </w:rPr>
        <w:t>Disposiciones</w:t>
      </w:r>
      <w:r>
        <w:rPr>
          <w:rFonts w:ascii="Arial"/>
          <w:b/>
          <w:spacing w:val="12"/>
          <w:sz w:val="24"/>
        </w:rPr>
        <w:t> </w:t>
      </w:r>
      <w:r>
        <w:rPr>
          <w:rFonts w:ascii="Arial"/>
          <w:b/>
          <w:spacing w:val="-2"/>
          <w:w w:val="90"/>
          <w:sz w:val="24"/>
        </w:rPr>
        <w:t>Generales.</w:t>
      </w:r>
    </w:p>
    <w:p>
      <w:pPr>
        <w:pStyle w:val="BodyText"/>
        <w:spacing w:before="41"/>
        <w:ind w:left="0"/>
        <w:jc w:val="left"/>
        <w:rPr>
          <w:rFonts w:ascii="Arial"/>
          <w:b/>
        </w:rPr>
      </w:pPr>
    </w:p>
    <w:p>
      <w:pPr>
        <w:pStyle w:val="BodyText"/>
        <w:spacing w:line="259" w:lineRule="auto"/>
        <w:ind w:right="257"/>
      </w:pPr>
      <w:r>
        <w:rPr>
          <w:rFonts w:ascii="Arial" w:hAnsi="Arial"/>
          <w:b/>
          <w:w w:val="90"/>
        </w:rPr>
        <w:t>Artículo</w:t>
      </w:r>
      <w:r>
        <w:rPr>
          <w:rFonts w:ascii="Arial" w:hAnsi="Arial"/>
          <w:b/>
          <w:w w:val="90"/>
        </w:rPr>
        <w:t> 1.</w:t>
      </w:r>
      <w:r>
        <w:rPr>
          <w:rFonts w:ascii="Arial" w:hAnsi="Arial"/>
          <w:b/>
          <w:w w:val="90"/>
        </w:rPr>
        <w:t> </w:t>
      </w:r>
      <w:r>
        <w:rPr>
          <w:w w:val="90"/>
        </w:rPr>
        <w:t>Los</w:t>
      </w:r>
      <w:r>
        <w:rPr>
          <w:w w:val="90"/>
        </w:rPr>
        <w:t> presentes</w:t>
      </w:r>
      <w:r>
        <w:rPr>
          <w:w w:val="90"/>
        </w:rPr>
        <w:t> Lineamientos</w:t>
      </w:r>
      <w:r>
        <w:rPr>
          <w:w w:val="90"/>
        </w:rPr>
        <w:t> tienen</w:t>
      </w:r>
      <w:r>
        <w:rPr>
          <w:w w:val="90"/>
        </w:rPr>
        <w:t> por</w:t>
      </w:r>
      <w:r>
        <w:rPr>
          <w:w w:val="90"/>
        </w:rPr>
        <w:t> objeto</w:t>
      </w:r>
      <w:r>
        <w:rPr>
          <w:w w:val="90"/>
        </w:rPr>
        <w:t> establecer</w:t>
      </w:r>
      <w:r>
        <w:rPr>
          <w:w w:val="90"/>
        </w:rPr>
        <w:t> las</w:t>
      </w:r>
      <w:r>
        <w:rPr>
          <w:w w:val="90"/>
        </w:rPr>
        <w:t> bases</w:t>
      </w:r>
      <w:r>
        <w:rPr>
          <w:w w:val="90"/>
        </w:rPr>
        <w:t> y</w:t>
      </w:r>
      <w:r>
        <w:rPr>
          <w:w w:val="90"/>
        </w:rPr>
        <w:t> líneas</w:t>
      </w:r>
      <w:r>
        <w:rPr>
          <w:w w:val="90"/>
        </w:rPr>
        <w:t> de </w:t>
      </w:r>
      <w:r>
        <w:rPr>
          <w:w w:val="80"/>
        </w:rPr>
        <w:t>comunicación</w:t>
      </w:r>
      <w:r>
        <w:rPr/>
        <w:t> </w:t>
      </w:r>
      <w:r>
        <w:rPr>
          <w:w w:val="80"/>
        </w:rPr>
        <w:t>interna</w:t>
      </w:r>
      <w:r>
        <w:rPr/>
        <w:t> </w:t>
      </w:r>
      <w:r>
        <w:rPr>
          <w:w w:val="80"/>
        </w:rPr>
        <w:t>y</w:t>
      </w:r>
      <w:r>
        <w:rPr/>
        <w:t> </w:t>
      </w:r>
      <w:r>
        <w:rPr>
          <w:w w:val="80"/>
        </w:rPr>
        <w:t>externa</w:t>
      </w:r>
      <w:r>
        <w:rPr/>
        <w:t> </w:t>
      </w:r>
      <w:r>
        <w:rPr>
          <w:w w:val="80"/>
        </w:rPr>
        <w:t>para</w:t>
      </w:r>
      <w:r>
        <w:rPr/>
        <w:t> </w:t>
      </w:r>
      <w:r>
        <w:rPr>
          <w:w w:val="80"/>
        </w:rPr>
        <w:t>la</w:t>
      </w:r>
      <w:r>
        <w:rPr/>
        <w:t> </w:t>
      </w:r>
      <w:r>
        <w:rPr>
          <w:w w:val="80"/>
        </w:rPr>
        <w:t>difusión</w:t>
      </w:r>
      <w:r>
        <w:rPr/>
        <w:t> </w:t>
      </w:r>
      <w:r>
        <w:rPr>
          <w:w w:val="80"/>
        </w:rPr>
        <w:t>de</w:t>
      </w:r>
      <w:r>
        <w:rPr/>
        <w:t> </w:t>
      </w:r>
      <w:r>
        <w:rPr>
          <w:w w:val="80"/>
        </w:rPr>
        <w:t>información</w:t>
      </w:r>
      <w:r>
        <w:rPr/>
        <w:t> </w:t>
      </w:r>
      <w:r>
        <w:rPr>
          <w:w w:val="80"/>
        </w:rPr>
        <w:t>que</w:t>
      </w:r>
      <w:r>
        <w:rPr/>
        <w:t> </w:t>
      </w:r>
      <w:r>
        <w:rPr>
          <w:w w:val="80"/>
        </w:rPr>
        <w:t>necesiten</w:t>
      </w:r>
      <w:r>
        <w:rPr/>
        <w:t> </w:t>
      </w:r>
      <w:r>
        <w:rPr>
          <w:w w:val="80"/>
        </w:rPr>
        <w:t>los</w:t>
      </w:r>
      <w:r>
        <w:rPr/>
        <w:t> </w:t>
      </w:r>
      <w:r>
        <w:rPr>
          <w:w w:val="80"/>
        </w:rPr>
        <w:t>servidores</w:t>
      </w:r>
      <w:r>
        <w:rPr/>
        <w:t> </w:t>
      </w:r>
      <w:r>
        <w:rPr>
          <w:w w:val="80"/>
        </w:rPr>
        <w:t>públicos </w:t>
      </w:r>
      <w:r>
        <w:rPr>
          <w:w w:val="85"/>
        </w:rPr>
        <w:t>y</w:t>
      </w:r>
      <w:r>
        <w:rPr>
          <w:spacing w:val="-2"/>
          <w:w w:val="85"/>
        </w:rPr>
        <w:t> </w:t>
      </w:r>
      <w:r>
        <w:rPr>
          <w:w w:val="85"/>
        </w:rPr>
        <w:t>ciudadanos,</w:t>
      </w:r>
      <w:r>
        <w:rPr>
          <w:spacing w:val="-2"/>
          <w:w w:val="85"/>
        </w:rPr>
        <w:t> </w:t>
      </w:r>
      <w:r>
        <w:rPr>
          <w:w w:val="85"/>
        </w:rPr>
        <w:t>con</w:t>
      </w:r>
      <w:r>
        <w:rPr>
          <w:spacing w:val="-2"/>
          <w:w w:val="85"/>
        </w:rPr>
        <w:t> </w:t>
      </w:r>
      <w:r>
        <w:rPr>
          <w:w w:val="85"/>
        </w:rPr>
        <w:t>la</w:t>
      </w:r>
      <w:r>
        <w:rPr>
          <w:spacing w:val="-2"/>
          <w:w w:val="85"/>
        </w:rPr>
        <w:t> </w:t>
      </w:r>
      <w:r>
        <w:rPr>
          <w:w w:val="85"/>
        </w:rPr>
        <w:t>finalidad</w:t>
      </w:r>
      <w:r>
        <w:rPr>
          <w:spacing w:val="-2"/>
          <w:w w:val="85"/>
        </w:rPr>
        <w:t> </w:t>
      </w:r>
      <w:r>
        <w:rPr>
          <w:w w:val="85"/>
        </w:rPr>
        <w:t>de</w:t>
      </w:r>
      <w:r>
        <w:rPr>
          <w:spacing w:val="-2"/>
          <w:w w:val="85"/>
        </w:rPr>
        <w:t> </w:t>
      </w:r>
      <w:r>
        <w:rPr>
          <w:w w:val="85"/>
        </w:rPr>
        <w:t>lograr</w:t>
      </w:r>
      <w:r>
        <w:rPr>
          <w:spacing w:val="-2"/>
          <w:w w:val="85"/>
        </w:rPr>
        <w:t> </w:t>
      </w:r>
      <w:r>
        <w:rPr>
          <w:w w:val="85"/>
        </w:rPr>
        <w:t>los objetivos</w:t>
      </w:r>
      <w:r>
        <w:rPr>
          <w:spacing w:val="-2"/>
          <w:w w:val="85"/>
        </w:rPr>
        <w:t> </w:t>
      </w:r>
      <w:r>
        <w:rPr>
          <w:w w:val="85"/>
        </w:rPr>
        <w:t>institucionales</w:t>
      </w:r>
      <w:r>
        <w:rPr>
          <w:spacing w:val="-2"/>
          <w:w w:val="85"/>
        </w:rPr>
        <w:t> </w:t>
      </w:r>
      <w:r>
        <w:rPr>
          <w:w w:val="85"/>
        </w:rPr>
        <w:t>y</w:t>
      </w:r>
      <w:r>
        <w:rPr>
          <w:spacing w:val="-4"/>
          <w:w w:val="85"/>
        </w:rPr>
        <w:t> </w:t>
      </w:r>
      <w:r>
        <w:rPr>
          <w:w w:val="85"/>
        </w:rPr>
        <w:t>de</w:t>
      </w:r>
      <w:r>
        <w:rPr>
          <w:spacing w:val="-3"/>
          <w:w w:val="85"/>
        </w:rPr>
        <w:t> </w:t>
      </w:r>
      <w:r>
        <w:rPr>
          <w:w w:val="85"/>
        </w:rPr>
        <w:t>esta</w:t>
      </w:r>
      <w:r>
        <w:rPr>
          <w:spacing w:val="-3"/>
          <w:w w:val="85"/>
        </w:rPr>
        <w:t> </w:t>
      </w:r>
      <w:r>
        <w:rPr>
          <w:w w:val="85"/>
        </w:rPr>
        <w:t>forma</w:t>
      </w:r>
      <w:r>
        <w:rPr>
          <w:spacing w:val="-2"/>
          <w:w w:val="85"/>
        </w:rPr>
        <w:t> </w:t>
      </w:r>
      <w:r>
        <w:rPr>
          <w:w w:val="85"/>
        </w:rPr>
        <w:t>desarrollar</w:t>
      </w:r>
      <w:r>
        <w:rPr>
          <w:spacing w:val="-2"/>
          <w:w w:val="85"/>
        </w:rPr>
        <w:t> </w:t>
      </w:r>
      <w:r>
        <w:rPr>
          <w:w w:val="85"/>
        </w:rPr>
        <w:t>un mejor</w:t>
      </w:r>
      <w:r>
        <w:rPr>
          <w:spacing w:val="36"/>
        </w:rPr>
        <w:t> </w:t>
      </w:r>
      <w:r>
        <w:rPr>
          <w:w w:val="85"/>
        </w:rPr>
        <w:t>desempeño</w:t>
      </w:r>
      <w:r>
        <w:rPr>
          <w:spacing w:val="35"/>
        </w:rPr>
        <w:t> </w:t>
      </w:r>
      <w:r>
        <w:rPr>
          <w:w w:val="85"/>
        </w:rPr>
        <w:t>de</w:t>
      </w:r>
      <w:r>
        <w:rPr>
          <w:spacing w:val="35"/>
        </w:rPr>
        <w:t> </w:t>
      </w:r>
      <w:r>
        <w:rPr>
          <w:w w:val="85"/>
        </w:rPr>
        <w:t>su</w:t>
      </w:r>
      <w:r>
        <w:rPr>
          <w:spacing w:val="33"/>
        </w:rPr>
        <w:t> </w:t>
      </w:r>
      <w:r>
        <w:rPr>
          <w:w w:val="85"/>
        </w:rPr>
        <w:t>cargo,</w:t>
      </w:r>
      <w:r>
        <w:rPr>
          <w:spacing w:val="35"/>
        </w:rPr>
        <w:t> </w:t>
      </w:r>
      <w:r>
        <w:rPr>
          <w:w w:val="85"/>
        </w:rPr>
        <w:t>a</w:t>
      </w:r>
      <w:r>
        <w:rPr>
          <w:spacing w:val="35"/>
        </w:rPr>
        <w:t> </w:t>
      </w:r>
      <w:r>
        <w:rPr>
          <w:w w:val="85"/>
        </w:rPr>
        <w:t>fin</w:t>
      </w:r>
      <w:r>
        <w:rPr>
          <w:spacing w:val="35"/>
        </w:rPr>
        <w:t> </w:t>
      </w:r>
      <w:r>
        <w:rPr>
          <w:w w:val="85"/>
        </w:rPr>
        <w:t>de</w:t>
      </w:r>
      <w:r>
        <w:rPr>
          <w:spacing w:val="35"/>
        </w:rPr>
        <w:t> </w:t>
      </w:r>
      <w:r>
        <w:rPr>
          <w:w w:val="85"/>
        </w:rPr>
        <w:t>lograr</w:t>
      </w:r>
      <w:r>
        <w:rPr>
          <w:spacing w:val="36"/>
        </w:rPr>
        <w:t> </w:t>
      </w:r>
      <w:r>
        <w:rPr>
          <w:w w:val="85"/>
        </w:rPr>
        <w:t>un</w:t>
      </w:r>
      <w:r>
        <w:rPr>
          <w:spacing w:val="35"/>
        </w:rPr>
        <w:t> </w:t>
      </w:r>
      <w:r>
        <w:rPr>
          <w:w w:val="85"/>
        </w:rPr>
        <w:t>clima</w:t>
      </w:r>
      <w:r>
        <w:rPr>
          <w:spacing w:val="36"/>
        </w:rPr>
        <w:t> </w:t>
      </w:r>
      <w:r>
        <w:rPr>
          <w:w w:val="85"/>
        </w:rPr>
        <w:t>y</w:t>
      </w:r>
      <w:r>
        <w:rPr>
          <w:spacing w:val="36"/>
        </w:rPr>
        <w:t> </w:t>
      </w:r>
      <w:r>
        <w:rPr>
          <w:w w:val="85"/>
        </w:rPr>
        <w:t>cultura</w:t>
      </w:r>
      <w:r>
        <w:rPr>
          <w:spacing w:val="35"/>
        </w:rPr>
        <w:t> </w:t>
      </w:r>
      <w:r>
        <w:rPr>
          <w:w w:val="85"/>
        </w:rPr>
        <w:t>organizacional,</w:t>
      </w:r>
      <w:r>
        <w:rPr>
          <w:spacing w:val="34"/>
        </w:rPr>
        <w:t> </w:t>
      </w:r>
      <w:r>
        <w:rPr>
          <w:w w:val="85"/>
        </w:rPr>
        <w:t>eficientes,</w:t>
      </w:r>
    </w:p>
    <w:p>
      <w:pPr>
        <w:pStyle w:val="BodyText"/>
        <w:spacing w:after="0" w:line="259" w:lineRule="auto"/>
        <w:sectPr>
          <w:headerReference w:type="default" r:id="rId5"/>
          <w:footerReference w:type="default" r:id="rId6"/>
          <w:type w:val="continuous"/>
          <w:pgSz w:w="12240" w:h="15840"/>
          <w:pgMar w:header="720" w:footer="954" w:top="1880" w:bottom="1140" w:left="1440" w:right="1440"/>
          <w:pgNumType w:start="1"/>
        </w:sectPr>
      </w:pPr>
    </w:p>
    <w:p>
      <w:pPr>
        <w:pStyle w:val="BodyText"/>
        <w:spacing w:line="259" w:lineRule="auto" w:before="159"/>
        <w:ind w:right="266"/>
      </w:pPr>
      <w:r>
        <w:rPr>
          <w:w w:val="85"/>
        </w:rPr>
        <w:t>transparentes y dinámicos, que faciliten o hagan propicio la presentación del servicio con mayor </w:t>
      </w:r>
      <w:r>
        <w:rPr>
          <w:w w:val="90"/>
        </w:rPr>
        <w:t>calidad y calidez.</w:t>
      </w:r>
    </w:p>
    <w:p>
      <w:pPr>
        <w:pStyle w:val="BodyText"/>
        <w:spacing w:line="259" w:lineRule="auto" w:before="160"/>
        <w:ind w:right="258"/>
      </w:pPr>
      <w:r>
        <w:rPr>
          <w:w w:val="80"/>
        </w:rPr>
        <w:t>Lo anterior en armonía con el mandato constitucional establecido en el artículo 134 párrafo octavo de</w:t>
      </w:r>
      <w:r>
        <w:rPr>
          <w:spacing w:val="80"/>
        </w:rPr>
        <w:t> </w:t>
      </w:r>
      <w:r>
        <w:rPr>
          <w:w w:val="80"/>
        </w:rPr>
        <w:t>la Constitución Política de los Estados Unidos Mexicanos, en la cual se establece que “la propaganda, bajo cualquier modalidad de comunicación social, que difundan como tales, los poderes públicos, los órganos autónomos, las dependencias y entidades de la administración pública y cualquier otro ente</w:t>
      </w:r>
      <w:r>
        <w:rPr>
          <w:spacing w:val="80"/>
        </w:rPr>
        <w:t> </w:t>
      </w:r>
      <w:r>
        <w:rPr>
          <w:w w:val="80"/>
        </w:rPr>
        <w:t>de los tres órdenes de gobierno, deberá tener el carácter institucional y fines informativos, educativos</w:t>
      </w:r>
      <w:r>
        <w:rPr>
          <w:spacing w:val="80"/>
        </w:rPr>
        <w:t> </w:t>
      </w:r>
      <w:r>
        <w:rPr>
          <w:spacing w:val="-2"/>
          <w:w w:val="90"/>
        </w:rPr>
        <w:t>o</w:t>
      </w:r>
      <w:r>
        <w:rPr>
          <w:spacing w:val="-5"/>
          <w:w w:val="90"/>
        </w:rPr>
        <w:t> </w:t>
      </w:r>
      <w:r>
        <w:rPr>
          <w:spacing w:val="-2"/>
          <w:w w:val="90"/>
        </w:rPr>
        <w:t>de</w:t>
      </w:r>
      <w:r>
        <w:rPr>
          <w:spacing w:val="-4"/>
          <w:w w:val="90"/>
        </w:rPr>
        <w:t> </w:t>
      </w:r>
      <w:r>
        <w:rPr>
          <w:spacing w:val="-2"/>
          <w:w w:val="90"/>
        </w:rPr>
        <w:t>orientación</w:t>
      </w:r>
      <w:r>
        <w:rPr>
          <w:spacing w:val="-5"/>
          <w:w w:val="90"/>
        </w:rPr>
        <w:t> </w:t>
      </w:r>
      <w:r>
        <w:rPr>
          <w:spacing w:val="-2"/>
          <w:w w:val="90"/>
        </w:rPr>
        <w:t>social.</w:t>
      </w:r>
      <w:r>
        <w:rPr>
          <w:spacing w:val="-6"/>
          <w:w w:val="90"/>
        </w:rPr>
        <w:t> </w:t>
      </w:r>
      <w:r>
        <w:rPr>
          <w:spacing w:val="-2"/>
          <w:w w:val="90"/>
        </w:rPr>
        <w:t>En</w:t>
      </w:r>
      <w:r>
        <w:rPr>
          <w:spacing w:val="-5"/>
          <w:w w:val="90"/>
        </w:rPr>
        <w:t> </w:t>
      </w:r>
      <w:r>
        <w:rPr>
          <w:spacing w:val="-2"/>
          <w:w w:val="90"/>
        </w:rPr>
        <w:t>ningún</w:t>
      </w:r>
      <w:r>
        <w:rPr>
          <w:spacing w:val="-5"/>
          <w:w w:val="90"/>
        </w:rPr>
        <w:t> </w:t>
      </w:r>
      <w:r>
        <w:rPr>
          <w:spacing w:val="-2"/>
          <w:w w:val="90"/>
        </w:rPr>
        <w:t>caso</w:t>
      </w:r>
      <w:r>
        <w:rPr>
          <w:spacing w:val="-5"/>
          <w:w w:val="90"/>
        </w:rPr>
        <w:t> </w:t>
      </w:r>
      <w:r>
        <w:rPr>
          <w:spacing w:val="-2"/>
          <w:w w:val="90"/>
        </w:rPr>
        <w:t>esta</w:t>
      </w:r>
      <w:r>
        <w:rPr>
          <w:spacing w:val="-5"/>
          <w:w w:val="90"/>
        </w:rPr>
        <w:t> </w:t>
      </w:r>
      <w:r>
        <w:rPr>
          <w:spacing w:val="-2"/>
          <w:w w:val="90"/>
        </w:rPr>
        <w:t>propaganda</w:t>
      </w:r>
      <w:r>
        <w:rPr>
          <w:spacing w:val="-5"/>
          <w:w w:val="90"/>
        </w:rPr>
        <w:t> </w:t>
      </w:r>
      <w:r>
        <w:rPr>
          <w:spacing w:val="-2"/>
          <w:w w:val="90"/>
        </w:rPr>
        <w:t>incluirá</w:t>
      </w:r>
      <w:r>
        <w:rPr>
          <w:spacing w:val="-5"/>
          <w:w w:val="90"/>
        </w:rPr>
        <w:t> </w:t>
      </w:r>
      <w:r>
        <w:rPr>
          <w:spacing w:val="-2"/>
          <w:w w:val="90"/>
        </w:rPr>
        <w:t>nombres,</w:t>
      </w:r>
      <w:r>
        <w:rPr>
          <w:spacing w:val="-2"/>
          <w:w w:val="90"/>
        </w:rPr>
        <w:t> imágenes,</w:t>
      </w:r>
      <w:r>
        <w:rPr>
          <w:spacing w:val="-5"/>
          <w:w w:val="90"/>
        </w:rPr>
        <w:t> </w:t>
      </w:r>
      <w:r>
        <w:rPr>
          <w:spacing w:val="-2"/>
          <w:w w:val="90"/>
        </w:rPr>
        <w:t>voces</w:t>
      </w:r>
      <w:r>
        <w:rPr>
          <w:spacing w:val="-5"/>
          <w:w w:val="90"/>
        </w:rPr>
        <w:t> </w:t>
      </w:r>
      <w:r>
        <w:rPr>
          <w:spacing w:val="-2"/>
          <w:w w:val="90"/>
        </w:rPr>
        <w:t>o </w:t>
      </w:r>
      <w:r>
        <w:rPr>
          <w:w w:val="80"/>
        </w:rPr>
        <w:t>símbolos que impliquen promoción personalizada de cualquier servidor público.</w:t>
      </w:r>
    </w:p>
    <w:p>
      <w:pPr>
        <w:pStyle w:val="BodyText"/>
        <w:spacing w:line="259" w:lineRule="auto" w:before="154"/>
        <w:ind w:right="256"/>
      </w:pPr>
      <w:r>
        <w:rPr>
          <w:rFonts w:ascii="Arial" w:hAnsi="Arial"/>
          <w:b/>
          <w:w w:val="80"/>
        </w:rPr>
        <w:t>Artículo 2. </w:t>
      </w:r>
      <w:r>
        <w:rPr>
          <w:w w:val="80"/>
        </w:rPr>
        <w:t>El lenguaje empleado en los presentes Lineamientos no busca generar ninguna distinción</w:t>
      </w:r>
      <w:r>
        <w:rPr>
          <w:spacing w:val="40"/>
        </w:rPr>
        <w:t> </w:t>
      </w:r>
      <w:r>
        <w:rPr>
          <w:w w:val="80"/>
        </w:rPr>
        <w:t>ni marcar diferencias entre hombres y mujeres, por lo que las referencias o alusiones en la redacción </w:t>
      </w:r>
      <w:r>
        <w:rPr>
          <w:w w:val="85"/>
        </w:rPr>
        <w:t>hechas</w:t>
      </w:r>
      <w:r>
        <w:rPr>
          <w:spacing w:val="-7"/>
          <w:w w:val="85"/>
        </w:rPr>
        <w:t> </w:t>
      </w:r>
      <w:r>
        <w:rPr>
          <w:w w:val="85"/>
        </w:rPr>
        <w:t>hacia</w:t>
      </w:r>
      <w:r>
        <w:rPr>
          <w:spacing w:val="-4"/>
          <w:w w:val="85"/>
        </w:rPr>
        <w:t> </w:t>
      </w:r>
      <w:r>
        <w:rPr>
          <w:w w:val="85"/>
        </w:rPr>
        <w:t>un</w:t>
      </w:r>
      <w:r>
        <w:rPr>
          <w:spacing w:val="-5"/>
          <w:w w:val="85"/>
        </w:rPr>
        <w:t> </w:t>
      </w:r>
      <w:r>
        <w:rPr>
          <w:w w:val="85"/>
        </w:rPr>
        <w:t>género</w:t>
      </w:r>
      <w:r>
        <w:rPr>
          <w:spacing w:val="-7"/>
          <w:w w:val="85"/>
        </w:rPr>
        <w:t> </w:t>
      </w:r>
      <w:r>
        <w:rPr>
          <w:w w:val="85"/>
        </w:rPr>
        <w:t>representan</w:t>
      </w:r>
      <w:r>
        <w:rPr>
          <w:spacing w:val="-5"/>
          <w:w w:val="85"/>
        </w:rPr>
        <w:t> </w:t>
      </w:r>
      <w:r>
        <w:rPr>
          <w:w w:val="85"/>
        </w:rPr>
        <w:t>a</w:t>
      </w:r>
      <w:r>
        <w:rPr>
          <w:spacing w:val="-6"/>
          <w:w w:val="85"/>
        </w:rPr>
        <w:t> </w:t>
      </w:r>
      <w:r>
        <w:rPr>
          <w:w w:val="85"/>
        </w:rPr>
        <w:t>ambos</w:t>
      </w:r>
      <w:r>
        <w:rPr>
          <w:spacing w:val="-7"/>
          <w:w w:val="85"/>
        </w:rPr>
        <w:t> </w:t>
      </w:r>
      <w:r>
        <w:rPr>
          <w:w w:val="85"/>
        </w:rPr>
        <w:t>sexos.</w:t>
      </w:r>
    </w:p>
    <w:p>
      <w:pPr>
        <w:pStyle w:val="BodyText"/>
        <w:spacing w:line="259" w:lineRule="auto" w:before="157"/>
        <w:ind w:right="259"/>
      </w:pPr>
      <w:r>
        <w:rPr>
          <w:rFonts w:ascii="Arial" w:hAnsi="Arial"/>
          <w:b/>
          <w:w w:val="85"/>
        </w:rPr>
        <w:t>Artículo 3. </w:t>
      </w:r>
      <w:r>
        <w:rPr>
          <w:w w:val="85"/>
        </w:rPr>
        <w:t>Los presentes Lineamientos son de observancia obligatoria para todos los servidores </w:t>
      </w:r>
      <w:r>
        <w:rPr>
          <w:spacing w:val="-2"/>
          <w:w w:val="85"/>
        </w:rPr>
        <w:t>públicos de las diferentes Áreas de la Administración Pública Municipal de Calnali, quienes, en sus </w:t>
      </w:r>
      <w:r>
        <w:rPr>
          <w:w w:val="85"/>
        </w:rPr>
        <w:t>respectivos ámbitos de</w:t>
      </w:r>
      <w:r>
        <w:rPr>
          <w:w w:val="85"/>
        </w:rPr>
        <w:t> competencia,</w:t>
      </w:r>
      <w:r>
        <w:rPr>
          <w:w w:val="85"/>
        </w:rPr>
        <w:t> establecerán,</w:t>
      </w:r>
      <w:r>
        <w:rPr>
          <w:w w:val="85"/>
        </w:rPr>
        <w:t> actualizarán e</w:t>
      </w:r>
      <w:r>
        <w:rPr>
          <w:w w:val="85"/>
        </w:rPr>
        <w:t> implementarán</w:t>
      </w:r>
      <w:r>
        <w:rPr>
          <w:w w:val="85"/>
        </w:rPr>
        <w:t> los</w:t>
      </w:r>
      <w:r>
        <w:rPr>
          <w:w w:val="85"/>
        </w:rPr>
        <w:t> medios de comunicación interna y externa con los procedimientos específicos y acciones que se requieran, </w:t>
      </w:r>
      <w:r>
        <w:rPr>
          <w:w w:val="80"/>
        </w:rPr>
        <w:t>conforme a las circunstancias particulares de cada una de ellas y tomando como base los presentes </w:t>
      </w:r>
      <w:r>
        <w:rPr>
          <w:spacing w:val="-2"/>
          <w:w w:val="90"/>
        </w:rPr>
        <w:t>Lineamientos.</w:t>
      </w:r>
    </w:p>
    <w:p>
      <w:pPr>
        <w:pStyle w:val="BodyText"/>
        <w:spacing w:line="259" w:lineRule="auto" w:before="156"/>
        <w:ind w:right="263"/>
      </w:pPr>
      <w:r>
        <w:rPr>
          <w:rFonts w:ascii="Arial" w:hAnsi="Arial"/>
          <w:b/>
          <w:w w:val="80"/>
        </w:rPr>
        <w:t>Artículo 4. </w:t>
      </w:r>
      <w:r>
        <w:rPr>
          <w:w w:val="80"/>
        </w:rPr>
        <w:t>La interpretación para efectos administrativos de los presentes Lineamientos, así como la resolución de los casos no previstos en el mismo, corresponderá a la Contraloría Municipal.</w:t>
      </w:r>
    </w:p>
    <w:p>
      <w:pPr>
        <w:pStyle w:val="BodyText"/>
        <w:spacing w:before="157"/>
      </w:pPr>
      <w:r>
        <w:rPr>
          <w:rFonts w:ascii="Arial" w:hAnsi="Arial"/>
          <w:b/>
          <w:w w:val="80"/>
        </w:rPr>
        <w:t>Artículo</w:t>
      </w:r>
      <w:r>
        <w:rPr>
          <w:rFonts w:ascii="Arial" w:hAnsi="Arial"/>
          <w:b/>
          <w:spacing w:val="-3"/>
        </w:rPr>
        <w:t> </w:t>
      </w:r>
      <w:r>
        <w:rPr>
          <w:rFonts w:ascii="Arial" w:hAnsi="Arial"/>
          <w:b/>
          <w:w w:val="80"/>
        </w:rPr>
        <w:t>5.</w:t>
      </w:r>
      <w:r>
        <w:rPr>
          <w:rFonts w:ascii="Arial" w:hAnsi="Arial"/>
          <w:b/>
        </w:rPr>
        <w:t> </w:t>
      </w:r>
      <w:r>
        <w:rPr>
          <w:w w:val="80"/>
        </w:rPr>
        <w:t>Para</w:t>
      </w:r>
      <w:r>
        <w:rPr>
          <w:spacing w:val="-2"/>
        </w:rPr>
        <w:t> </w:t>
      </w:r>
      <w:r>
        <w:rPr>
          <w:w w:val="80"/>
        </w:rPr>
        <w:t>los</w:t>
      </w:r>
      <w:r>
        <w:rPr>
          <w:spacing w:val="-5"/>
        </w:rPr>
        <w:t> </w:t>
      </w:r>
      <w:r>
        <w:rPr>
          <w:w w:val="80"/>
        </w:rPr>
        <w:t>efectos</w:t>
      </w:r>
      <w:r>
        <w:rPr>
          <w:spacing w:val="-5"/>
        </w:rPr>
        <w:t> </w:t>
      </w:r>
      <w:r>
        <w:rPr>
          <w:w w:val="80"/>
        </w:rPr>
        <w:t>de</w:t>
      </w:r>
      <w:r>
        <w:rPr>
          <w:spacing w:val="-2"/>
        </w:rPr>
        <w:t> </w:t>
      </w:r>
      <w:r>
        <w:rPr>
          <w:w w:val="80"/>
        </w:rPr>
        <w:t>los</w:t>
      </w:r>
      <w:r>
        <w:rPr>
          <w:spacing w:val="-6"/>
        </w:rPr>
        <w:t> </w:t>
      </w:r>
      <w:r>
        <w:rPr>
          <w:w w:val="80"/>
        </w:rPr>
        <w:t>presentes</w:t>
      </w:r>
      <w:r>
        <w:rPr>
          <w:spacing w:val="-5"/>
        </w:rPr>
        <w:t> </w:t>
      </w:r>
      <w:r>
        <w:rPr>
          <w:w w:val="80"/>
        </w:rPr>
        <w:t>Lineamientos</w:t>
      </w:r>
      <w:r>
        <w:rPr>
          <w:spacing w:val="-2"/>
        </w:rPr>
        <w:t> </w:t>
      </w:r>
      <w:r>
        <w:rPr>
          <w:w w:val="80"/>
        </w:rPr>
        <w:t>se</w:t>
      </w:r>
      <w:r>
        <w:rPr>
          <w:spacing w:val="-2"/>
        </w:rPr>
        <w:t> </w:t>
      </w:r>
      <w:r>
        <w:rPr>
          <w:w w:val="80"/>
        </w:rPr>
        <w:t>entenderá</w:t>
      </w:r>
      <w:r>
        <w:rPr>
          <w:spacing w:val="-6"/>
        </w:rPr>
        <w:t> </w:t>
      </w:r>
      <w:r>
        <w:rPr>
          <w:spacing w:val="-4"/>
          <w:w w:val="80"/>
        </w:rPr>
        <w:t>por:</w:t>
      </w:r>
    </w:p>
    <w:p>
      <w:pPr>
        <w:pStyle w:val="ListParagraph"/>
        <w:numPr>
          <w:ilvl w:val="0"/>
          <w:numId w:val="1"/>
        </w:numPr>
        <w:tabs>
          <w:tab w:pos="436" w:val="left" w:leader="none"/>
        </w:tabs>
        <w:spacing w:line="259" w:lineRule="auto" w:before="183" w:after="0"/>
        <w:ind w:left="262" w:right="256" w:firstLine="0"/>
        <w:jc w:val="both"/>
        <w:rPr>
          <w:sz w:val="24"/>
        </w:rPr>
      </w:pPr>
      <w:r>
        <w:rPr>
          <w:rFonts w:ascii="Arial" w:hAnsi="Arial"/>
          <w:b/>
          <w:w w:val="80"/>
          <w:sz w:val="24"/>
        </w:rPr>
        <w:t>Comunicación Formal: </w:t>
      </w:r>
      <w:r>
        <w:rPr>
          <w:w w:val="80"/>
          <w:sz w:val="24"/>
        </w:rPr>
        <w:t>es la comunicación que está desarrollado para ser transmitido a partir de </w:t>
      </w:r>
      <w:r>
        <w:rPr>
          <w:w w:val="85"/>
          <w:sz w:val="24"/>
        </w:rPr>
        <w:t>reglas,</w:t>
      </w:r>
      <w:r>
        <w:rPr>
          <w:w w:val="85"/>
          <w:sz w:val="24"/>
        </w:rPr>
        <w:t> estándares</w:t>
      </w:r>
      <w:r>
        <w:rPr>
          <w:w w:val="85"/>
          <w:sz w:val="24"/>
        </w:rPr>
        <w:t> y</w:t>
      </w:r>
      <w:r>
        <w:rPr>
          <w:w w:val="85"/>
          <w:sz w:val="24"/>
        </w:rPr>
        <w:t> procesos</w:t>
      </w:r>
      <w:r>
        <w:rPr>
          <w:w w:val="85"/>
          <w:sz w:val="24"/>
        </w:rPr>
        <w:t> profesionales</w:t>
      </w:r>
      <w:r>
        <w:rPr>
          <w:w w:val="85"/>
          <w:sz w:val="24"/>
        </w:rPr>
        <w:t> y</w:t>
      </w:r>
      <w:r>
        <w:rPr>
          <w:w w:val="85"/>
          <w:sz w:val="24"/>
        </w:rPr>
        <w:t> que,</w:t>
      </w:r>
      <w:r>
        <w:rPr>
          <w:w w:val="85"/>
          <w:sz w:val="24"/>
        </w:rPr>
        <w:t> al</w:t>
      </w:r>
      <w:r>
        <w:rPr>
          <w:w w:val="85"/>
          <w:sz w:val="24"/>
        </w:rPr>
        <w:t> mismo</w:t>
      </w:r>
      <w:r>
        <w:rPr>
          <w:w w:val="85"/>
          <w:sz w:val="24"/>
        </w:rPr>
        <w:t> tiempo,</w:t>
      </w:r>
      <w:r>
        <w:rPr>
          <w:w w:val="85"/>
          <w:sz w:val="24"/>
        </w:rPr>
        <w:t> evita</w:t>
      </w:r>
      <w:r>
        <w:rPr>
          <w:w w:val="85"/>
          <w:sz w:val="24"/>
        </w:rPr>
        <w:t> utilizar</w:t>
      </w:r>
      <w:r>
        <w:rPr>
          <w:w w:val="85"/>
          <w:sz w:val="24"/>
        </w:rPr>
        <w:t> terminología </w:t>
      </w:r>
      <w:r>
        <w:rPr>
          <w:w w:val="80"/>
          <w:sz w:val="24"/>
        </w:rPr>
        <w:t>coloquial o inculta. También, se le considera como el intercambio oficial de información que fluye entre los diferentes niveles de una estructura organizacional, a su vez que se rige sobre las determinadas </w:t>
      </w:r>
      <w:r>
        <w:rPr>
          <w:w w:val="85"/>
          <w:sz w:val="24"/>
        </w:rPr>
        <w:t>políticas</w:t>
      </w:r>
      <w:r>
        <w:rPr>
          <w:spacing w:val="-7"/>
          <w:w w:val="85"/>
          <w:sz w:val="24"/>
        </w:rPr>
        <w:t> </w:t>
      </w:r>
      <w:r>
        <w:rPr>
          <w:w w:val="85"/>
          <w:sz w:val="24"/>
        </w:rPr>
        <w:t>y</w:t>
      </w:r>
      <w:r>
        <w:rPr>
          <w:spacing w:val="-7"/>
          <w:w w:val="85"/>
          <w:sz w:val="24"/>
        </w:rPr>
        <w:t> </w:t>
      </w:r>
      <w:r>
        <w:rPr>
          <w:w w:val="85"/>
          <w:sz w:val="24"/>
        </w:rPr>
        <w:t>regulaciones</w:t>
      </w:r>
      <w:r>
        <w:rPr>
          <w:spacing w:val="-6"/>
          <w:w w:val="85"/>
          <w:sz w:val="24"/>
        </w:rPr>
        <w:t> </w:t>
      </w:r>
      <w:r>
        <w:rPr>
          <w:w w:val="85"/>
          <w:sz w:val="24"/>
        </w:rPr>
        <w:t>de</w:t>
      </w:r>
      <w:r>
        <w:rPr>
          <w:spacing w:val="-7"/>
          <w:w w:val="85"/>
          <w:sz w:val="24"/>
        </w:rPr>
        <w:t> </w:t>
      </w:r>
      <w:r>
        <w:rPr>
          <w:w w:val="85"/>
          <w:sz w:val="24"/>
        </w:rPr>
        <w:t>una</w:t>
      </w:r>
      <w:r>
        <w:rPr>
          <w:spacing w:val="-7"/>
          <w:w w:val="85"/>
          <w:sz w:val="24"/>
        </w:rPr>
        <w:t> </w:t>
      </w:r>
      <w:r>
        <w:rPr>
          <w:w w:val="85"/>
          <w:sz w:val="24"/>
        </w:rPr>
        <w:t>organización</w:t>
      </w:r>
      <w:r>
        <w:rPr>
          <w:spacing w:val="-6"/>
          <w:w w:val="85"/>
          <w:sz w:val="24"/>
        </w:rPr>
        <w:t> </w:t>
      </w:r>
      <w:r>
        <w:rPr>
          <w:w w:val="85"/>
          <w:sz w:val="24"/>
        </w:rPr>
        <w:t>en</w:t>
      </w:r>
      <w:r>
        <w:rPr>
          <w:spacing w:val="-7"/>
          <w:w w:val="85"/>
          <w:sz w:val="24"/>
        </w:rPr>
        <w:t> </w:t>
      </w:r>
      <w:r>
        <w:rPr>
          <w:w w:val="85"/>
          <w:sz w:val="24"/>
        </w:rPr>
        <w:t>particular.</w:t>
      </w:r>
    </w:p>
    <w:p>
      <w:pPr>
        <w:pStyle w:val="ListParagraph"/>
        <w:numPr>
          <w:ilvl w:val="0"/>
          <w:numId w:val="1"/>
        </w:numPr>
        <w:tabs>
          <w:tab w:pos="497" w:val="left" w:leader="none"/>
        </w:tabs>
        <w:spacing w:line="256" w:lineRule="auto" w:before="156" w:after="0"/>
        <w:ind w:left="262" w:right="260" w:firstLine="0"/>
        <w:jc w:val="both"/>
        <w:rPr>
          <w:sz w:val="24"/>
        </w:rPr>
      </w:pPr>
      <w:r>
        <w:rPr>
          <w:rFonts w:ascii="Arial" w:hAnsi="Arial"/>
          <w:b/>
          <w:spacing w:val="-2"/>
          <w:w w:val="85"/>
          <w:sz w:val="24"/>
        </w:rPr>
        <w:t>Comunicación Informal: </w:t>
      </w:r>
      <w:r>
        <w:rPr>
          <w:spacing w:val="-2"/>
          <w:w w:val="85"/>
          <w:sz w:val="24"/>
        </w:rPr>
        <w:t>Es la que surge espontáneamente entre los servidores públicos por la </w:t>
      </w:r>
      <w:r>
        <w:rPr>
          <w:w w:val="80"/>
          <w:sz w:val="24"/>
        </w:rPr>
        <w:t>necesidad de comunicarse, sin seguir los causes oficiales, lo que permite agilizar muchos trámites, y</w:t>
      </w:r>
      <w:r>
        <w:rPr>
          <w:spacing w:val="40"/>
          <w:sz w:val="24"/>
        </w:rPr>
        <w:t> </w:t>
      </w:r>
      <w:r>
        <w:rPr>
          <w:w w:val="85"/>
          <w:sz w:val="24"/>
        </w:rPr>
        <w:t>en</w:t>
      </w:r>
      <w:r>
        <w:rPr>
          <w:spacing w:val="-6"/>
          <w:w w:val="85"/>
          <w:sz w:val="24"/>
        </w:rPr>
        <w:t> </w:t>
      </w:r>
      <w:r>
        <w:rPr>
          <w:w w:val="85"/>
          <w:sz w:val="24"/>
        </w:rPr>
        <w:t>ocasiones</w:t>
      </w:r>
      <w:r>
        <w:rPr>
          <w:spacing w:val="-6"/>
          <w:w w:val="85"/>
          <w:sz w:val="24"/>
        </w:rPr>
        <w:t> </w:t>
      </w:r>
      <w:r>
        <w:rPr>
          <w:w w:val="85"/>
          <w:sz w:val="24"/>
        </w:rPr>
        <w:t>permite</w:t>
      </w:r>
      <w:r>
        <w:rPr>
          <w:spacing w:val="-6"/>
          <w:w w:val="85"/>
          <w:sz w:val="24"/>
        </w:rPr>
        <w:t> </w:t>
      </w:r>
      <w:r>
        <w:rPr>
          <w:w w:val="85"/>
          <w:sz w:val="24"/>
        </w:rPr>
        <w:t>obtener</w:t>
      </w:r>
      <w:r>
        <w:rPr>
          <w:spacing w:val="-6"/>
          <w:w w:val="85"/>
          <w:sz w:val="24"/>
        </w:rPr>
        <w:t> </w:t>
      </w:r>
      <w:r>
        <w:rPr>
          <w:w w:val="85"/>
          <w:sz w:val="24"/>
        </w:rPr>
        <w:t>información</w:t>
      </w:r>
      <w:r>
        <w:rPr>
          <w:spacing w:val="-7"/>
          <w:w w:val="85"/>
          <w:sz w:val="24"/>
        </w:rPr>
        <w:t> </w:t>
      </w:r>
      <w:r>
        <w:rPr>
          <w:w w:val="85"/>
          <w:sz w:val="24"/>
        </w:rPr>
        <w:t>adicional.</w:t>
      </w:r>
    </w:p>
    <w:p>
      <w:pPr>
        <w:pStyle w:val="ListParagraph"/>
        <w:numPr>
          <w:ilvl w:val="0"/>
          <w:numId w:val="1"/>
        </w:numPr>
        <w:tabs>
          <w:tab w:pos="540" w:val="left" w:leader="none"/>
        </w:tabs>
        <w:spacing w:line="259" w:lineRule="auto" w:before="166" w:after="0"/>
        <w:ind w:left="262" w:right="254" w:firstLine="0"/>
        <w:jc w:val="both"/>
        <w:rPr>
          <w:sz w:val="24"/>
        </w:rPr>
      </w:pPr>
      <w:r>
        <w:rPr>
          <w:rFonts w:ascii="Arial" w:hAnsi="Arial"/>
          <w:b/>
          <w:w w:val="80"/>
          <w:sz w:val="24"/>
        </w:rPr>
        <w:t>Comunicación horizontal:</w:t>
      </w:r>
      <w:r>
        <w:rPr>
          <w:rFonts w:ascii="Arial" w:hAnsi="Arial"/>
          <w:b/>
          <w:spacing w:val="40"/>
          <w:sz w:val="24"/>
        </w:rPr>
        <w:t> </w:t>
      </w:r>
      <w:r>
        <w:rPr>
          <w:w w:val="80"/>
          <w:sz w:val="24"/>
        </w:rPr>
        <w:t>Se desarrolla entre los sujetos de la presente norma del mismo nivel </w:t>
      </w:r>
      <w:r>
        <w:rPr>
          <w:w w:val="85"/>
          <w:sz w:val="24"/>
        </w:rPr>
        <w:t>jerárquico</w:t>
      </w:r>
      <w:r>
        <w:rPr>
          <w:spacing w:val="-7"/>
          <w:w w:val="85"/>
          <w:sz w:val="24"/>
        </w:rPr>
        <w:t> </w:t>
      </w:r>
      <w:r>
        <w:rPr>
          <w:w w:val="85"/>
          <w:sz w:val="24"/>
        </w:rPr>
        <w:t>o</w:t>
      </w:r>
      <w:r>
        <w:rPr>
          <w:spacing w:val="-7"/>
          <w:w w:val="85"/>
          <w:sz w:val="24"/>
        </w:rPr>
        <w:t> </w:t>
      </w:r>
      <w:r>
        <w:rPr>
          <w:w w:val="85"/>
          <w:sz w:val="24"/>
        </w:rPr>
        <w:t>similar,</w:t>
      </w:r>
      <w:r>
        <w:rPr>
          <w:spacing w:val="-6"/>
          <w:w w:val="85"/>
          <w:sz w:val="24"/>
        </w:rPr>
        <w:t> </w:t>
      </w:r>
      <w:r>
        <w:rPr>
          <w:w w:val="85"/>
          <w:sz w:val="24"/>
        </w:rPr>
        <w:t>pocas</w:t>
      </w:r>
      <w:r>
        <w:rPr>
          <w:spacing w:val="-7"/>
          <w:w w:val="85"/>
          <w:sz w:val="24"/>
        </w:rPr>
        <w:t> </w:t>
      </w:r>
      <w:r>
        <w:rPr>
          <w:w w:val="85"/>
          <w:sz w:val="24"/>
        </w:rPr>
        <w:t>veces</w:t>
      </w:r>
      <w:r>
        <w:rPr>
          <w:spacing w:val="-7"/>
          <w:w w:val="85"/>
          <w:sz w:val="24"/>
        </w:rPr>
        <w:t> </w:t>
      </w:r>
      <w:r>
        <w:rPr>
          <w:w w:val="85"/>
          <w:sz w:val="24"/>
        </w:rPr>
        <w:t>utiliza</w:t>
      </w:r>
      <w:r>
        <w:rPr>
          <w:spacing w:val="-6"/>
          <w:w w:val="85"/>
          <w:sz w:val="24"/>
        </w:rPr>
        <w:t> </w:t>
      </w:r>
      <w:r>
        <w:rPr>
          <w:w w:val="85"/>
          <w:sz w:val="24"/>
        </w:rPr>
        <w:t>los</w:t>
      </w:r>
      <w:r>
        <w:rPr>
          <w:spacing w:val="-7"/>
          <w:w w:val="85"/>
          <w:sz w:val="24"/>
        </w:rPr>
        <w:t> </w:t>
      </w:r>
      <w:r>
        <w:rPr>
          <w:w w:val="85"/>
          <w:sz w:val="24"/>
        </w:rPr>
        <w:t>medios</w:t>
      </w:r>
      <w:r>
        <w:rPr>
          <w:spacing w:val="-7"/>
          <w:w w:val="85"/>
          <w:sz w:val="24"/>
        </w:rPr>
        <w:t> </w:t>
      </w:r>
      <w:r>
        <w:rPr>
          <w:w w:val="85"/>
          <w:sz w:val="24"/>
        </w:rPr>
        <w:t>oficiales</w:t>
      </w:r>
      <w:r>
        <w:rPr>
          <w:spacing w:val="-7"/>
          <w:w w:val="85"/>
          <w:sz w:val="24"/>
        </w:rPr>
        <w:t> </w:t>
      </w:r>
      <w:r>
        <w:rPr>
          <w:w w:val="85"/>
          <w:sz w:val="24"/>
        </w:rPr>
        <w:t>y</w:t>
      </w:r>
      <w:r>
        <w:rPr>
          <w:spacing w:val="-6"/>
          <w:w w:val="85"/>
          <w:sz w:val="24"/>
        </w:rPr>
        <w:t> </w:t>
      </w:r>
      <w:r>
        <w:rPr>
          <w:w w:val="85"/>
          <w:sz w:val="24"/>
        </w:rPr>
        <w:t>es</w:t>
      </w:r>
      <w:r>
        <w:rPr>
          <w:spacing w:val="-7"/>
          <w:w w:val="85"/>
          <w:sz w:val="24"/>
        </w:rPr>
        <w:t> </w:t>
      </w:r>
      <w:r>
        <w:rPr>
          <w:w w:val="85"/>
          <w:sz w:val="24"/>
        </w:rPr>
        <w:t>totalmente</w:t>
      </w:r>
      <w:r>
        <w:rPr>
          <w:spacing w:val="-7"/>
          <w:w w:val="85"/>
          <w:sz w:val="24"/>
        </w:rPr>
        <w:t> </w:t>
      </w:r>
      <w:r>
        <w:rPr>
          <w:w w:val="85"/>
          <w:sz w:val="24"/>
        </w:rPr>
        <w:t>informal,</w:t>
      </w:r>
      <w:r>
        <w:rPr>
          <w:spacing w:val="-6"/>
          <w:w w:val="85"/>
          <w:sz w:val="24"/>
        </w:rPr>
        <w:t> </w:t>
      </w:r>
      <w:r>
        <w:rPr>
          <w:w w:val="85"/>
          <w:sz w:val="24"/>
        </w:rPr>
        <w:t>también</w:t>
      </w:r>
      <w:r>
        <w:rPr>
          <w:spacing w:val="-7"/>
          <w:w w:val="85"/>
          <w:sz w:val="24"/>
        </w:rPr>
        <w:t> </w:t>
      </w:r>
      <w:r>
        <w:rPr>
          <w:w w:val="85"/>
          <w:sz w:val="24"/>
        </w:rPr>
        <w:t>se</w:t>
      </w:r>
      <w:r>
        <w:rPr>
          <w:spacing w:val="-7"/>
          <w:w w:val="85"/>
          <w:sz w:val="24"/>
        </w:rPr>
        <w:t> </w:t>
      </w:r>
      <w:r>
        <w:rPr>
          <w:w w:val="85"/>
          <w:sz w:val="24"/>
        </w:rPr>
        <w:t>le </w:t>
      </w:r>
      <w:r>
        <w:rPr>
          <w:w w:val="80"/>
          <w:sz w:val="24"/>
        </w:rPr>
        <w:t>conoce como comunicación plana. Tiene gran importancia a efectos de coordinación. Ayuda a resolver </w:t>
      </w:r>
      <w:r>
        <w:rPr>
          <w:spacing w:val="-2"/>
          <w:w w:val="85"/>
          <w:sz w:val="24"/>
        </w:rPr>
        <w:t>problemas y tomar decisiones en las que saben intervenir varias direcciones.</w:t>
      </w:r>
    </w:p>
    <w:p>
      <w:pPr>
        <w:pStyle w:val="ListParagraph"/>
        <w:numPr>
          <w:ilvl w:val="0"/>
          <w:numId w:val="1"/>
        </w:numPr>
        <w:tabs>
          <w:tab w:pos="564" w:val="left" w:leader="none"/>
        </w:tabs>
        <w:spacing w:line="259" w:lineRule="auto" w:before="157" w:after="0"/>
        <w:ind w:left="262" w:right="263" w:firstLine="0"/>
        <w:jc w:val="both"/>
        <w:rPr>
          <w:sz w:val="24"/>
        </w:rPr>
      </w:pPr>
      <w:r>
        <w:rPr>
          <w:rFonts w:ascii="Arial" w:hAnsi="Arial"/>
          <w:b/>
          <w:w w:val="80"/>
          <w:sz w:val="24"/>
        </w:rPr>
        <w:t>Comunicación vertical: </w:t>
      </w:r>
      <w:r>
        <w:rPr>
          <w:w w:val="80"/>
          <w:sz w:val="24"/>
        </w:rPr>
        <w:t>Será ascendente si la información discurre hacia arriba en la estructura jerárquica del Ayuntamiento (desde los empleados o mandos intermedios hacia la dirección).</w:t>
      </w:r>
    </w:p>
    <w:p>
      <w:pPr>
        <w:pStyle w:val="ListParagraph"/>
        <w:spacing w:after="0" w:line="259" w:lineRule="auto"/>
        <w:jc w:val="both"/>
        <w:rPr>
          <w:sz w:val="24"/>
        </w:rPr>
        <w:sectPr>
          <w:pgSz w:w="12240" w:h="15840"/>
          <w:pgMar w:header="720" w:footer="954" w:top="1880" w:bottom="1140" w:left="1440" w:right="1440"/>
        </w:sectPr>
      </w:pPr>
    </w:p>
    <w:p>
      <w:pPr>
        <w:pStyle w:val="BodyText"/>
        <w:spacing w:line="259" w:lineRule="auto" w:before="159"/>
        <w:ind w:right="265"/>
      </w:pPr>
      <w:r>
        <w:rPr>
          <w:w w:val="80"/>
        </w:rPr>
        <w:t>Será descendente si la información fluye hacia abajo (desde la dirección o mandos intermedios hasta </w:t>
      </w:r>
      <w:r>
        <w:rPr>
          <w:w w:val="85"/>
        </w:rPr>
        <w:t>los empleados de niveles inferiores).</w:t>
      </w:r>
    </w:p>
    <w:p>
      <w:pPr>
        <w:pStyle w:val="ListParagraph"/>
        <w:numPr>
          <w:ilvl w:val="0"/>
          <w:numId w:val="1"/>
        </w:numPr>
        <w:tabs>
          <w:tab w:pos="538" w:val="left" w:leader="none"/>
        </w:tabs>
        <w:spacing w:line="259" w:lineRule="auto" w:before="160" w:after="0"/>
        <w:ind w:left="262" w:right="263" w:firstLine="0"/>
        <w:jc w:val="both"/>
        <w:rPr>
          <w:sz w:val="24"/>
        </w:rPr>
      </w:pPr>
      <w:r>
        <w:rPr>
          <w:rFonts w:ascii="Arial" w:hAnsi="Arial"/>
          <w:b/>
          <w:w w:val="85"/>
          <w:sz w:val="24"/>
        </w:rPr>
        <w:t>Comunicación interna: </w:t>
      </w:r>
      <w:r>
        <w:rPr>
          <w:w w:val="85"/>
          <w:sz w:val="24"/>
        </w:rPr>
        <w:t>el conjunto de actividades efectuadas por cualquier dirección para la creación y mantenimiento de buenas relaciones con y entre sus miembros, a través del uso de diferentes medios de comunicación que los mantengan informados, integrados y motivados para contribuir</w:t>
      </w:r>
      <w:r>
        <w:rPr>
          <w:spacing w:val="-7"/>
          <w:w w:val="85"/>
          <w:sz w:val="24"/>
        </w:rPr>
        <w:t> </w:t>
      </w:r>
      <w:r>
        <w:rPr>
          <w:w w:val="85"/>
          <w:sz w:val="24"/>
        </w:rPr>
        <w:t>con</w:t>
      </w:r>
      <w:r>
        <w:rPr>
          <w:spacing w:val="-5"/>
          <w:w w:val="85"/>
          <w:sz w:val="24"/>
        </w:rPr>
        <w:t> </w:t>
      </w:r>
      <w:r>
        <w:rPr>
          <w:w w:val="85"/>
          <w:sz w:val="24"/>
        </w:rPr>
        <w:t>su</w:t>
      </w:r>
      <w:r>
        <w:rPr>
          <w:spacing w:val="-6"/>
          <w:w w:val="85"/>
          <w:sz w:val="24"/>
        </w:rPr>
        <w:t> </w:t>
      </w:r>
      <w:r>
        <w:rPr>
          <w:w w:val="85"/>
          <w:sz w:val="24"/>
        </w:rPr>
        <w:t>desempeño</w:t>
      </w:r>
      <w:r>
        <w:rPr>
          <w:spacing w:val="-5"/>
          <w:w w:val="85"/>
          <w:sz w:val="24"/>
        </w:rPr>
        <w:t> </w:t>
      </w:r>
      <w:r>
        <w:rPr>
          <w:w w:val="85"/>
          <w:sz w:val="24"/>
        </w:rPr>
        <w:t>al</w:t>
      </w:r>
      <w:r>
        <w:rPr>
          <w:spacing w:val="-5"/>
          <w:w w:val="85"/>
          <w:sz w:val="24"/>
        </w:rPr>
        <w:t> </w:t>
      </w:r>
      <w:r>
        <w:rPr>
          <w:w w:val="85"/>
          <w:sz w:val="24"/>
        </w:rPr>
        <w:t>logro</w:t>
      </w:r>
      <w:r>
        <w:rPr>
          <w:spacing w:val="-5"/>
          <w:w w:val="85"/>
          <w:sz w:val="24"/>
        </w:rPr>
        <w:t> </w:t>
      </w:r>
      <w:r>
        <w:rPr>
          <w:w w:val="85"/>
          <w:sz w:val="24"/>
        </w:rPr>
        <w:t>de</w:t>
      </w:r>
      <w:r>
        <w:rPr>
          <w:spacing w:val="-5"/>
          <w:w w:val="85"/>
          <w:sz w:val="24"/>
        </w:rPr>
        <w:t> </w:t>
      </w:r>
      <w:r>
        <w:rPr>
          <w:w w:val="85"/>
          <w:sz w:val="24"/>
        </w:rPr>
        <w:t>sus</w:t>
      </w:r>
      <w:r>
        <w:rPr>
          <w:spacing w:val="-7"/>
          <w:w w:val="85"/>
          <w:sz w:val="24"/>
        </w:rPr>
        <w:t> </w:t>
      </w:r>
      <w:r>
        <w:rPr>
          <w:w w:val="85"/>
          <w:sz w:val="24"/>
        </w:rPr>
        <w:t>objetivos.</w:t>
      </w:r>
    </w:p>
    <w:p>
      <w:pPr>
        <w:pStyle w:val="ListParagraph"/>
        <w:numPr>
          <w:ilvl w:val="0"/>
          <w:numId w:val="1"/>
        </w:numPr>
        <w:tabs>
          <w:tab w:pos="548" w:val="left" w:leader="none"/>
        </w:tabs>
        <w:spacing w:line="256" w:lineRule="auto" w:before="157" w:after="0"/>
        <w:ind w:left="262" w:right="261" w:firstLine="0"/>
        <w:jc w:val="both"/>
        <w:rPr>
          <w:sz w:val="24"/>
        </w:rPr>
      </w:pPr>
      <w:r>
        <w:rPr>
          <w:rFonts w:ascii="Arial" w:hAnsi="Arial"/>
          <w:b/>
          <w:w w:val="80"/>
          <w:sz w:val="24"/>
        </w:rPr>
        <w:t>Comunicación externa: </w:t>
      </w:r>
      <w:r>
        <w:rPr>
          <w:w w:val="80"/>
          <w:sz w:val="24"/>
        </w:rPr>
        <w:t>es aquella que se pone de manifiesto con los sectores externos que están relacionados con el Ayuntamiento. El objetivo de este tipo de comunicación es mejorar y potenciar las relaciones con los distintos agentes con los que está relacionada el Ayuntamiento.</w:t>
      </w:r>
    </w:p>
    <w:p>
      <w:pPr>
        <w:pStyle w:val="ListParagraph"/>
        <w:numPr>
          <w:ilvl w:val="0"/>
          <w:numId w:val="1"/>
        </w:numPr>
        <w:tabs>
          <w:tab w:pos="646" w:val="left" w:leader="none"/>
        </w:tabs>
        <w:spacing w:line="259" w:lineRule="auto" w:before="166" w:after="0"/>
        <w:ind w:left="262" w:right="261" w:firstLine="0"/>
        <w:jc w:val="both"/>
        <w:rPr>
          <w:sz w:val="24"/>
        </w:rPr>
      </w:pPr>
      <w:r>
        <w:rPr>
          <w:rFonts w:ascii="Arial" w:hAnsi="Arial"/>
          <w:b/>
          <w:w w:val="85"/>
          <w:sz w:val="24"/>
        </w:rPr>
        <w:t>Medios de comunicación: </w:t>
      </w:r>
      <w:r>
        <w:rPr>
          <w:w w:val="85"/>
          <w:sz w:val="24"/>
        </w:rPr>
        <w:t>los canales a través de los cuales fluye la información entre los </w:t>
      </w:r>
      <w:r>
        <w:rPr>
          <w:spacing w:val="-2"/>
          <w:w w:val="85"/>
          <w:sz w:val="24"/>
        </w:rPr>
        <w:t>servidores públicos y/o terceros relacionados con la Administración Municipal.</w:t>
      </w:r>
    </w:p>
    <w:p>
      <w:pPr>
        <w:pStyle w:val="Heading2"/>
        <w:spacing w:before="157"/>
        <w:ind w:left="216"/>
      </w:pPr>
      <w:r>
        <w:rPr>
          <w:w w:val="80"/>
        </w:rPr>
        <w:t>Título</w:t>
      </w:r>
      <w:r>
        <w:rPr/>
        <w:t> </w:t>
      </w:r>
      <w:r>
        <w:rPr>
          <w:spacing w:val="-2"/>
          <w:w w:val="90"/>
        </w:rPr>
        <w:t>Segundo.</w:t>
      </w:r>
    </w:p>
    <w:p>
      <w:pPr>
        <w:spacing w:before="22"/>
        <w:ind w:left="217" w:right="215" w:firstLine="0"/>
        <w:jc w:val="center"/>
        <w:rPr>
          <w:rFonts w:ascii="Arial" w:hAnsi="Arial"/>
          <w:b/>
          <w:sz w:val="24"/>
        </w:rPr>
      </w:pPr>
      <w:r>
        <w:rPr>
          <w:rFonts w:ascii="Arial" w:hAnsi="Arial"/>
          <w:b/>
          <w:w w:val="80"/>
          <w:sz w:val="24"/>
        </w:rPr>
        <w:t>Comunicación</w:t>
      </w:r>
      <w:r>
        <w:rPr>
          <w:rFonts w:ascii="Arial" w:hAnsi="Arial"/>
          <w:b/>
          <w:spacing w:val="11"/>
          <w:sz w:val="24"/>
        </w:rPr>
        <w:t> </w:t>
      </w:r>
      <w:r>
        <w:rPr>
          <w:rFonts w:ascii="Arial" w:hAnsi="Arial"/>
          <w:b/>
          <w:spacing w:val="-2"/>
          <w:w w:val="90"/>
          <w:sz w:val="24"/>
        </w:rPr>
        <w:t>Interna.</w:t>
      </w:r>
    </w:p>
    <w:p>
      <w:pPr>
        <w:pStyle w:val="BodyText"/>
        <w:spacing w:before="43"/>
        <w:ind w:left="0"/>
        <w:jc w:val="left"/>
        <w:rPr>
          <w:rFonts w:ascii="Arial"/>
          <w:b/>
        </w:rPr>
      </w:pPr>
    </w:p>
    <w:p>
      <w:pPr>
        <w:pStyle w:val="BodyText"/>
        <w:spacing w:line="259" w:lineRule="auto"/>
        <w:ind w:right="260"/>
      </w:pPr>
      <w:r>
        <w:rPr>
          <w:rFonts w:ascii="Arial" w:hAnsi="Arial"/>
          <w:b/>
          <w:w w:val="80"/>
        </w:rPr>
        <w:t>Artículo 6. </w:t>
      </w:r>
      <w:r>
        <w:rPr>
          <w:w w:val="80"/>
        </w:rPr>
        <w:t>La comunicación interna dentro de la administración municipal es la comunicación dirigida</w:t>
      </w:r>
      <w:r>
        <w:rPr/>
        <w:t> </w:t>
      </w:r>
      <w:r>
        <w:rPr>
          <w:w w:val="85"/>
        </w:rPr>
        <w:t>al trabajador. Se desarrolla como respuesta a las necesidades de las actividades que deben ser cumplidas por los servidores públicos, así mismo la información generada debe ser de calidad y oportuna,</w:t>
      </w:r>
      <w:r>
        <w:rPr>
          <w:spacing w:val="-7"/>
          <w:w w:val="85"/>
        </w:rPr>
        <w:t> </w:t>
      </w:r>
      <w:r>
        <w:rPr>
          <w:w w:val="85"/>
        </w:rPr>
        <w:t>para</w:t>
      </w:r>
      <w:r>
        <w:rPr>
          <w:spacing w:val="-6"/>
          <w:w w:val="85"/>
        </w:rPr>
        <w:t> </w:t>
      </w:r>
      <w:r>
        <w:rPr>
          <w:w w:val="85"/>
        </w:rPr>
        <w:t>el</w:t>
      </w:r>
      <w:r>
        <w:rPr>
          <w:spacing w:val="-6"/>
          <w:w w:val="85"/>
        </w:rPr>
        <w:t> </w:t>
      </w:r>
      <w:r>
        <w:rPr>
          <w:w w:val="85"/>
        </w:rPr>
        <w:t>logro</w:t>
      </w:r>
      <w:r>
        <w:rPr>
          <w:spacing w:val="-6"/>
          <w:w w:val="85"/>
        </w:rPr>
        <w:t> </w:t>
      </w:r>
      <w:r>
        <w:rPr>
          <w:w w:val="85"/>
        </w:rPr>
        <w:t>de</w:t>
      </w:r>
      <w:r>
        <w:rPr>
          <w:spacing w:val="-6"/>
          <w:w w:val="85"/>
        </w:rPr>
        <w:t> </w:t>
      </w:r>
      <w:r>
        <w:rPr>
          <w:w w:val="85"/>
        </w:rPr>
        <w:t>los</w:t>
      </w:r>
      <w:r>
        <w:rPr>
          <w:spacing w:val="-6"/>
          <w:w w:val="85"/>
        </w:rPr>
        <w:t> </w:t>
      </w:r>
      <w:r>
        <w:rPr>
          <w:w w:val="85"/>
        </w:rPr>
        <w:t>objetivos</w:t>
      </w:r>
      <w:r>
        <w:rPr>
          <w:spacing w:val="-6"/>
          <w:w w:val="85"/>
        </w:rPr>
        <w:t> </w:t>
      </w:r>
      <w:r>
        <w:rPr>
          <w:w w:val="85"/>
        </w:rPr>
        <w:t>institucionales.</w:t>
      </w:r>
    </w:p>
    <w:p>
      <w:pPr>
        <w:pStyle w:val="BodyText"/>
        <w:spacing w:line="259" w:lineRule="auto" w:before="157"/>
        <w:ind w:right="260"/>
      </w:pPr>
      <w:r>
        <w:rPr>
          <w:rFonts w:ascii="Arial" w:hAnsi="Arial"/>
          <w:b/>
          <w:w w:val="80"/>
        </w:rPr>
        <w:t>Artículo 7. </w:t>
      </w:r>
      <w:r>
        <w:rPr>
          <w:w w:val="80"/>
        </w:rPr>
        <w:t>Para lograr emplear una buena comunicación</w:t>
      </w:r>
      <w:r>
        <w:rPr/>
        <w:t> </w:t>
      </w:r>
      <w:r>
        <w:rPr>
          <w:w w:val="80"/>
        </w:rPr>
        <w:t>interna dentro de la administración pública, </w:t>
      </w:r>
      <w:r>
        <w:rPr>
          <w:spacing w:val="-2"/>
          <w:w w:val="85"/>
        </w:rPr>
        <w:t>todos</w:t>
      </w:r>
      <w:r>
        <w:rPr>
          <w:spacing w:val="-3"/>
          <w:w w:val="85"/>
        </w:rPr>
        <w:t> </w:t>
      </w:r>
      <w:r>
        <w:rPr>
          <w:spacing w:val="-2"/>
          <w:w w:val="85"/>
        </w:rPr>
        <w:t>los servidores públicos del municipio deberán cumplir con lo siguiente:</w:t>
      </w:r>
    </w:p>
    <w:p>
      <w:pPr>
        <w:pStyle w:val="ListParagraph"/>
        <w:numPr>
          <w:ilvl w:val="1"/>
          <w:numId w:val="1"/>
        </w:numPr>
        <w:tabs>
          <w:tab w:pos="979" w:val="left" w:leader="none"/>
          <w:tab w:pos="981" w:val="left" w:leader="none"/>
        </w:tabs>
        <w:spacing w:line="259" w:lineRule="auto" w:before="158" w:after="0"/>
        <w:ind w:left="981" w:right="262" w:hanging="360"/>
        <w:jc w:val="both"/>
        <w:rPr>
          <w:sz w:val="24"/>
        </w:rPr>
      </w:pPr>
      <w:r>
        <w:rPr>
          <w:w w:val="85"/>
          <w:sz w:val="24"/>
        </w:rPr>
        <w:t>Es obligación de los colaboradores el manejar de manera confidencial la información del municipio de Calnali, como ente jurídico.</w:t>
      </w:r>
    </w:p>
    <w:p>
      <w:pPr>
        <w:pStyle w:val="ListParagraph"/>
        <w:numPr>
          <w:ilvl w:val="1"/>
          <w:numId w:val="1"/>
        </w:numPr>
        <w:tabs>
          <w:tab w:pos="979" w:val="left" w:leader="none"/>
          <w:tab w:pos="981" w:val="left" w:leader="none"/>
        </w:tabs>
        <w:spacing w:line="259" w:lineRule="auto" w:before="0" w:after="0"/>
        <w:ind w:left="981" w:right="265" w:hanging="360"/>
        <w:jc w:val="both"/>
        <w:rPr>
          <w:sz w:val="24"/>
        </w:rPr>
      </w:pPr>
      <w:r>
        <w:rPr>
          <w:w w:val="80"/>
          <w:sz w:val="24"/>
        </w:rPr>
        <w:t>Se deberá manejar una comunicación formal y respetuosa con los directores, encargados y</w:t>
      </w:r>
      <w:r>
        <w:rPr>
          <w:spacing w:val="80"/>
          <w:sz w:val="24"/>
        </w:rPr>
        <w:t> </w:t>
      </w:r>
      <w:r>
        <w:rPr>
          <w:w w:val="85"/>
          <w:sz w:val="24"/>
        </w:rPr>
        <w:t>en</w:t>
      </w:r>
      <w:r>
        <w:rPr>
          <w:spacing w:val="-1"/>
          <w:w w:val="85"/>
          <w:sz w:val="24"/>
        </w:rPr>
        <w:t> </w:t>
      </w:r>
      <w:r>
        <w:rPr>
          <w:w w:val="85"/>
          <w:sz w:val="24"/>
        </w:rPr>
        <w:t>general</w:t>
      </w:r>
      <w:r>
        <w:rPr>
          <w:spacing w:val="-1"/>
          <w:w w:val="85"/>
          <w:sz w:val="24"/>
        </w:rPr>
        <w:t> </w:t>
      </w:r>
      <w:r>
        <w:rPr>
          <w:w w:val="85"/>
          <w:sz w:val="24"/>
        </w:rPr>
        <w:t>con</w:t>
      </w:r>
      <w:r>
        <w:rPr>
          <w:spacing w:val="-4"/>
          <w:w w:val="85"/>
          <w:sz w:val="24"/>
        </w:rPr>
        <w:t> </w:t>
      </w:r>
      <w:r>
        <w:rPr>
          <w:w w:val="85"/>
          <w:sz w:val="24"/>
        </w:rPr>
        <w:t>todos</w:t>
      </w:r>
      <w:r>
        <w:rPr>
          <w:spacing w:val="-1"/>
          <w:w w:val="85"/>
          <w:sz w:val="24"/>
        </w:rPr>
        <w:t> </w:t>
      </w:r>
      <w:r>
        <w:rPr>
          <w:w w:val="85"/>
          <w:sz w:val="24"/>
        </w:rPr>
        <w:t>los</w:t>
      </w:r>
      <w:r>
        <w:rPr>
          <w:spacing w:val="-1"/>
          <w:w w:val="85"/>
          <w:sz w:val="24"/>
        </w:rPr>
        <w:t> </w:t>
      </w:r>
      <w:r>
        <w:rPr>
          <w:w w:val="85"/>
          <w:sz w:val="24"/>
        </w:rPr>
        <w:t>servidores</w:t>
      </w:r>
      <w:r>
        <w:rPr>
          <w:spacing w:val="-1"/>
          <w:w w:val="85"/>
          <w:sz w:val="24"/>
        </w:rPr>
        <w:t> </w:t>
      </w:r>
      <w:r>
        <w:rPr>
          <w:w w:val="85"/>
          <w:sz w:val="24"/>
        </w:rPr>
        <w:t>públicos.</w:t>
      </w:r>
    </w:p>
    <w:p>
      <w:pPr>
        <w:pStyle w:val="ListParagraph"/>
        <w:numPr>
          <w:ilvl w:val="1"/>
          <w:numId w:val="1"/>
        </w:numPr>
        <w:tabs>
          <w:tab w:pos="979" w:val="left" w:leader="none"/>
          <w:tab w:pos="981" w:val="left" w:leader="none"/>
        </w:tabs>
        <w:spacing w:line="259" w:lineRule="auto" w:before="0" w:after="0"/>
        <w:ind w:left="981" w:right="264" w:hanging="360"/>
        <w:jc w:val="both"/>
        <w:rPr>
          <w:sz w:val="24"/>
        </w:rPr>
      </w:pPr>
      <w:r>
        <w:rPr>
          <w:w w:val="85"/>
          <w:sz w:val="24"/>
        </w:rPr>
        <w:t>Se</w:t>
      </w:r>
      <w:r>
        <w:rPr>
          <w:spacing w:val="-7"/>
          <w:w w:val="85"/>
          <w:sz w:val="24"/>
        </w:rPr>
        <w:t> </w:t>
      </w:r>
      <w:r>
        <w:rPr>
          <w:w w:val="85"/>
          <w:sz w:val="24"/>
        </w:rPr>
        <w:t>deberá</w:t>
      </w:r>
      <w:r>
        <w:rPr>
          <w:spacing w:val="-7"/>
          <w:w w:val="85"/>
          <w:sz w:val="24"/>
        </w:rPr>
        <w:t> </w:t>
      </w:r>
      <w:r>
        <w:rPr>
          <w:w w:val="85"/>
          <w:sz w:val="24"/>
        </w:rPr>
        <w:t>de</w:t>
      </w:r>
      <w:r>
        <w:rPr>
          <w:spacing w:val="-6"/>
          <w:w w:val="85"/>
          <w:sz w:val="24"/>
        </w:rPr>
        <w:t> </w:t>
      </w:r>
      <w:r>
        <w:rPr>
          <w:w w:val="85"/>
          <w:sz w:val="24"/>
        </w:rPr>
        <w:t>respetar</w:t>
      </w:r>
      <w:r>
        <w:rPr>
          <w:spacing w:val="-7"/>
          <w:w w:val="85"/>
          <w:sz w:val="24"/>
        </w:rPr>
        <w:t> </w:t>
      </w:r>
      <w:r>
        <w:rPr>
          <w:w w:val="85"/>
          <w:sz w:val="24"/>
        </w:rPr>
        <w:t>los</w:t>
      </w:r>
      <w:r>
        <w:rPr>
          <w:spacing w:val="-7"/>
          <w:w w:val="85"/>
          <w:sz w:val="24"/>
        </w:rPr>
        <w:t> </w:t>
      </w:r>
      <w:r>
        <w:rPr>
          <w:w w:val="85"/>
          <w:sz w:val="24"/>
        </w:rPr>
        <w:t>niveles</w:t>
      </w:r>
      <w:r>
        <w:rPr>
          <w:spacing w:val="-6"/>
          <w:w w:val="85"/>
          <w:sz w:val="24"/>
        </w:rPr>
        <w:t> </w:t>
      </w:r>
      <w:r>
        <w:rPr>
          <w:w w:val="85"/>
          <w:sz w:val="24"/>
        </w:rPr>
        <w:t>jerárquicos</w:t>
      </w:r>
      <w:r>
        <w:rPr>
          <w:spacing w:val="-7"/>
          <w:w w:val="85"/>
          <w:sz w:val="24"/>
        </w:rPr>
        <w:t> </w:t>
      </w:r>
      <w:r>
        <w:rPr>
          <w:w w:val="85"/>
          <w:sz w:val="24"/>
        </w:rPr>
        <w:t>con</w:t>
      </w:r>
      <w:r>
        <w:rPr>
          <w:spacing w:val="-7"/>
          <w:w w:val="85"/>
          <w:sz w:val="24"/>
        </w:rPr>
        <w:t> </w:t>
      </w:r>
      <w:r>
        <w:rPr>
          <w:w w:val="85"/>
          <w:sz w:val="24"/>
        </w:rPr>
        <w:t>todo</w:t>
      </w:r>
      <w:r>
        <w:rPr>
          <w:spacing w:val="-7"/>
          <w:w w:val="85"/>
          <w:sz w:val="24"/>
        </w:rPr>
        <w:t> </w:t>
      </w:r>
      <w:r>
        <w:rPr>
          <w:w w:val="85"/>
          <w:sz w:val="24"/>
        </w:rPr>
        <w:t>comunicado,</w:t>
      </w:r>
      <w:r>
        <w:rPr>
          <w:spacing w:val="-6"/>
          <w:w w:val="85"/>
          <w:sz w:val="24"/>
        </w:rPr>
        <w:t> </w:t>
      </w:r>
      <w:r>
        <w:rPr>
          <w:w w:val="85"/>
          <w:sz w:val="24"/>
        </w:rPr>
        <w:t>por</w:t>
      </w:r>
      <w:r>
        <w:rPr>
          <w:spacing w:val="-7"/>
          <w:w w:val="85"/>
          <w:sz w:val="24"/>
        </w:rPr>
        <w:t> </w:t>
      </w:r>
      <w:r>
        <w:rPr>
          <w:w w:val="85"/>
          <w:sz w:val="24"/>
        </w:rPr>
        <w:t>parte</w:t>
      </w:r>
      <w:r>
        <w:rPr>
          <w:spacing w:val="-7"/>
          <w:w w:val="85"/>
          <w:sz w:val="24"/>
        </w:rPr>
        <w:t> </w:t>
      </w:r>
      <w:r>
        <w:rPr>
          <w:w w:val="85"/>
          <w:sz w:val="24"/>
        </w:rPr>
        <w:t>de</w:t>
      </w:r>
      <w:r>
        <w:rPr>
          <w:spacing w:val="-6"/>
          <w:w w:val="85"/>
          <w:sz w:val="24"/>
        </w:rPr>
        <w:t> </w:t>
      </w:r>
      <w:r>
        <w:rPr>
          <w:w w:val="85"/>
          <w:sz w:val="24"/>
        </w:rPr>
        <w:t>todos</w:t>
      </w:r>
      <w:r>
        <w:rPr>
          <w:spacing w:val="-7"/>
          <w:w w:val="85"/>
          <w:sz w:val="24"/>
        </w:rPr>
        <w:t> </w:t>
      </w:r>
      <w:r>
        <w:rPr>
          <w:w w:val="85"/>
          <w:sz w:val="24"/>
        </w:rPr>
        <w:t>los </w:t>
      </w:r>
      <w:r>
        <w:rPr>
          <w:spacing w:val="-2"/>
          <w:w w:val="90"/>
          <w:sz w:val="24"/>
        </w:rPr>
        <w:t>servidores.</w:t>
      </w:r>
    </w:p>
    <w:p>
      <w:pPr>
        <w:pStyle w:val="ListParagraph"/>
        <w:numPr>
          <w:ilvl w:val="1"/>
          <w:numId w:val="1"/>
        </w:numPr>
        <w:tabs>
          <w:tab w:pos="979" w:val="left" w:leader="none"/>
          <w:tab w:pos="981" w:val="left" w:leader="none"/>
        </w:tabs>
        <w:spacing w:line="259" w:lineRule="auto" w:before="0" w:after="0"/>
        <w:ind w:left="981" w:right="257" w:hanging="360"/>
        <w:jc w:val="both"/>
        <w:rPr>
          <w:sz w:val="24"/>
        </w:rPr>
      </w:pPr>
      <w:r>
        <w:rPr>
          <w:w w:val="80"/>
          <w:sz w:val="24"/>
        </w:rPr>
        <w:t>Se deberá informar</w:t>
      </w:r>
      <w:r>
        <w:rPr>
          <w:spacing w:val="-1"/>
          <w:w w:val="80"/>
          <w:sz w:val="24"/>
        </w:rPr>
        <w:t> </w:t>
      </w:r>
      <w:r>
        <w:rPr>
          <w:w w:val="80"/>
          <w:sz w:val="24"/>
        </w:rPr>
        <w:t>sobre la</w:t>
      </w:r>
      <w:r>
        <w:rPr>
          <w:spacing w:val="-2"/>
          <w:w w:val="80"/>
          <w:sz w:val="24"/>
        </w:rPr>
        <w:t> </w:t>
      </w:r>
      <w:r>
        <w:rPr>
          <w:w w:val="80"/>
          <w:sz w:val="24"/>
        </w:rPr>
        <w:t>implementación o cambio</w:t>
      </w:r>
      <w:r>
        <w:rPr>
          <w:spacing w:val="-2"/>
          <w:w w:val="80"/>
          <w:sz w:val="24"/>
        </w:rPr>
        <w:t> </w:t>
      </w:r>
      <w:r>
        <w:rPr>
          <w:w w:val="80"/>
          <w:sz w:val="24"/>
        </w:rPr>
        <w:t>de alguna herramienta</w:t>
      </w:r>
      <w:r>
        <w:rPr>
          <w:spacing w:val="-2"/>
          <w:w w:val="80"/>
          <w:sz w:val="24"/>
        </w:rPr>
        <w:t> </w:t>
      </w:r>
      <w:r>
        <w:rPr>
          <w:w w:val="80"/>
          <w:sz w:val="24"/>
        </w:rPr>
        <w:t>de comunicación interna que tenga que ver con los servidores públicos, haciendo oficial su uso solicitando a los </w:t>
      </w:r>
      <w:r>
        <w:rPr>
          <w:w w:val="85"/>
          <w:sz w:val="24"/>
        </w:rPr>
        <w:t>usuarios</w:t>
      </w:r>
      <w:r>
        <w:rPr>
          <w:spacing w:val="-7"/>
          <w:w w:val="85"/>
          <w:sz w:val="24"/>
        </w:rPr>
        <w:t> </w:t>
      </w:r>
      <w:r>
        <w:rPr>
          <w:w w:val="85"/>
          <w:sz w:val="24"/>
        </w:rPr>
        <w:t>que</w:t>
      </w:r>
      <w:r>
        <w:rPr>
          <w:spacing w:val="-7"/>
          <w:w w:val="85"/>
          <w:sz w:val="24"/>
        </w:rPr>
        <w:t> </w:t>
      </w:r>
      <w:r>
        <w:rPr>
          <w:w w:val="85"/>
          <w:sz w:val="24"/>
        </w:rPr>
        <w:t>a</w:t>
      </w:r>
      <w:r>
        <w:rPr>
          <w:spacing w:val="-6"/>
          <w:w w:val="85"/>
          <w:sz w:val="24"/>
        </w:rPr>
        <w:t> </w:t>
      </w:r>
      <w:r>
        <w:rPr>
          <w:w w:val="85"/>
          <w:sz w:val="24"/>
        </w:rPr>
        <w:t>partir</w:t>
      </w:r>
      <w:r>
        <w:rPr>
          <w:spacing w:val="-7"/>
          <w:w w:val="85"/>
          <w:sz w:val="24"/>
        </w:rPr>
        <w:t> </w:t>
      </w:r>
      <w:r>
        <w:rPr>
          <w:w w:val="85"/>
          <w:sz w:val="24"/>
        </w:rPr>
        <w:t>de</w:t>
      </w:r>
      <w:r>
        <w:rPr>
          <w:spacing w:val="-7"/>
          <w:w w:val="85"/>
          <w:sz w:val="24"/>
        </w:rPr>
        <w:t> </w:t>
      </w:r>
      <w:r>
        <w:rPr>
          <w:w w:val="85"/>
          <w:sz w:val="24"/>
        </w:rPr>
        <w:t>ese</w:t>
      </w:r>
      <w:r>
        <w:rPr>
          <w:spacing w:val="-6"/>
          <w:w w:val="85"/>
          <w:sz w:val="24"/>
        </w:rPr>
        <w:t> </w:t>
      </w:r>
      <w:r>
        <w:rPr>
          <w:w w:val="85"/>
          <w:sz w:val="24"/>
        </w:rPr>
        <w:t>momento</w:t>
      </w:r>
      <w:r>
        <w:rPr>
          <w:spacing w:val="-7"/>
          <w:w w:val="85"/>
          <w:sz w:val="24"/>
        </w:rPr>
        <w:t> </w:t>
      </w:r>
      <w:r>
        <w:rPr>
          <w:w w:val="85"/>
          <w:sz w:val="24"/>
        </w:rPr>
        <w:t>debe</w:t>
      </w:r>
      <w:r>
        <w:rPr>
          <w:spacing w:val="-7"/>
          <w:w w:val="85"/>
          <w:sz w:val="24"/>
        </w:rPr>
        <w:t> </w:t>
      </w:r>
      <w:r>
        <w:rPr>
          <w:w w:val="85"/>
          <w:sz w:val="24"/>
        </w:rPr>
        <w:t>comenzar</w:t>
      </w:r>
      <w:r>
        <w:rPr>
          <w:spacing w:val="-7"/>
          <w:w w:val="85"/>
          <w:sz w:val="24"/>
        </w:rPr>
        <w:t> </w:t>
      </w:r>
      <w:r>
        <w:rPr>
          <w:w w:val="85"/>
          <w:sz w:val="24"/>
        </w:rPr>
        <w:t>a</w:t>
      </w:r>
      <w:r>
        <w:rPr>
          <w:spacing w:val="-6"/>
          <w:w w:val="85"/>
          <w:sz w:val="24"/>
        </w:rPr>
        <w:t> </w:t>
      </w:r>
      <w:r>
        <w:rPr>
          <w:w w:val="85"/>
          <w:sz w:val="24"/>
        </w:rPr>
        <w:t>utilizarlos.</w:t>
      </w:r>
    </w:p>
    <w:p>
      <w:pPr>
        <w:pStyle w:val="ListParagraph"/>
        <w:numPr>
          <w:ilvl w:val="1"/>
          <w:numId w:val="1"/>
        </w:numPr>
        <w:tabs>
          <w:tab w:pos="979" w:val="left" w:leader="none"/>
          <w:tab w:pos="981" w:val="left" w:leader="none"/>
        </w:tabs>
        <w:spacing w:line="256" w:lineRule="auto" w:before="0" w:after="0"/>
        <w:ind w:left="981" w:right="258" w:hanging="360"/>
        <w:jc w:val="both"/>
        <w:rPr>
          <w:sz w:val="24"/>
        </w:rPr>
      </w:pPr>
      <w:r>
        <w:rPr>
          <w:w w:val="80"/>
          <w:sz w:val="24"/>
        </w:rPr>
        <w:t>Ningún Oficio, comunicado o publicación de carácter interno que se proyecte difundir debe de </w:t>
      </w:r>
      <w:r>
        <w:rPr>
          <w:w w:val="85"/>
          <w:sz w:val="24"/>
        </w:rPr>
        <w:t>contener</w:t>
      </w:r>
      <w:r>
        <w:rPr>
          <w:spacing w:val="-7"/>
          <w:w w:val="85"/>
          <w:sz w:val="24"/>
        </w:rPr>
        <w:t> </w:t>
      </w:r>
      <w:r>
        <w:rPr>
          <w:w w:val="85"/>
          <w:sz w:val="24"/>
        </w:rPr>
        <w:t>propaganda</w:t>
      </w:r>
      <w:r>
        <w:rPr>
          <w:spacing w:val="-7"/>
          <w:w w:val="85"/>
          <w:sz w:val="24"/>
        </w:rPr>
        <w:t> </w:t>
      </w:r>
      <w:r>
        <w:rPr>
          <w:w w:val="85"/>
          <w:sz w:val="24"/>
        </w:rPr>
        <w:t>política</w:t>
      </w:r>
      <w:r>
        <w:rPr>
          <w:spacing w:val="-6"/>
          <w:w w:val="85"/>
          <w:sz w:val="24"/>
        </w:rPr>
        <w:t> </w:t>
      </w:r>
      <w:r>
        <w:rPr>
          <w:w w:val="85"/>
          <w:sz w:val="24"/>
        </w:rPr>
        <w:t>y/o</w:t>
      </w:r>
      <w:r>
        <w:rPr>
          <w:spacing w:val="-7"/>
          <w:w w:val="85"/>
          <w:sz w:val="24"/>
        </w:rPr>
        <w:t> </w:t>
      </w:r>
      <w:r>
        <w:rPr>
          <w:w w:val="85"/>
          <w:sz w:val="24"/>
        </w:rPr>
        <w:t>atender</w:t>
      </w:r>
      <w:r>
        <w:rPr>
          <w:spacing w:val="-7"/>
          <w:w w:val="85"/>
          <w:sz w:val="24"/>
        </w:rPr>
        <w:t> </w:t>
      </w:r>
      <w:r>
        <w:rPr>
          <w:w w:val="85"/>
          <w:sz w:val="24"/>
        </w:rPr>
        <w:t>contra</w:t>
      </w:r>
      <w:r>
        <w:rPr>
          <w:spacing w:val="-6"/>
          <w:w w:val="85"/>
          <w:sz w:val="24"/>
        </w:rPr>
        <w:t> </w:t>
      </w:r>
      <w:r>
        <w:rPr>
          <w:w w:val="85"/>
          <w:sz w:val="24"/>
        </w:rPr>
        <w:t>la</w:t>
      </w:r>
      <w:r>
        <w:rPr>
          <w:spacing w:val="-7"/>
          <w:w w:val="85"/>
          <w:sz w:val="24"/>
        </w:rPr>
        <w:t> </w:t>
      </w:r>
      <w:r>
        <w:rPr>
          <w:w w:val="85"/>
          <w:sz w:val="24"/>
        </w:rPr>
        <w:t>integridad</w:t>
      </w:r>
      <w:r>
        <w:rPr>
          <w:spacing w:val="-7"/>
          <w:w w:val="85"/>
          <w:sz w:val="24"/>
        </w:rPr>
        <w:t> </w:t>
      </w:r>
      <w:r>
        <w:rPr>
          <w:w w:val="85"/>
          <w:sz w:val="24"/>
        </w:rPr>
        <w:t>de</w:t>
      </w:r>
      <w:r>
        <w:rPr>
          <w:spacing w:val="-7"/>
          <w:w w:val="85"/>
          <w:sz w:val="24"/>
        </w:rPr>
        <w:t> </w:t>
      </w:r>
      <w:r>
        <w:rPr>
          <w:w w:val="85"/>
          <w:sz w:val="24"/>
        </w:rPr>
        <w:t>algún</w:t>
      </w:r>
      <w:r>
        <w:rPr>
          <w:spacing w:val="-6"/>
          <w:w w:val="85"/>
          <w:sz w:val="24"/>
        </w:rPr>
        <w:t> </w:t>
      </w:r>
      <w:r>
        <w:rPr>
          <w:w w:val="85"/>
          <w:sz w:val="24"/>
        </w:rPr>
        <w:t>servidor</w:t>
      </w:r>
      <w:r>
        <w:rPr>
          <w:spacing w:val="-7"/>
          <w:w w:val="85"/>
          <w:sz w:val="24"/>
        </w:rPr>
        <w:t> </w:t>
      </w:r>
      <w:r>
        <w:rPr>
          <w:w w:val="85"/>
          <w:sz w:val="24"/>
        </w:rPr>
        <w:t>público</w:t>
      </w:r>
      <w:r>
        <w:rPr>
          <w:spacing w:val="-7"/>
          <w:w w:val="85"/>
          <w:sz w:val="24"/>
        </w:rPr>
        <w:t> </w:t>
      </w:r>
      <w:r>
        <w:rPr>
          <w:w w:val="85"/>
          <w:sz w:val="24"/>
        </w:rPr>
        <w:t>y/o </w:t>
      </w:r>
      <w:r>
        <w:rPr>
          <w:w w:val="90"/>
          <w:sz w:val="24"/>
        </w:rPr>
        <w:t>persona</w:t>
      </w:r>
      <w:r>
        <w:rPr>
          <w:spacing w:val="-9"/>
          <w:w w:val="90"/>
          <w:sz w:val="24"/>
        </w:rPr>
        <w:t> </w:t>
      </w:r>
      <w:r>
        <w:rPr>
          <w:w w:val="90"/>
          <w:sz w:val="24"/>
        </w:rPr>
        <w:t>en</w:t>
      </w:r>
      <w:r>
        <w:rPr>
          <w:spacing w:val="-9"/>
          <w:w w:val="90"/>
          <w:sz w:val="24"/>
        </w:rPr>
        <w:t> </w:t>
      </w:r>
      <w:r>
        <w:rPr>
          <w:w w:val="90"/>
          <w:sz w:val="24"/>
        </w:rPr>
        <w:t>general.</w:t>
      </w:r>
    </w:p>
    <w:p>
      <w:pPr>
        <w:pStyle w:val="ListParagraph"/>
        <w:numPr>
          <w:ilvl w:val="1"/>
          <w:numId w:val="1"/>
        </w:numPr>
        <w:tabs>
          <w:tab w:pos="979" w:val="left" w:leader="none"/>
          <w:tab w:pos="981" w:val="left" w:leader="none"/>
        </w:tabs>
        <w:spacing w:line="259" w:lineRule="auto" w:before="0" w:after="0"/>
        <w:ind w:left="981" w:right="261" w:hanging="360"/>
        <w:jc w:val="both"/>
        <w:rPr>
          <w:sz w:val="24"/>
        </w:rPr>
      </w:pPr>
      <w:r>
        <w:rPr>
          <w:w w:val="80"/>
          <w:sz w:val="24"/>
        </w:rPr>
        <w:t>El uso de correo electrónico se sugiere como uno de los principales canales de comunicación </w:t>
      </w:r>
      <w:r>
        <w:rPr>
          <w:w w:val="85"/>
          <w:sz w:val="24"/>
        </w:rPr>
        <w:t>interna,</w:t>
      </w:r>
      <w:r>
        <w:rPr>
          <w:spacing w:val="-5"/>
          <w:w w:val="85"/>
          <w:sz w:val="24"/>
        </w:rPr>
        <w:t> </w:t>
      </w:r>
      <w:r>
        <w:rPr>
          <w:w w:val="85"/>
          <w:sz w:val="24"/>
        </w:rPr>
        <w:t>ya</w:t>
      </w:r>
      <w:r>
        <w:rPr>
          <w:spacing w:val="-4"/>
          <w:w w:val="85"/>
          <w:sz w:val="24"/>
        </w:rPr>
        <w:t> </w:t>
      </w:r>
      <w:r>
        <w:rPr>
          <w:w w:val="85"/>
          <w:sz w:val="24"/>
        </w:rPr>
        <w:t>que</w:t>
      </w:r>
      <w:r>
        <w:rPr>
          <w:spacing w:val="-4"/>
          <w:w w:val="85"/>
          <w:sz w:val="24"/>
        </w:rPr>
        <w:t> </w:t>
      </w:r>
      <w:r>
        <w:rPr>
          <w:w w:val="85"/>
          <w:sz w:val="24"/>
        </w:rPr>
        <w:t>permite</w:t>
      </w:r>
      <w:r>
        <w:rPr>
          <w:spacing w:val="-2"/>
          <w:w w:val="85"/>
          <w:sz w:val="24"/>
        </w:rPr>
        <w:t> </w:t>
      </w:r>
      <w:r>
        <w:rPr>
          <w:w w:val="85"/>
          <w:sz w:val="24"/>
        </w:rPr>
        <w:t>el</w:t>
      </w:r>
      <w:r>
        <w:rPr>
          <w:spacing w:val="-7"/>
          <w:w w:val="85"/>
          <w:sz w:val="24"/>
        </w:rPr>
        <w:t> </w:t>
      </w:r>
      <w:r>
        <w:rPr>
          <w:w w:val="85"/>
          <w:sz w:val="24"/>
        </w:rPr>
        <w:t>ahorro</w:t>
      </w:r>
      <w:r>
        <w:rPr>
          <w:spacing w:val="-3"/>
          <w:w w:val="85"/>
          <w:sz w:val="24"/>
        </w:rPr>
        <w:t> </w:t>
      </w:r>
      <w:r>
        <w:rPr>
          <w:w w:val="85"/>
          <w:sz w:val="24"/>
        </w:rPr>
        <w:t>de</w:t>
      </w:r>
      <w:r>
        <w:rPr>
          <w:spacing w:val="-4"/>
          <w:w w:val="85"/>
          <w:sz w:val="24"/>
        </w:rPr>
        <w:t> </w:t>
      </w:r>
      <w:r>
        <w:rPr>
          <w:w w:val="85"/>
          <w:sz w:val="24"/>
        </w:rPr>
        <w:t>tiempo</w:t>
      </w:r>
      <w:r>
        <w:rPr>
          <w:spacing w:val="-2"/>
          <w:w w:val="85"/>
          <w:sz w:val="24"/>
        </w:rPr>
        <w:t> </w:t>
      </w:r>
      <w:r>
        <w:rPr>
          <w:w w:val="85"/>
          <w:sz w:val="24"/>
        </w:rPr>
        <w:t>y</w:t>
      </w:r>
      <w:r>
        <w:rPr>
          <w:spacing w:val="-5"/>
          <w:w w:val="85"/>
          <w:sz w:val="24"/>
        </w:rPr>
        <w:t> </w:t>
      </w:r>
      <w:r>
        <w:rPr>
          <w:w w:val="85"/>
          <w:sz w:val="24"/>
        </w:rPr>
        <w:t>utilización</w:t>
      </w:r>
      <w:r>
        <w:rPr>
          <w:spacing w:val="-4"/>
          <w:w w:val="85"/>
          <w:sz w:val="24"/>
        </w:rPr>
        <w:t> </w:t>
      </w:r>
      <w:r>
        <w:rPr>
          <w:w w:val="85"/>
          <w:sz w:val="24"/>
        </w:rPr>
        <w:t>de</w:t>
      </w:r>
      <w:r>
        <w:rPr>
          <w:spacing w:val="-4"/>
          <w:w w:val="85"/>
          <w:sz w:val="24"/>
        </w:rPr>
        <w:t> </w:t>
      </w:r>
      <w:r>
        <w:rPr>
          <w:w w:val="85"/>
          <w:sz w:val="24"/>
        </w:rPr>
        <w:t>papel,</w:t>
      </w:r>
      <w:r>
        <w:rPr>
          <w:spacing w:val="-5"/>
          <w:w w:val="85"/>
          <w:sz w:val="24"/>
        </w:rPr>
        <w:t> </w:t>
      </w:r>
      <w:r>
        <w:rPr>
          <w:w w:val="85"/>
          <w:sz w:val="24"/>
        </w:rPr>
        <w:t>es</w:t>
      </w:r>
      <w:r>
        <w:rPr>
          <w:spacing w:val="-5"/>
          <w:w w:val="85"/>
          <w:sz w:val="24"/>
        </w:rPr>
        <w:t> </w:t>
      </w:r>
      <w:r>
        <w:rPr>
          <w:w w:val="85"/>
          <w:sz w:val="24"/>
        </w:rPr>
        <w:t>de</w:t>
      </w:r>
      <w:r>
        <w:rPr>
          <w:spacing w:val="-5"/>
          <w:w w:val="85"/>
          <w:sz w:val="24"/>
        </w:rPr>
        <w:t> </w:t>
      </w:r>
      <w:r>
        <w:rPr>
          <w:w w:val="85"/>
          <w:sz w:val="24"/>
        </w:rPr>
        <w:t>uso</w:t>
      </w:r>
      <w:r>
        <w:rPr>
          <w:spacing w:val="-4"/>
          <w:w w:val="85"/>
          <w:sz w:val="24"/>
        </w:rPr>
        <w:t> </w:t>
      </w:r>
      <w:r>
        <w:rPr>
          <w:w w:val="85"/>
          <w:sz w:val="24"/>
        </w:rPr>
        <w:t>estrictamente profesional y no de carácter personal.</w:t>
      </w:r>
    </w:p>
    <w:p>
      <w:pPr>
        <w:pStyle w:val="ListParagraph"/>
        <w:numPr>
          <w:ilvl w:val="1"/>
          <w:numId w:val="1"/>
        </w:numPr>
        <w:tabs>
          <w:tab w:pos="979" w:val="left" w:leader="none"/>
          <w:tab w:pos="981" w:val="left" w:leader="none"/>
        </w:tabs>
        <w:spacing w:line="256" w:lineRule="auto" w:before="0" w:after="0"/>
        <w:ind w:left="981" w:right="265" w:hanging="360"/>
        <w:jc w:val="both"/>
        <w:rPr>
          <w:sz w:val="24"/>
        </w:rPr>
      </w:pPr>
      <w:r>
        <w:rPr>
          <w:w w:val="80"/>
          <w:sz w:val="24"/>
        </w:rPr>
        <w:t>Se hará uso principalmente de oficios, circular, memorando, con base a las necesidades de </w:t>
      </w:r>
      <w:r>
        <w:rPr>
          <w:spacing w:val="-2"/>
          <w:w w:val="90"/>
          <w:sz w:val="24"/>
        </w:rPr>
        <w:t>comunicación.</w:t>
      </w:r>
    </w:p>
    <w:p>
      <w:pPr>
        <w:pStyle w:val="ListParagraph"/>
        <w:numPr>
          <w:ilvl w:val="1"/>
          <w:numId w:val="1"/>
        </w:numPr>
        <w:tabs>
          <w:tab w:pos="979" w:val="left" w:leader="none"/>
        </w:tabs>
        <w:spacing w:line="240" w:lineRule="auto" w:before="0" w:after="0"/>
        <w:ind w:left="979" w:right="0" w:hanging="358"/>
        <w:jc w:val="both"/>
        <w:rPr>
          <w:sz w:val="24"/>
        </w:rPr>
      </w:pPr>
      <w:r>
        <w:rPr>
          <w:w w:val="80"/>
          <w:sz w:val="24"/>
        </w:rPr>
        <w:t>La</w:t>
      </w:r>
      <w:r>
        <w:rPr>
          <w:spacing w:val="-5"/>
          <w:sz w:val="24"/>
        </w:rPr>
        <w:t> </w:t>
      </w:r>
      <w:r>
        <w:rPr>
          <w:w w:val="80"/>
          <w:sz w:val="24"/>
        </w:rPr>
        <w:t>información</w:t>
      </w:r>
      <w:r>
        <w:rPr>
          <w:spacing w:val="-4"/>
          <w:sz w:val="24"/>
        </w:rPr>
        <w:t> </w:t>
      </w:r>
      <w:r>
        <w:rPr>
          <w:w w:val="80"/>
          <w:sz w:val="24"/>
        </w:rPr>
        <w:t>se</w:t>
      </w:r>
      <w:r>
        <w:rPr>
          <w:spacing w:val="-5"/>
          <w:sz w:val="24"/>
        </w:rPr>
        <w:t> </w:t>
      </w:r>
      <w:r>
        <w:rPr>
          <w:w w:val="80"/>
          <w:sz w:val="24"/>
        </w:rPr>
        <w:t>retira</w:t>
      </w:r>
      <w:r>
        <w:rPr>
          <w:spacing w:val="-7"/>
          <w:sz w:val="24"/>
        </w:rPr>
        <w:t> </w:t>
      </w:r>
      <w:r>
        <w:rPr>
          <w:w w:val="80"/>
          <w:sz w:val="24"/>
        </w:rPr>
        <w:t>de</w:t>
      </w:r>
      <w:r>
        <w:rPr>
          <w:spacing w:val="-7"/>
          <w:sz w:val="24"/>
        </w:rPr>
        <w:t> </w:t>
      </w:r>
      <w:r>
        <w:rPr>
          <w:w w:val="80"/>
          <w:sz w:val="24"/>
        </w:rPr>
        <w:t>estos</w:t>
      </w:r>
      <w:r>
        <w:rPr>
          <w:spacing w:val="-5"/>
          <w:sz w:val="24"/>
        </w:rPr>
        <w:t> </w:t>
      </w:r>
      <w:r>
        <w:rPr>
          <w:w w:val="80"/>
          <w:sz w:val="24"/>
        </w:rPr>
        <w:t>medios</w:t>
      </w:r>
      <w:r>
        <w:rPr>
          <w:spacing w:val="-5"/>
          <w:sz w:val="24"/>
        </w:rPr>
        <w:t> </w:t>
      </w:r>
      <w:r>
        <w:rPr>
          <w:w w:val="80"/>
          <w:sz w:val="24"/>
        </w:rPr>
        <w:t>con</w:t>
      </w:r>
      <w:r>
        <w:rPr>
          <w:spacing w:val="-5"/>
          <w:sz w:val="24"/>
        </w:rPr>
        <w:t> </w:t>
      </w:r>
      <w:r>
        <w:rPr>
          <w:w w:val="80"/>
          <w:sz w:val="24"/>
        </w:rPr>
        <w:t>base</w:t>
      </w:r>
      <w:r>
        <w:rPr>
          <w:spacing w:val="-7"/>
          <w:sz w:val="24"/>
        </w:rPr>
        <w:t> </w:t>
      </w:r>
      <w:r>
        <w:rPr>
          <w:w w:val="80"/>
          <w:sz w:val="24"/>
        </w:rPr>
        <w:t>en</w:t>
      </w:r>
      <w:r>
        <w:rPr>
          <w:spacing w:val="-5"/>
          <w:sz w:val="24"/>
        </w:rPr>
        <w:t> </w:t>
      </w:r>
      <w:r>
        <w:rPr>
          <w:w w:val="80"/>
          <w:sz w:val="24"/>
        </w:rPr>
        <w:t>la</w:t>
      </w:r>
      <w:r>
        <w:rPr>
          <w:spacing w:val="-4"/>
          <w:sz w:val="24"/>
        </w:rPr>
        <w:t> </w:t>
      </w:r>
      <w:r>
        <w:rPr>
          <w:w w:val="80"/>
          <w:sz w:val="24"/>
        </w:rPr>
        <w:t>temporalidad</w:t>
      </w:r>
      <w:r>
        <w:rPr>
          <w:spacing w:val="-7"/>
          <w:sz w:val="24"/>
        </w:rPr>
        <w:t> </w:t>
      </w:r>
      <w:r>
        <w:rPr>
          <w:w w:val="80"/>
          <w:sz w:val="24"/>
        </w:rPr>
        <w:t>de</w:t>
      </w:r>
      <w:r>
        <w:rPr>
          <w:spacing w:val="-8"/>
          <w:sz w:val="24"/>
        </w:rPr>
        <w:t> </w:t>
      </w:r>
      <w:r>
        <w:rPr>
          <w:w w:val="80"/>
          <w:sz w:val="24"/>
        </w:rPr>
        <w:t>la</w:t>
      </w:r>
      <w:r>
        <w:rPr>
          <w:spacing w:val="-4"/>
          <w:sz w:val="24"/>
        </w:rPr>
        <w:t> </w:t>
      </w:r>
      <w:r>
        <w:rPr>
          <w:spacing w:val="-2"/>
          <w:w w:val="80"/>
          <w:sz w:val="24"/>
        </w:rPr>
        <w:t>misma.</w:t>
      </w:r>
    </w:p>
    <w:p>
      <w:pPr>
        <w:pStyle w:val="ListParagraph"/>
        <w:spacing w:after="0" w:line="240" w:lineRule="auto"/>
        <w:jc w:val="both"/>
        <w:rPr>
          <w:sz w:val="24"/>
        </w:rPr>
        <w:sectPr>
          <w:pgSz w:w="12240" w:h="15840"/>
          <w:pgMar w:header="720" w:footer="954" w:top="1880" w:bottom="1140" w:left="1440" w:right="1440"/>
        </w:sectPr>
      </w:pPr>
    </w:p>
    <w:p>
      <w:pPr>
        <w:pStyle w:val="Heading2"/>
        <w:spacing w:line="259" w:lineRule="auto" w:before="159"/>
        <w:ind w:left="3265" w:right="2842" w:firstLine="967"/>
        <w:jc w:val="left"/>
      </w:pPr>
      <w:r>
        <w:rPr>
          <w:w w:val="90"/>
        </w:rPr>
        <w:t>Capítulo I </w:t>
      </w:r>
      <w:r>
        <w:rPr>
          <w:w w:val="80"/>
        </w:rPr>
        <w:t>Comunicación Interna Formal.</w:t>
      </w:r>
    </w:p>
    <w:p>
      <w:pPr>
        <w:pStyle w:val="BodyText"/>
        <w:spacing w:before="21"/>
        <w:ind w:left="0"/>
        <w:jc w:val="left"/>
        <w:rPr>
          <w:rFonts w:ascii="Arial"/>
          <w:b/>
        </w:rPr>
      </w:pPr>
    </w:p>
    <w:p>
      <w:pPr>
        <w:pStyle w:val="BodyText"/>
        <w:jc w:val="left"/>
      </w:pPr>
      <w:r>
        <w:rPr>
          <w:rFonts w:ascii="Arial" w:hAnsi="Arial"/>
          <w:b/>
          <w:w w:val="80"/>
        </w:rPr>
        <w:t>Artículo</w:t>
      </w:r>
      <w:r>
        <w:rPr>
          <w:rFonts w:ascii="Arial" w:hAnsi="Arial"/>
          <w:b/>
          <w:spacing w:val="-3"/>
        </w:rPr>
        <w:t> </w:t>
      </w:r>
      <w:r>
        <w:rPr>
          <w:rFonts w:ascii="Arial" w:hAnsi="Arial"/>
          <w:b/>
          <w:w w:val="80"/>
        </w:rPr>
        <w:t>8.</w:t>
      </w:r>
      <w:r>
        <w:rPr>
          <w:rFonts w:ascii="Arial" w:hAnsi="Arial"/>
          <w:b/>
          <w:spacing w:val="-3"/>
        </w:rPr>
        <w:t> </w:t>
      </w:r>
      <w:r>
        <w:rPr>
          <w:w w:val="80"/>
        </w:rPr>
        <w:t>Los</w:t>
      </w:r>
      <w:r>
        <w:rPr>
          <w:spacing w:val="-3"/>
        </w:rPr>
        <w:t> </w:t>
      </w:r>
      <w:r>
        <w:rPr>
          <w:w w:val="80"/>
        </w:rPr>
        <w:t>medios</w:t>
      </w:r>
      <w:r>
        <w:rPr>
          <w:spacing w:val="-2"/>
        </w:rPr>
        <w:t> </w:t>
      </w:r>
      <w:r>
        <w:rPr>
          <w:w w:val="80"/>
        </w:rPr>
        <w:t>de</w:t>
      </w:r>
      <w:r>
        <w:rPr>
          <w:spacing w:val="-3"/>
        </w:rPr>
        <w:t> </w:t>
      </w:r>
      <w:r>
        <w:rPr>
          <w:w w:val="80"/>
        </w:rPr>
        <w:t>comunicación</w:t>
      </w:r>
      <w:r>
        <w:rPr>
          <w:spacing w:val="-2"/>
        </w:rPr>
        <w:t> </w:t>
      </w:r>
      <w:r>
        <w:rPr>
          <w:w w:val="80"/>
        </w:rPr>
        <w:t>interna</w:t>
      </w:r>
      <w:r>
        <w:rPr>
          <w:spacing w:val="-3"/>
        </w:rPr>
        <w:t> </w:t>
      </w:r>
      <w:r>
        <w:rPr>
          <w:w w:val="80"/>
        </w:rPr>
        <w:t>formal</w:t>
      </w:r>
      <w:r>
        <w:rPr>
          <w:spacing w:val="-5"/>
        </w:rPr>
        <w:t> </w:t>
      </w:r>
      <w:r>
        <w:rPr>
          <w:w w:val="80"/>
        </w:rPr>
        <w:t>de</w:t>
      </w:r>
      <w:r>
        <w:rPr>
          <w:spacing w:val="-3"/>
        </w:rPr>
        <w:t> </w:t>
      </w:r>
      <w:r>
        <w:rPr>
          <w:w w:val="80"/>
        </w:rPr>
        <w:t>la</w:t>
      </w:r>
      <w:r>
        <w:rPr>
          <w:spacing w:val="-5"/>
        </w:rPr>
        <w:t> </w:t>
      </w:r>
      <w:r>
        <w:rPr>
          <w:w w:val="80"/>
        </w:rPr>
        <w:t>administración</w:t>
      </w:r>
      <w:r>
        <w:rPr>
          <w:spacing w:val="-2"/>
        </w:rPr>
        <w:t> </w:t>
      </w:r>
      <w:r>
        <w:rPr>
          <w:w w:val="80"/>
        </w:rPr>
        <w:t>municipal</w:t>
      </w:r>
      <w:r>
        <w:rPr>
          <w:spacing w:val="-2"/>
        </w:rPr>
        <w:t> </w:t>
      </w:r>
      <w:r>
        <w:rPr>
          <w:spacing w:val="-4"/>
          <w:w w:val="80"/>
        </w:rPr>
        <w:t>son:</w:t>
      </w:r>
    </w:p>
    <w:p>
      <w:pPr>
        <w:pStyle w:val="ListParagraph"/>
        <w:numPr>
          <w:ilvl w:val="0"/>
          <w:numId w:val="2"/>
        </w:numPr>
        <w:tabs>
          <w:tab w:pos="1340" w:val="left" w:leader="none"/>
          <w:tab w:pos="1342" w:val="left" w:leader="none"/>
        </w:tabs>
        <w:spacing w:line="259" w:lineRule="auto" w:before="180" w:after="0"/>
        <w:ind w:left="1342" w:right="254" w:hanging="720"/>
        <w:jc w:val="both"/>
        <w:rPr>
          <w:sz w:val="24"/>
        </w:rPr>
      </w:pPr>
      <w:r>
        <w:rPr>
          <w:rFonts w:ascii="Arial" w:hAnsi="Arial"/>
          <w:b/>
          <w:w w:val="85"/>
          <w:sz w:val="24"/>
        </w:rPr>
        <w:t>Oficio interno: </w:t>
      </w:r>
      <w:r>
        <w:rPr>
          <w:w w:val="85"/>
          <w:sz w:val="24"/>
        </w:rPr>
        <w:t>instrumento de apoyo para la transmisión de información de carácter </w:t>
      </w:r>
      <w:r>
        <w:rPr>
          <w:w w:val="80"/>
          <w:sz w:val="24"/>
        </w:rPr>
        <w:t>oficial. Comunicación formal que</w:t>
      </w:r>
      <w:r>
        <w:rPr>
          <w:spacing w:val="-1"/>
          <w:sz w:val="24"/>
        </w:rPr>
        <w:t> </w:t>
      </w:r>
      <w:r>
        <w:rPr>
          <w:w w:val="80"/>
          <w:sz w:val="24"/>
        </w:rPr>
        <w:t>se utiliza para tratar asuntos de índole oficial. Se deberá de especificar el lugar de emisión, fecha elaboración, número de oficio, asunto, nombre </w:t>
      </w:r>
      <w:r>
        <w:rPr>
          <w:w w:val="85"/>
          <w:sz w:val="24"/>
        </w:rPr>
        <w:t>completo</w:t>
      </w:r>
      <w:r>
        <w:rPr>
          <w:spacing w:val="-7"/>
          <w:w w:val="85"/>
          <w:sz w:val="24"/>
        </w:rPr>
        <w:t> </w:t>
      </w:r>
      <w:r>
        <w:rPr>
          <w:w w:val="85"/>
          <w:sz w:val="24"/>
        </w:rPr>
        <w:t>y</w:t>
      </w:r>
      <w:r>
        <w:rPr>
          <w:spacing w:val="-7"/>
          <w:w w:val="85"/>
          <w:sz w:val="24"/>
        </w:rPr>
        <w:t> </w:t>
      </w:r>
      <w:r>
        <w:rPr>
          <w:w w:val="85"/>
          <w:sz w:val="24"/>
        </w:rPr>
        <w:t>cargo</w:t>
      </w:r>
      <w:r>
        <w:rPr>
          <w:spacing w:val="-6"/>
          <w:w w:val="85"/>
          <w:sz w:val="24"/>
        </w:rPr>
        <w:t> </w:t>
      </w:r>
      <w:r>
        <w:rPr>
          <w:w w:val="85"/>
          <w:sz w:val="24"/>
        </w:rPr>
        <w:t>del</w:t>
      </w:r>
      <w:r>
        <w:rPr>
          <w:spacing w:val="-6"/>
          <w:w w:val="85"/>
          <w:sz w:val="24"/>
        </w:rPr>
        <w:t> </w:t>
      </w:r>
      <w:r>
        <w:rPr>
          <w:w w:val="85"/>
          <w:sz w:val="24"/>
        </w:rPr>
        <w:t>destinatario,</w:t>
      </w:r>
      <w:r>
        <w:rPr>
          <w:spacing w:val="-7"/>
          <w:w w:val="85"/>
          <w:sz w:val="24"/>
        </w:rPr>
        <w:t> </w:t>
      </w:r>
      <w:r>
        <w:rPr>
          <w:w w:val="85"/>
          <w:sz w:val="24"/>
        </w:rPr>
        <w:t>en</w:t>
      </w:r>
      <w:r>
        <w:rPr>
          <w:spacing w:val="-6"/>
          <w:w w:val="85"/>
          <w:sz w:val="24"/>
        </w:rPr>
        <w:t> </w:t>
      </w:r>
      <w:r>
        <w:rPr>
          <w:w w:val="85"/>
          <w:sz w:val="24"/>
        </w:rPr>
        <w:t>su</w:t>
      </w:r>
      <w:r>
        <w:rPr>
          <w:spacing w:val="-6"/>
          <w:w w:val="85"/>
          <w:sz w:val="24"/>
        </w:rPr>
        <w:t> </w:t>
      </w:r>
      <w:r>
        <w:rPr>
          <w:w w:val="85"/>
          <w:sz w:val="24"/>
        </w:rPr>
        <w:t>caso</w:t>
      </w:r>
      <w:r>
        <w:rPr>
          <w:spacing w:val="-6"/>
          <w:w w:val="85"/>
          <w:sz w:val="24"/>
        </w:rPr>
        <w:t> </w:t>
      </w:r>
      <w:r>
        <w:rPr>
          <w:w w:val="85"/>
          <w:sz w:val="24"/>
        </w:rPr>
        <w:t>cargo</w:t>
      </w:r>
      <w:r>
        <w:rPr>
          <w:spacing w:val="-5"/>
          <w:w w:val="85"/>
          <w:sz w:val="24"/>
        </w:rPr>
        <w:t> </w:t>
      </w:r>
      <w:r>
        <w:rPr>
          <w:w w:val="85"/>
          <w:sz w:val="24"/>
        </w:rPr>
        <w:t>y</w:t>
      </w:r>
      <w:r>
        <w:rPr>
          <w:spacing w:val="-7"/>
          <w:w w:val="85"/>
          <w:sz w:val="24"/>
        </w:rPr>
        <w:t> </w:t>
      </w:r>
      <w:r>
        <w:rPr>
          <w:w w:val="85"/>
          <w:sz w:val="24"/>
        </w:rPr>
        <w:t>nombre</w:t>
      </w:r>
      <w:r>
        <w:rPr>
          <w:spacing w:val="-6"/>
          <w:w w:val="85"/>
          <w:sz w:val="24"/>
        </w:rPr>
        <w:t> </w:t>
      </w:r>
      <w:r>
        <w:rPr>
          <w:w w:val="85"/>
          <w:sz w:val="24"/>
        </w:rPr>
        <w:t>completo</w:t>
      </w:r>
      <w:r>
        <w:rPr>
          <w:spacing w:val="-6"/>
          <w:w w:val="85"/>
          <w:sz w:val="24"/>
        </w:rPr>
        <w:t> </w:t>
      </w:r>
      <w:r>
        <w:rPr>
          <w:w w:val="85"/>
          <w:sz w:val="24"/>
        </w:rPr>
        <w:t>para</w:t>
      </w:r>
      <w:r>
        <w:rPr>
          <w:spacing w:val="-7"/>
          <w:w w:val="85"/>
          <w:sz w:val="24"/>
        </w:rPr>
        <w:t> </w:t>
      </w:r>
      <w:r>
        <w:rPr>
          <w:w w:val="85"/>
          <w:sz w:val="24"/>
        </w:rPr>
        <w:t>atención, </w:t>
      </w:r>
      <w:r>
        <w:rPr>
          <w:w w:val="80"/>
          <w:sz w:val="24"/>
        </w:rPr>
        <w:t>texto del oficio, despedida, nombre completo, cargo, firma y sello del remitente, mención</w:t>
      </w:r>
      <w:r>
        <w:rPr>
          <w:spacing w:val="40"/>
          <w:sz w:val="24"/>
        </w:rPr>
        <w:t> </w:t>
      </w:r>
      <w:r>
        <w:rPr>
          <w:w w:val="80"/>
          <w:sz w:val="24"/>
        </w:rPr>
        <w:t>de copia para conocimiento o seguimiento para el jefe inmediato o titular de la institución; </w:t>
      </w:r>
      <w:r>
        <w:rPr>
          <w:spacing w:val="-2"/>
          <w:w w:val="85"/>
          <w:sz w:val="24"/>
        </w:rPr>
        <w:t>mismo que se deberá plasmar en la hoja membretada oficial de municipio.</w:t>
      </w:r>
    </w:p>
    <w:p>
      <w:pPr>
        <w:pStyle w:val="BodyText"/>
        <w:spacing w:line="259" w:lineRule="auto"/>
        <w:ind w:left="1342" w:right="257"/>
      </w:pPr>
      <w:r>
        <w:rPr>
          <w:w w:val="85"/>
        </w:rPr>
        <w:t>Informa</w:t>
      </w:r>
      <w:r>
        <w:rPr>
          <w:spacing w:val="-7"/>
          <w:w w:val="85"/>
        </w:rPr>
        <w:t> </w:t>
      </w:r>
      <w:r>
        <w:rPr>
          <w:w w:val="85"/>
        </w:rPr>
        <w:t>instrucciones,</w:t>
      </w:r>
      <w:r>
        <w:rPr>
          <w:spacing w:val="-7"/>
          <w:w w:val="85"/>
        </w:rPr>
        <w:t> </w:t>
      </w:r>
      <w:r>
        <w:rPr>
          <w:w w:val="85"/>
        </w:rPr>
        <w:t>normas,</w:t>
      </w:r>
      <w:r>
        <w:rPr>
          <w:spacing w:val="-6"/>
          <w:w w:val="85"/>
        </w:rPr>
        <w:t> </w:t>
      </w:r>
      <w:r>
        <w:rPr>
          <w:w w:val="85"/>
        </w:rPr>
        <w:t>órdenes,</w:t>
      </w:r>
      <w:r>
        <w:rPr>
          <w:spacing w:val="-7"/>
          <w:w w:val="85"/>
        </w:rPr>
        <w:t> </w:t>
      </w:r>
      <w:r>
        <w:rPr>
          <w:w w:val="85"/>
        </w:rPr>
        <w:t>informes,</w:t>
      </w:r>
      <w:r>
        <w:rPr>
          <w:spacing w:val="-7"/>
          <w:w w:val="85"/>
        </w:rPr>
        <w:t> </w:t>
      </w:r>
      <w:r>
        <w:rPr>
          <w:w w:val="85"/>
        </w:rPr>
        <w:t>notificaciones,</w:t>
      </w:r>
      <w:r>
        <w:rPr>
          <w:spacing w:val="-6"/>
          <w:w w:val="85"/>
        </w:rPr>
        <w:t> </w:t>
      </w:r>
      <w:r>
        <w:rPr>
          <w:w w:val="85"/>
        </w:rPr>
        <w:t>avisos,</w:t>
      </w:r>
      <w:r>
        <w:rPr>
          <w:spacing w:val="-7"/>
          <w:w w:val="85"/>
        </w:rPr>
        <w:t> </w:t>
      </w:r>
      <w:r>
        <w:rPr>
          <w:w w:val="85"/>
        </w:rPr>
        <w:t>gestiones</w:t>
      </w:r>
      <w:r>
        <w:rPr>
          <w:spacing w:val="-7"/>
          <w:w w:val="85"/>
        </w:rPr>
        <w:t> </w:t>
      </w:r>
      <w:r>
        <w:rPr>
          <w:w w:val="85"/>
        </w:rPr>
        <w:t>de asuntos, respuestas a peticiones.</w:t>
      </w:r>
    </w:p>
    <w:p>
      <w:pPr>
        <w:pStyle w:val="ListParagraph"/>
        <w:numPr>
          <w:ilvl w:val="0"/>
          <w:numId w:val="2"/>
        </w:numPr>
        <w:tabs>
          <w:tab w:pos="1340" w:val="left" w:leader="none"/>
          <w:tab w:pos="1342" w:val="left" w:leader="none"/>
        </w:tabs>
        <w:spacing w:line="259" w:lineRule="auto" w:before="0" w:after="0"/>
        <w:ind w:left="1342" w:right="263" w:hanging="720"/>
        <w:jc w:val="both"/>
        <w:rPr>
          <w:sz w:val="24"/>
        </w:rPr>
      </w:pPr>
      <w:r>
        <w:rPr>
          <w:rFonts w:ascii="Arial" w:hAnsi="Arial"/>
          <w:b/>
          <w:w w:val="85"/>
          <w:sz w:val="24"/>
        </w:rPr>
        <w:t>Circular:</w:t>
      </w:r>
      <w:r>
        <w:rPr>
          <w:rFonts w:ascii="Arial" w:hAnsi="Arial"/>
          <w:b/>
          <w:spacing w:val="-5"/>
          <w:w w:val="85"/>
          <w:sz w:val="24"/>
        </w:rPr>
        <w:t> </w:t>
      </w:r>
      <w:r>
        <w:rPr>
          <w:w w:val="85"/>
          <w:sz w:val="24"/>
        </w:rPr>
        <w:t>documento</w:t>
      </w:r>
      <w:r>
        <w:rPr>
          <w:spacing w:val="-6"/>
          <w:w w:val="85"/>
          <w:sz w:val="24"/>
        </w:rPr>
        <w:t> </w:t>
      </w:r>
      <w:r>
        <w:rPr>
          <w:w w:val="85"/>
          <w:sz w:val="24"/>
        </w:rPr>
        <w:t>de</w:t>
      </w:r>
      <w:r>
        <w:rPr>
          <w:spacing w:val="-5"/>
          <w:w w:val="85"/>
          <w:sz w:val="24"/>
        </w:rPr>
        <w:t> </w:t>
      </w:r>
      <w:r>
        <w:rPr>
          <w:w w:val="85"/>
          <w:sz w:val="24"/>
        </w:rPr>
        <w:t>carácter</w:t>
      </w:r>
      <w:r>
        <w:rPr>
          <w:spacing w:val="-6"/>
          <w:w w:val="85"/>
          <w:sz w:val="24"/>
        </w:rPr>
        <w:t> </w:t>
      </w:r>
      <w:r>
        <w:rPr>
          <w:w w:val="85"/>
          <w:sz w:val="24"/>
        </w:rPr>
        <w:t>interno</w:t>
      </w:r>
      <w:r>
        <w:rPr>
          <w:spacing w:val="-5"/>
          <w:w w:val="85"/>
          <w:sz w:val="24"/>
        </w:rPr>
        <w:t> </w:t>
      </w:r>
      <w:r>
        <w:rPr>
          <w:w w:val="85"/>
          <w:sz w:val="24"/>
        </w:rPr>
        <w:t>que</w:t>
      </w:r>
      <w:r>
        <w:rPr>
          <w:spacing w:val="-6"/>
          <w:w w:val="85"/>
          <w:sz w:val="24"/>
        </w:rPr>
        <w:t> </w:t>
      </w:r>
      <w:r>
        <w:rPr>
          <w:w w:val="85"/>
          <w:sz w:val="24"/>
        </w:rPr>
        <w:t>transmite</w:t>
      </w:r>
      <w:r>
        <w:rPr>
          <w:spacing w:val="-5"/>
          <w:w w:val="85"/>
          <w:sz w:val="24"/>
        </w:rPr>
        <w:t> </w:t>
      </w:r>
      <w:r>
        <w:rPr>
          <w:w w:val="85"/>
          <w:sz w:val="24"/>
        </w:rPr>
        <w:t>información</w:t>
      </w:r>
      <w:r>
        <w:rPr>
          <w:spacing w:val="-5"/>
          <w:w w:val="85"/>
          <w:sz w:val="24"/>
        </w:rPr>
        <w:t> </w:t>
      </w:r>
      <w:r>
        <w:rPr>
          <w:w w:val="85"/>
          <w:sz w:val="24"/>
        </w:rPr>
        <w:t>con</w:t>
      </w:r>
      <w:r>
        <w:rPr>
          <w:spacing w:val="-5"/>
          <w:w w:val="85"/>
          <w:sz w:val="24"/>
        </w:rPr>
        <w:t> </w:t>
      </w:r>
      <w:r>
        <w:rPr>
          <w:w w:val="85"/>
          <w:sz w:val="24"/>
        </w:rPr>
        <w:t>la</w:t>
      </w:r>
      <w:r>
        <w:rPr>
          <w:spacing w:val="-5"/>
          <w:w w:val="85"/>
          <w:sz w:val="24"/>
        </w:rPr>
        <w:t> </w:t>
      </w:r>
      <w:r>
        <w:rPr>
          <w:w w:val="85"/>
          <w:sz w:val="24"/>
        </w:rPr>
        <w:t>finalidad</w:t>
      </w:r>
      <w:r>
        <w:rPr>
          <w:spacing w:val="-5"/>
          <w:w w:val="85"/>
          <w:sz w:val="24"/>
        </w:rPr>
        <w:t> </w:t>
      </w:r>
      <w:r>
        <w:rPr>
          <w:w w:val="85"/>
          <w:sz w:val="24"/>
        </w:rPr>
        <w:t>de </w:t>
      </w:r>
      <w:r>
        <w:rPr>
          <w:w w:val="80"/>
          <w:sz w:val="24"/>
        </w:rPr>
        <w:t>implementar nuevos cursos de acción o continuar desarrollando procesos administrativos. </w:t>
      </w:r>
      <w:r>
        <w:rPr>
          <w:w w:val="85"/>
          <w:sz w:val="24"/>
        </w:rPr>
        <w:t>Se</w:t>
      </w:r>
      <w:r>
        <w:rPr>
          <w:spacing w:val="-7"/>
          <w:w w:val="85"/>
          <w:sz w:val="24"/>
        </w:rPr>
        <w:t> </w:t>
      </w:r>
      <w:r>
        <w:rPr>
          <w:w w:val="85"/>
          <w:sz w:val="24"/>
        </w:rPr>
        <w:t>puede</w:t>
      </w:r>
      <w:r>
        <w:rPr>
          <w:spacing w:val="-7"/>
          <w:w w:val="85"/>
          <w:sz w:val="24"/>
        </w:rPr>
        <w:t> </w:t>
      </w:r>
      <w:r>
        <w:rPr>
          <w:w w:val="85"/>
          <w:sz w:val="24"/>
        </w:rPr>
        <w:t>derivar</w:t>
      </w:r>
      <w:r>
        <w:rPr>
          <w:spacing w:val="-6"/>
          <w:w w:val="85"/>
          <w:sz w:val="24"/>
        </w:rPr>
        <w:t> </w:t>
      </w:r>
      <w:r>
        <w:rPr>
          <w:w w:val="85"/>
          <w:sz w:val="24"/>
        </w:rPr>
        <w:t>de</w:t>
      </w:r>
      <w:r>
        <w:rPr>
          <w:spacing w:val="-7"/>
          <w:w w:val="85"/>
          <w:sz w:val="24"/>
        </w:rPr>
        <w:t> </w:t>
      </w:r>
      <w:r>
        <w:rPr>
          <w:w w:val="85"/>
          <w:sz w:val="24"/>
        </w:rPr>
        <w:t>alguna</w:t>
      </w:r>
      <w:r>
        <w:rPr>
          <w:spacing w:val="-7"/>
          <w:w w:val="85"/>
          <w:sz w:val="24"/>
        </w:rPr>
        <w:t> </w:t>
      </w:r>
      <w:r>
        <w:rPr>
          <w:w w:val="85"/>
          <w:sz w:val="24"/>
        </w:rPr>
        <w:t>disposición</w:t>
      </w:r>
      <w:r>
        <w:rPr>
          <w:spacing w:val="-6"/>
          <w:w w:val="85"/>
          <w:sz w:val="24"/>
        </w:rPr>
        <w:t> </w:t>
      </w:r>
      <w:r>
        <w:rPr>
          <w:w w:val="85"/>
          <w:sz w:val="24"/>
        </w:rPr>
        <w:t>jurídica</w:t>
      </w:r>
      <w:r>
        <w:rPr>
          <w:spacing w:val="-7"/>
          <w:w w:val="85"/>
          <w:sz w:val="24"/>
        </w:rPr>
        <w:t> </w:t>
      </w:r>
      <w:r>
        <w:rPr>
          <w:w w:val="85"/>
          <w:sz w:val="24"/>
        </w:rPr>
        <w:t>o</w:t>
      </w:r>
      <w:r>
        <w:rPr>
          <w:spacing w:val="-7"/>
          <w:w w:val="85"/>
          <w:sz w:val="24"/>
        </w:rPr>
        <w:t> </w:t>
      </w:r>
      <w:r>
        <w:rPr>
          <w:w w:val="85"/>
          <w:sz w:val="24"/>
        </w:rPr>
        <w:t>administrativa.</w:t>
      </w:r>
    </w:p>
    <w:p>
      <w:pPr>
        <w:pStyle w:val="BodyText"/>
        <w:spacing w:line="259" w:lineRule="auto"/>
        <w:ind w:left="1342" w:right="264"/>
      </w:pPr>
      <w:r>
        <w:rPr>
          <w:w w:val="80"/>
        </w:rPr>
        <w:t>Transmite información en línea horizontal o vertical descendente con el fin de comunicar </w:t>
      </w:r>
      <w:r>
        <w:rPr>
          <w:w w:val="85"/>
        </w:rPr>
        <w:t>simultáneamente</w:t>
      </w:r>
      <w:r>
        <w:rPr>
          <w:spacing w:val="-9"/>
          <w:w w:val="85"/>
        </w:rPr>
        <w:t> </w:t>
      </w:r>
      <w:r>
        <w:rPr>
          <w:w w:val="85"/>
        </w:rPr>
        <w:t>un</w:t>
      </w:r>
      <w:r>
        <w:rPr>
          <w:spacing w:val="-7"/>
          <w:w w:val="85"/>
        </w:rPr>
        <w:t> </w:t>
      </w:r>
      <w:r>
        <w:rPr>
          <w:w w:val="85"/>
        </w:rPr>
        <w:t>mismo</w:t>
      </w:r>
      <w:r>
        <w:rPr>
          <w:spacing w:val="-6"/>
          <w:w w:val="85"/>
        </w:rPr>
        <w:t> </w:t>
      </w:r>
      <w:r>
        <w:rPr>
          <w:w w:val="85"/>
        </w:rPr>
        <w:t>asunto</w:t>
      </w:r>
      <w:r>
        <w:rPr>
          <w:spacing w:val="-7"/>
          <w:w w:val="85"/>
        </w:rPr>
        <w:t> </w:t>
      </w:r>
      <w:r>
        <w:rPr>
          <w:w w:val="85"/>
        </w:rPr>
        <w:t>a</w:t>
      </w:r>
      <w:r>
        <w:rPr>
          <w:spacing w:val="-7"/>
          <w:w w:val="85"/>
        </w:rPr>
        <w:t> </w:t>
      </w:r>
      <w:r>
        <w:rPr>
          <w:w w:val="85"/>
        </w:rPr>
        <w:t>varias</w:t>
      </w:r>
      <w:r>
        <w:rPr>
          <w:spacing w:val="-6"/>
          <w:w w:val="85"/>
        </w:rPr>
        <w:t> </w:t>
      </w:r>
      <w:r>
        <w:rPr>
          <w:w w:val="85"/>
        </w:rPr>
        <w:t>personas.</w:t>
      </w:r>
    </w:p>
    <w:p>
      <w:pPr>
        <w:pStyle w:val="BodyText"/>
        <w:spacing w:line="259" w:lineRule="auto"/>
        <w:ind w:left="1342" w:right="259"/>
      </w:pPr>
      <w:r>
        <w:rPr>
          <w:w w:val="80"/>
        </w:rPr>
        <w:t>Informa acuerdos, instrucciones, procedimientos, recomendaciones, especificaciones e </w:t>
      </w:r>
      <w:r>
        <w:rPr>
          <w:w w:val="85"/>
        </w:rPr>
        <w:t>interpretación</w:t>
      </w:r>
      <w:r>
        <w:rPr>
          <w:spacing w:val="-7"/>
          <w:w w:val="85"/>
        </w:rPr>
        <w:t> </w:t>
      </w:r>
      <w:r>
        <w:rPr>
          <w:w w:val="85"/>
        </w:rPr>
        <w:t>de</w:t>
      </w:r>
      <w:r>
        <w:rPr>
          <w:spacing w:val="-7"/>
          <w:w w:val="85"/>
        </w:rPr>
        <w:t> </w:t>
      </w:r>
      <w:r>
        <w:rPr>
          <w:w w:val="85"/>
        </w:rPr>
        <w:t>normas,</w:t>
      </w:r>
      <w:r>
        <w:rPr>
          <w:spacing w:val="-6"/>
          <w:w w:val="85"/>
        </w:rPr>
        <w:t> </w:t>
      </w:r>
      <w:r>
        <w:rPr>
          <w:w w:val="85"/>
        </w:rPr>
        <w:t>reglas,</w:t>
      </w:r>
      <w:r>
        <w:rPr>
          <w:spacing w:val="-7"/>
          <w:w w:val="85"/>
        </w:rPr>
        <w:t> </w:t>
      </w:r>
      <w:r>
        <w:rPr>
          <w:w w:val="85"/>
        </w:rPr>
        <w:t>decisiones,</w:t>
      </w:r>
      <w:r>
        <w:rPr>
          <w:spacing w:val="-7"/>
          <w:w w:val="85"/>
        </w:rPr>
        <w:t> </w:t>
      </w:r>
      <w:r>
        <w:rPr>
          <w:w w:val="85"/>
        </w:rPr>
        <w:t>informes,</w:t>
      </w:r>
      <w:r>
        <w:rPr>
          <w:spacing w:val="-6"/>
          <w:w w:val="85"/>
        </w:rPr>
        <w:t> </w:t>
      </w:r>
      <w:r>
        <w:rPr>
          <w:w w:val="85"/>
        </w:rPr>
        <w:t>información</w:t>
      </w:r>
      <w:r>
        <w:rPr>
          <w:spacing w:val="-7"/>
          <w:w w:val="85"/>
        </w:rPr>
        <w:t> </w:t>
      </w:r>
      <w:r>
        <w:rPr>
          <w:w w:val="85"/>
        </w:rPr>
        <w:t>de</w:t>
      </w:r>
      <w:r>
        <w:rPr>
          <w:spacing w:val="-7"/>
          <w:w w:val="85"/>
        </w:rPr>
        <w:t> </w:t>
      </w:r>
      <w:r>
        <w:rPr>
          <w:w w:val="85"/>
        </w:rPr>
        <w:t>observancia</w:t>
      </w:r>
      <w:r>
        <w:rPr>
          <w:spacing w:val="-7"/>
          <w:w w:val="85"/>
        </w:rPr>
        <w:t> </w:t>
      </w:r>
      <w:r>
        <w:rPr>
          <w:w w:val="85"/>
        </w:rPr>
        <w:t>en </w:t>
      </w:r>
      <w:r>
        <w:rPr>
          <w:w w:val="90"/>
        </w:rPr>
        <w:t>general y avisos.</w:t>
      </w:r>
    </w:p>
    <w:p>
      <w:pPr>
        <w:pStyle w:val="ListParagraph"/>
        <w:numPr>
          <w:ilvl w:val="0"/>
          <w:numId w:val="2"/>
        </w:numPr>
        <w:tabs>
          <w:tab w:pos="1339" w:val="left" w:leader="none"/>
          <w:tab w:pos="1342" w:val="left" w:leader="none"/>
        </w:tabs>
        <w:spacing w:line="259" w:lineRule="auto" w:before="0" w:after="0"/>
        <w:ind w:left="1342" w:right="263" w:hanging="720"/>
        <w:jc w:val="both"/>
        <w:rPr>
          <w:sz w:val="24"/>
        </w:rPr>
      </w:pPr>
      <w:r>
        <w:rPr>
          <w:rFonts w:ascii="Arial" w:hAnsi="Arial"/>
          <w:b/>
          <w:w w:val="85"/>
          <w:sz w:val="24"/>
        </w:rPr>
        <w:t>Memorando:</w:t>
      </w:r>
      <w:r>
        <w:rPr>
          <w:rFonts w:ascii="Arial" w:hAnsi="Arial"/>
          <w:b/>
          <w:w w:val="85"/>
          <w:sz w:val="24"/>
        </w:rPr>
        <w:t> </w:t>
      </w:r>
      <w:r>
        <w:rPr>
          <w:w w:val="85"/>
          <w:sz w:val="24"/>
        </w:rPr>
        <w:t>Instrumento de apoyo para la</w:t>
      </w:r>
      <w:r>
        <w:rPr>
          <w:w w:val="85"/>
          <w:sz w:val="24"/>
        </w:rPr>
        <w:t> transmisión</w:t>
      </w:r>
      <w:r>
        <w:rPr>
          <w:w w:val="85"/>
          <w:sz w:val="24"/>
        </w:rPr>
        <w:t> oportuna de información de </w:t>
      </w:r>
      <w:r>
        <w:rPr>
          <w:w w:val="80"/>
          <w:sz w:val="24"/>
        </w:rPr>
        <w:t>carácter interno, utilizando de manera particular por las unidades administrativas para el </w:t>
      </w:r>
      <w:r>
        <w:rPr>
          <w:w w:val="90"/>
          <w:sz w:val="24"/>
        </w:rPr>
        <w:t>eficaz</w:t>
      </w:r>
      <w:r>
        <w:rPr>
          <w:w w:val="90"/>
          <w:sz w:val="24"/>
        </w:rPr>
        <w:t> desempeño</w:t>
      </w:r>
      <w:r>
        <w:rPr>
          <w:w w:val="90"/>
          <w:sz w:val="24"/>
        </w:rPr>
        <w:t> de</w:t>
      </w:r>
      <w:r>
        <w:rPr>
          <w:w w:val="90"/>
          <w:sz w:val="24"/>
        </w:rPr>
        <w:t> sus</w:t>
      </w:r>
      <w:r>
        <w:rPr>
          <w:w w:val="90"/>
          <w:sz w:val="24"/>
        </w:rPr>
        <w:t> funciones.</w:t>
      </w:r>
      <w:r>
        <w:rPr>
          <w:w w:val="90"/>
          <w:sz w:val="24"/>
        </w:rPr>
        <w:t> Transmite</w:t>
      </w:r>
      <w:r>
        <w:rPr>
          <w:w w:val="90"/>
          <w:sz w:val="24"/>
        </w:rPr>
        <w:t> información</w:t>
      </w:r>
      <w:r>
        <w:rPr>
          <w:w w:val="90"/>
          <w:sz w:val="24"/>
        </w:rPr>
        <w:t> en</w:t>
      </w:r>
      <w:r>
        <w:rPr>
          <w:w w:val="90"/>
          <w:sz w:val="24"/>
        </w:rPr>
        <w:t> línea</w:t>
      </w:r>
      <w:r>
        <w:rPr>
          <w:w w:val="90"/>
          <w:sz w:val="24"/>
        </w:rPr>
        <w:t> cruzada</w:t>
      </w:r>
      <w:r>
        <w:rPr>
          <w:w w:val="90"/>
          <w:sz w:val="24"/>
        </w:rPr>
        <w:t> o descendente.</w:t>
      </w:r>
      <w:r>
        <w:rPr>
          <w:spacing w:val="-10"/>
          <w:w w:val="90"/>
          <w:sz w:val="24"/>
        </w:rPr>
        <w:t> </w:t>
      </w:r>
      <w:r>
        <w:rPr>
          <w:w w:val="90"/>
          <w:sz w:val="24"/>
        </w:rPr>
        <w:t>El</w:t>
      </w:r>
      <w:r>
        <w:rPr>
          <w:spacing w:val="-10"/>
          <w:w w:val="90"/>
          <w:sz w:val="24"/>
        </w:rPr>
        <w:t> </w:t>
      </w:r>
      <w:r>
        <w:rPr>
          <w:w w:val="90"/>
          <w:sz w:val="24"/>
        </w:rPr>
        <w:t>memorando</w:t>
      </w:r>
      <w:r>
        <w:rPr>
          <w:spacing w:val="-10"/>
          <w:w w:val="90"/>
          <w:sz w:val="24"/>
        </w:rPr>
        <w:t> </w:t>
      </w:r>
      <w:r>
        <w:rPr>
          <w:w w:val="90"/>
          <w:sz w:val="24"/>
        </w:rPr>
        <w:t>es</w:t>
      </w:r>
      <w:r>
        <w:rPr>
          <w:spacing w:val="-10"/>
          <w:w w:val="90"/>
          <w:sz w:val="24"/>
        </w:rPr>
        <w:t> </w:t>
      </w:r>
      <w:r>
        <w:rPr>
          <w:w w:val="90"/>
          <w:sz w:val="24"/>
        </w:rPr>
        <w:t>una</w:t>
      </w:r>
      <w:r>
        <w:rPr>
          <w:spacing w:val="-10"/>
          <w:w w:val="90"/>
          <w:sz w:val="24"/>
        </w:rPr>
        <w:t> </w:t>
      </w:r>
      <w:r>
        <w:rPr>
          <w:w w:val="90"/>
          <w:sz w:val="24"/>
        </w:rPr>
        <w:t>forma</w:t>
      </w:r>
      <w:r>
        <w:rPr>
          <w:spacing w:val="-11"/>
          <w:w w:val="90"/>
          <w:sz w:val="24"/>
        </w:rPr>
        <w:t> </w:t>
      </w:r>
      <w:r>
        <w:rPr>
          <w:w w:val="90"/>
          <w:sz w:val="24"/>
        </w:rPr>
        <w:t>muy</w:t>
      </w:r>
      <w:r>
        <w:rPr>
          <w:spacing w:val="-10"/>
          <w:w w:val="90"/>
          <w:sz w:val="24"/>
        </w:rPr>
        <w:t> </w:t>
      </w:r>
      <w:r>
        <w:rPr>
          <w:w w:val="90"/>
          <w:sz w:val="24"/>
        </w:rPr>
        <w:t>útil</w:t>
      </w:r>
      <w:r>
        <w:rPr>
          <w:spacing w:val="-10"/>
          <w:w w:val="90"/>
          <w:sz w:val="24"/>
        </w:rPr>
        <w:t> </w:t>
      </w:r>
      <w:r>
        <w:rPr>
          <w:w w:val="90"/>
          <w:sz w:val="24"/>
        </w:rPr>
        <w:t>de</w:t>
      </w:r>
      <w:r>
        <w:rPr>
          <w:spacing w:val="-10"/>
          <w:w w:val="90"/>
          <w:sz w:val="24"/>
        </w:rPr>
        <w:t> </w:t>
      </w:r>
      <w:r>
        <w:rPr>
          <w:w w:val="90"/>
          <w:sz w:val="24"/>
        </w:rPr>
        <w:t>comunicarse</w:t>
      </w:r>
      <w:r>
        <w:rPr>
          <w:spacing w:val="-10"/>
          <w:w w:val="90"/>
          <w:sz w:val="24"/>
        </w:rPr>
        <w:t> </w:t>
      </w:r>
      <w:r>
        <w:rPr>
          <w:w w:val="90"/>
          <w:sz w:val="24"/>
        </w:rPr>
        <w:t>dentro</w:t>
      </w:r>
      <w:r>
        <w:rPr>
          <w:spacing w:val="-10"/>
          <w:w w:val="90"/>
          <w:sz w:val="24"/>
        </w:rPr>
        <w:t> </w:t>
      </w:r>
      <w:r>
        <w:rPr>
          <w:w w:val="90"/>
          <w:sz w:val="24"/>
        </w:rPr>
        <w:t>de</w:t>
      </w:r>
      <w:r>
        <w:rPr>
          <w:spacing w:val="-10"/>
          <w:w w:val="90"/>
          <w:sz w:val="24"/>
        </w:rPr>
        <w:t> </w:t>
      </w:r>
      <w:r>
        <w:rPr>
          <w:w w:val="90"/>
          <w:sz w:val="24"/>
        </w:rPr>
        <w:t>una </w:t>
      </w:r>
      <w:r>
        <w:rPr>
          <w:w w:val="80"/>
          <w:sz w:val="24"/>
        </w:rPr>
        <w:t>institución para lograr transmitir de manera breve los asuntos importantes que conciernen </w:t>
      </w:r>
      <w:r>
        <w:rPr>
          <w:w w:val="90"/>
          <w:sz w:val="24"/>
        </w:rPr>
        <w:t>a</w:t>
      </w:r>
      <w:r>
        <w:rPr>
          <w:spacing w:val="-12"/>
          <w:w w:val="90"/>
          <w:sz w:val="24"/>
        </w:rPr>
        <w:t> </w:t>
      </w:r>
      <w:r>
        <w:rPr>
          <w:w w:val="90"/>
          <w:sz w:val="24"/>
        </w:rPr>
        <w:t>dicha</w:t>
      </w:r>
      <w:r>
        <w:rPr>
          <w:spacing w:val="-10"/>
          <w:w w:val="90"/>
          <w:sz w:val="24"/>
        </w:rPr>
        <w:t> </w:t>
      </w:r>
      <w:r>
        <w:rPr>
          <w:w w:val="90"/>
          <w:sz w:val="24"/>
        </w:rPr>
        <w:t>organización.</w:t>
      </w:r>
    </w:p>
    <w:p>
      <w:pPr>
        <w:pStyle w:val="BodyText"/>
        <w:spacing w:line="256" w:lineRule="auto"/>
        <w:ind w:left="1342" w:right="263"/>
      </w:pPr>
      <w:r>
        <w:rPr>
          <w:w w:val="90"/>
        </w:rPr>
        <w:t>Informa</w:t>
      </w:r>
      <w:r>
        <w:rPr>
          <w:spacing w:val="-9"/>
          <w:w w:val="90"/>
        </w:rPr>
        <w:t> </w:t>
      </w:r>
      <w:r>
        <w:rPr>
          <w:w w:val="90"/>
        </w:rPr>
        <w:t>instrucciones,</w:t>
      </w:r>
      <w:r>
        <w:rPr>
          <w:spacing w:val="-9"/>
          <w:w w:val="90"/>
        </w:rPr>
        <w:t> </w:t>
      </w:r>
      <w:r>
        <w:rPr>
          <w:w w:val="90"/>
        </w:rPr>
        <w:t>recordatorios,</w:t>
      </w:r>
      <w:r>
        <w:rPr>
          <w:spacing w:val="-9"/>
          <w:w w:val="90"/>
        </w:rPr>
        <w:t> </w:t>
      </w:r>
      <w:r>
        <w:rPr>
          <w:w w:val="90"/>
        </w:rPr>
        <w:t>observaciones,</w:t>
      </w:r>
      <w:r>
        <w:rPr>
          <w:spacing w:val="-10"/>
          <w:w w:val="90"/>
        </w:rPr>
        <w:t> </w:t>
      </w:r>
      <w:r>
        <w:rPr>
          <w:w w:val="90"/>
        </w:rPr>
        <w:t>informes,</w:t>
      </w:r>
      <w:r>
        <w:rPr>
          <w:spacing w:val="-10"/>
          <w:w w:val="90"/>
        </w:rPr>
        <w:t> </w:t>
      </w:r>
      <w:r>
        <w:rPr>
          <w:w w:val="90"/>
        </w:rPr>
        <w:t>avisos</w:t>
      </w:r>
      <w:r>
        <w:rPr>
          <w:spacing w:val="-10"/>
          <w:w w:val="90"/>
        </w:rPr>
        <w:t> </w:t>
      </w:r>
      <w:r>
        <w:rPr>
          <w:w w:val="90"/>
        </w:rPr>
        <w:t>gestiones</w:t>
      </w:r>
      <w:r>
        <w:rPr>
          <w:spacing w:val="-10"/>
          <w:w w:val="90"/>
        </w:rPr>
        <w:t> </w:t>
      </w:r>
      <w:r>
        <w:rPr>
          <w:w w:val="90"/>
        </w:rPr>
        <w:t>y </w:t>
      </w:r>
      <w:r>
        <w:rPr>
          <w:spacing w:val="-2"/>
          <w:w w:val="90"/>
        </w:rPr>
        <w:t>peticiones.</w:t>
      </w:r>
    </w:p>
    <w:p>
      <w:pPr>
        <w:pStyle w:val="ListParagraph"/>
        <w:numPr>
          <w:ilvl w:val="0"/>
          <w:numId w:val="2"/>
        </w:numPr>
        <w:tabs>
          <w:tab w:pos="1340" w:val="left" w:leader="none"/>
          <w:tab w:pos="1342" w:val="left" w:leader="none"/>
        </w:tabs>
        <w:spacing w:line="259" w:lineRule="auto" w:before="0" w:after="0"/>
        <w:ind w:left="1342" w:right="258" w:hanging="720"/>
        <w:jc w:val="both"/>
        <w:rPr>
          <w:sz w:val="24"/>
        </w:rPr>
      </w:pPr>
      <w:r>
        <w:rPr>
          <w:rFonts w:ascii="Arial" w:hAnsi="Arial"/>
          <w:b/>
          <w:w w:val="80"/>
          <w:sz w:val="24"/>
        </w:rPr>
        <w:t>Correo electrónico: </w:t>
      </w:r>
      <w:r>
        <w:rPr>
          <w:w w:val="80"/>
          <w:sz w:val="24"/>
        </w:rPr>
        <w:t>medio de comunicación para la emisión electrónica de información oficial. El correo electrónico o e-mail es una herramienta tecnológica de comunicación útil. Para el envío de comunicados internos de cada área administrativa se creará una cuenta </w:t>
      </w:r>
      <w:r>
        <w:rPr>
          <w:w w:val="90"/>
          <w:sz w:val="24"/>
        </w:rPr>
        <w:t>de</w:t>
      </w:r>
      <w:r>
        <w:rPr>
          <w:w w:val="90"/>
          <w:sz w:val="24"/>
        </w:rPr>
        <w:t> correo</w:t>
      </w:r>
      <w:r>
        <w:rPr>
          <w:w w:val="90"/>
          <w:sz w:val="24"/>
        </w:rPr>
        <w:t> electrónico</w:t>
      </w:r>
      <w:r>
        <w:rPr>
          <w:w w:val="90"/>
          <w:sz w:val="24"/>
        </w:rPr>
        <w:t> exclusiva,</w:t>
      </w:r>
      <w:r>
        <w:rPr>
          <w:w w:val="90"/>
          <w:sz w:val="24"/>
        </w:rPr>
        <w:t> como</w:t>
      </w:r>
      <w:r>
        <w:rPr>
          <w:w w:val="90"/>
          <w:sz w:val="24"/>
        </w:rPr>
        <w:t> el</w:t>
      </w:r>
      <w:r>
        <w:rPr>
          <w:w w:val="90"/>
          <w:sz w:val="24"/>
        </w:rPr>
        <w:t> siguiente</w:t>
      </w:r>
      <w:r>
        <w:rPr>
          <w:w w:val="90"/>
          <w:sz w:val="24"/>
        </w:rPr>
        <w:t> ejemplo </w:t>
      </w:r>
      <w:hyperlink r:id="rId7">
        <w:r>
          <w:rPr>
            <w:color w:val="0462C1"/>
            <w:w w:val="80"/>
            <w:sz w:val="24"/>
            <w:u w:val="single" w:color="0462C1"/>
          </w:rPr>
          <w:t>contraloria.calnali2024@gmail.com</w:t>
        </w:r>
      </w:hyperlink>
      <w:r>
        <w:rPr>
          <w:color w:val="0462C1"/>
          <w:w w:val="80"/>
          <w:sz w:val="24"/>
        </w:rPr>
        <w:t> </w:t>
      </w:r>
      <w:r>
        <w:rPr>
          <w:w w:val="80"/>
          <w:sz w:val="24"/>
        </w:rPr>
        <w:t>Iniciando con el nombre o en su caso abreviatura del área correspondiente. Este correo será utilizado y su uso queda bajo responsabilidad del </w:t>
      </w:r>
      <w:r>
        <w:rPr>
          <w:w w:val="85"/>
          <w:sz w:val="24"/>
        </w:rPr>
        <w:t>director y/o encargado de cada área.</w:t>
      </w:r>
    </w:p>
    <w:p>
      <w:pPr>
        <w:pStyle w:val="BodyText"/>
        <w:spacing w:line="259" w:lineRule="auto"/>
        <w:ind w:left="1342" w:right="255"/>
      </w:pPr>
      <w:r>
        <w:rPr>
          <w:w w:val="90"/>
        </w:rPr>
        <w:t>Informa</w:t>
      </w:r>
      <w:r>
        <w:rPr>
          <w:w w:val="90"/>
        </w:rPr>
        <w:t> gestión</w:t>
      </w:r>
      <w:r>
        <w:rPr>
          <w:w w:val="90"/>
        </w:rPr>
        <w:t> de</w:t>
      </w:r>
      <w:r>
        <w:rPr>
          <w:w w:val="90"/>
        </w:rPr>
        <w:t> asuntos</w:t>
      </w:r>
      <w:r>
        <w:rPr>
          <w:w w:val="90"/>
        </w:rPr>
        <w:t> o</w:t>
      </w:r>
      <w:r>
        <w:rPr>
          <w:w w:val="90"/>
        </w:rPr>
        <w:t> peticiones</w:t>
      </w:r>
      <w:r>
        <w:rPr>
          <w:w w:val="90"/>
        </w:rPr>
        <w:t> jurídico-administrativas,</w:t>
      </w:r>
      <w:r>
        <w:rPr>
          <w:w w:val="90"/>
        </w:rPr>
        <w:t> instrucciones, </w:t>
      </w:r>
      <w:r>
        <w:rPr>
          <w:w w:val="80"/>
        </w:rPr>
        <w:t>invitaciones oficiales, informes, avisos, recordatorios y respuestas a peticiones.</w:t>
      </w:r>
    </w:p>
    <w:p>
      <w:pPr>
        <w:pStyle w:val="ListParagraph"/>
        <w:numPr>
          <w:ilvl w:val="0"/>
          <w:numId w:val="2"/>
        </w:numPr>
        <w:tabs>
          <w:tab w:pos="1340" w:val="left" w:leader="none"/>
          <w:tab w:pos="1342" w:val="left" w:leader="none"/>
        </w:tabs>
        <w:spacing w:line="256" w:lineRule="auto" w:before="0" w:after="0"/>
        <w:ind w:left="1342" w:right="256" w:hanging="720"/>
        <w:jc w:val="both"/>
        <w:rPr>
          <w:sz w:val="24"/>
        </w:rPr>
      </w:pPr>
      <w:r>
        <w:rPr>
          <w:rFonts w:ascii="Arial" w:hAnsi="Arial"/>
          <w:b/>
          <w:spacing w:val="-2"/>
          <w:w w:val="90"/>
          <w:sz w:val="24"/>
        </w:rPr>
        <w:t>Tablero</w:t>
      </w:r>
      <w:r>
        <w:rPr>
          <w:rFonts w:ascii="Arial" w:hAnsi="Arial"/>
          <w:b/>
          <w:spacing w:val="-5"/>
          <w:w w:val="90"/>
          <w:sz w:val="24"/>
        </w:rPr>
        <w:t> </w:t>
      </w:r>
      <w:r>
        <w:rPr>
          <w:rFonts w:ascii="Arial" w:hAnsi="Arial"/>
          <w:b/>
          <w:spacing w:val="-2"/>
          <w:w w:val="90"/>
          <w:sz w:val="24"/>
        </w:rPr>
        <w:t>notificador:</w:t>
      </w:r>
      <w:r>
        <w:rPr>
          <w:rFonts w:ascii="Arial" w:hAnsi="Arial"/>
          <w:b/>
          <w:spacing w:val="-4"/>
          <w:w w:val="90"/>
          <w:sz w:val="24"/>
        </w:rPr>
        <w:t> </w:t>
      </w:r>
      <w:r>
        <w:rPr>
          <w:spacing w:val="-2"/>
          <w:w w:val="90"/>
          <w:sz w:val="24"/>
        </w:rPr>
        <w:t>Es</w:t>
      </w:r>
      <w:r>
        <w:rPr>
          <w:spacing w:val="-6"/>
          <w:w w:val="90"/>
          <w:sz w:val="24"/>
        </w:rPr>
        <w:t> </w:t>
      </w:r>
      <w:r>
        <w:rPr>
          <w:spacing w:val="-2"/>
          <w:w w:val="90"/>
          <w:sz w:val="24"/>
        </w:rPr>
        <w:t>un</w:t>
      </w:r>
      <w:r>
        <w:rPr>
          <w:spacing w:val="-4"/>
          <w:w w:val="90"/>
          <w:sz w:val="24"/>
        </w:rPr>
        <w:t> </w:t>
      </w:r>
      <w:r>
        <w:rPr>
          <w:spacing w:val="-2"/>
          <w:w w:val="90"/>
          <w:sz w:val="24"/>
        </w:rPr>
        <w:t>medio</w:t>
      </w:r>
      <w:r>
        <w:rPr>
          <w:spacing w:val="-6"/>
          <w:w w:val="90"/>
          <w:sz w:val="24"/>
        </w:rPr>
        <w:t> </w:t>
      </w:r>
      <w:r>
        <w:rPr>
          <w:spacing w:val="-2"/>
          <w:w w:val="90"/>
          <w:sz w:val="24"/>
        </w:rPr>
        <w:t>de</w:t>
      </w:r>
      <w:r>
        <w:rPr>
          <w:spacing w:val="-6"/>
          <w:w w:val="90"/>
          <w:sz w:val="24"/>
        </w:rPr>
        <w:t> </w:t>
      </w:r>
      <w:r>
        <w:rPr>
          <w:spacing w:val="-2"/>
          <w:w w:val="90"/>
          <w:sz w:val="24"/>
        </w:rPr>
        <w:t>difusión</w:t>
      </w:r>
      <w:r>
        <w:rPr>
          <w:spacing w:val="-4"/>
          <w:w w:val="90"/>
          <w:sz w:val="24"/>
        </w:rPr>
        <w:t> </w:t>
      </w:r>
      <w:r>
        <w:rPr>
          <w:spacing w:val="-2"/>
          <w:w w:val="90"/>
          <w:sz w:val="24"/>
        </w:rPr>
        <w:t>que</w:t>
      </w:r>
      <w:r>
        <w:rPr>
          <w:spacing w:val="-4"/>
          <w:w w:val="90"/>
          <w:sz w:val="24"/>
        </w:rPr>
        <w:t> </w:t>
      </w:r>
      <w:r>
        <w:rPr>
          <w:spacing w:val="-2"/>
          <w:w w:val="90"/>
          <w:sz w:val="24"/>
        </w:rPr>
        <w:t>se</w:t>
      </w:r>
      <w:r>
        <w:rPr>
          <w:spacing w:val="-4"/>
          <w:w w:val="90"/>
          <w:sz w:val="24"/>
        </w:rPr>
        <w:t> </w:t>
      </w:r>
      <w:r>
        <w:rPr>
          <w:spacing w:val="-2"/>
          <w:w w:val="90"/>
          <w:sz w:val="24"/>
        </w:rPr>
        <w:t>utiliza</w:t>
      </w:r>
      <w:r>
        <w:rPr>
          <w:spacing w:val="-4"/>
          <w:w w:val="90"/>
          <w:sz w:val="24"/>
        </w:rPr>
        <w:t> </w:t>
      </w:r>
      <w:r>
        <w:rPr>
          <w:spacing w:val="-2"/>
          <w:w w:val="90"/>
          <w:sz w:val="24"/>
        </w:rPr>
        <w:t>para</w:t>
      </w:r>
      <w:r>
        <w:rPr>
          <w:spacing w:val="-6"/>
          <w:w w:val="90"/>
          <w:sz w:val="24"/>
        </w:rPr>
        <w:t> </w:t>
      </w:r>
      <w:r>
        <w:rPr>
          <w:spacing w:val="-2"/>
          <w:w w:val="90"/>
          <w:sz w:val="24"/>
        </w:rPr>
        <w:t>dar</w:t>
      </w:r>
      <w:r>
        <w:rPr>
          <w:spacing w:val="-6"/>
          <w:w w:val="90"/>
          <w:sz w:val="24"/>
        </w:rPr>
        <w:t> </w:t>
      </w:r>
      <w:r>
        <w:rPr>
          <w:spacing w:val="-2"/>
          <w:w w:val="90"/>
          <w:sz w:val="24"/>
        </w:rPr>
        <w:t>a</w:t>
      </w:r>
      <w:r>
        <w:rPr>
          <w:spacing w:val="-4"/>
          <w:w w:val="90"/>
          <w:sz w:val="24"/>
        </w:rPr>
        <w:t> </w:t>
      </w:r>
      <w:r>
        <w:rPr>
          <w:spacing w:val="-2"/>
          <w:w w:val="90"/>
          <w:sz w:val="24"/>
        </w:rPr>
        <w:t>conocer</w:t>
      </w:r>
      <w:r>
        <w:rPr>
          <w:spacing w:val="-6"/>
          <w:w w:val="90"/>
          <w:sz w:val="24"/>
        </w:rPr>
        <w:t> </w:t>
      </w:r>
      <w:r>
        <w:rPr>
          <w:spacing w:val="-2"/>
          <w:w w:val="90"/>
          <w:sz w:val="24"/>
        </w:rPr>
        <w:t>los </w:t>
      </w:r>
      <w:r>
        <w:rPr>
          <w:w w:val="85"/>
          <w:sz w:val="24"/>
        </w:rPr>
        <w:t>informes</w:t>
      </w:r>
      <w:r>
        <w:rPr>
          <w:w w:val="85"/>
          <w:sz w:val="24"/>
        </w:rPr>
        <w:t> y</w:t>
      </w:r>
      <w:r>
        <w:rPr>
          <w:w w:val="85"/>
          <w:sz w:val="24"/>
        </w:rPr>
        <w:t> comunicados</w:t>
      </w:r>
      <w:r>
        <w:rPr>
          <w:w w:val="85"/>
          <w:sz w:val="24"/>
        </w:rPr>
        <w:t> internos</w:t>
      </w:r>
      <w:r>
        <w:rPr>
          <w:w w:val="85"/>
          <w:sz w:val="24"/>
        </w:rPr>
        <w:t> como</w:t>
      </w:r>
      <w:r>
        <w:rPr>
          <w:w w:val="85"/>
          <w:sz w:val="24"/>
        </w:rPr>
        <w:t> son</w:t>
      </w:r>
      <w:r>
        <w:rPr>
          <w:w w:val="85"/>
          <w:sz w:val="24"/>
        </w:rPr>
        <w:t> políticas</w:t>
      </w:r>
      <w:r>
        <w:rPr>
          <w:w w:val="85"/>
          <w:sz w:val="24"/>
        </w:rPr>
        <w:t> o</w:t>
      </w:r>
      <w:r>
        <w:rPr>
          <w:w w:val="85"/>
          <w:sz w:val="24"/>
        </w:rPr>
        <w:t> procedimientos</w:t>
      </w:r>
      <w:r>
        <w:rPr>
          <w:w w:val="85"/>
          <w:sz w:val="24"/>
        </w:rPr>
        <w:t> actualizados, </w:t>
      </w:r>
      <w:r>
        <w:rPr>
          <w:w w:val="80"/>
          <w:sz w:val="24"/>
        </w:rPr>
        <w:t>calendario de actividades, circulares, notificaciones, solicitudes, citaciones, resoluciones,</w:t>
      </w:r>
    </w:p>
    <w:p>
      <w:pPr>
        <w:pStyle w:val="ListParagraph"/>
        <w:spacing w:after="0" w:line="256" w:lineRule="auto"/>
        <w:jc w:val="both"/>
        <w:rPr>
          <w:sz w:val="24"/>
        </w:rPr>
        <w:sectPr>
          <w:pgSz w:w="12240" w:h="15840"/>
          <w:pgMar w:header="720" w:footer="954" w:top="1880" w:bottom="1140" w:left="1440" w:right="1440"/>
        </w:sectPr>
      </w:pPr>
    </w:p>
    <w:p>
      <w:pPr>
        <w:pStyle w:val="BodyText"/>
        <w:spacing w:line="259" w:lineRule="auto" w:before="159"/>
        <w:ind w:left="1342"/>
        <w:jc w:val="left"/>
      </w:pPr>
      <w:r>
        <w:rPr>
          <w:spacing w:val="-2"/>
          <w:w w:val="85"/>
        </w:rPr>
        <w:t>etcétera. Todo servidor público tiene la obligación de revisar constantemente el tablero </w:t>
      </w:r>
      <w:r>
        <w:rPr>
          <w:spacing w:val="-2"/>
          <w:w w:val="90"/>
        </w:rPr>
        <w:t>notificador.</w:t>
      </w:r>
    </w:p>
    <w:p>
      <w:pPr>
        <w:pStyle w:val="Heading2"/>
        <w:spacing w:line="259" w:lineRule="auto" w:before="160"/>
        <w:ind w:left="3205" w:right="2842" w:firstLine="1000"/>
        <w:jc w:val="left"/>
      </w:pPr>
      <w:r>
        <w:rPr>
          <w:w w:val="90"/>
        </w:rPr>
        <w:t>Capítulo II </w:t>
      </w:r>
      <w:r>
        <w:rPr>
          <w:w w:val="80"/>
        </w:rPr>
        <w:t>Comunicación Interna Informal.</w:t>
      </w:r>
    </w:p>
    <w:p>
      <w:pPr>
        <w:pStyle w:val="BodyText"/>
        <w:spacing w:before="18"/>
        <w:ind w:left="0"/>
        <w:jc w:val="left"/>
        <w:rPr>
          <w:rFonts w:ascii="Arial"/>
          <w:b/>
        </w:rPr>
      </w:pPr>
    </w:p>
    <w:p>
      <w:pPr>
        <w:pStyle w:val="BodyText"/>
        <w:spacing w:before="1"/>
      </w:pPr>
      <w:r>
        <w:rPr>
          <w:rFonts w:ascii="Arial" w:hAnsi="Arial"/>
          <w:b/>
          <w:w w:val="80"/>
        </w:rPr>
        <w:t>Artículo</w:t>
      </w:r>
      <w:r>
        <w:rPr>
          <w:rFonts w:ascii="Arial" w:hAnsi="Arial"/>
          <w:b/>
          <w:spacing w:val="-3"/>
        </w:rPr>
        <w:t> </w:t>
      </w:r>
      <w:r>
        <w:rPr>
          <w:rFonts w:ascii="Arial" w:hAnsi="Arial"/>
          <w:b/>
          <w:w w:val="80"/>
        </w:rPr>
        <w:t>9.</w:t>
      </w:r>
      <w:r>
        <w:rPr>
          <w:rFonts w:ascii="Arial" w:hAnsi="Arial"/>
          <w:b/>
          <w:spacing w:val="-4"/>
        </w:rPr>
        <w:t> </w:t>
      </w:r>
      <w:r>
        <w:rPr>
          <w:w w:val="80"/>
        </w:rPr>
        <w:t>Los</w:t>
      </w:r>
      <w:r>
        <w:rPr>
          <w:spacing w:val="-3"/>
        </w:rPr>
        <w:t> </w:t>
      </w:r>
      <w:r>
        <w:rPr>
          <w:w w:val="80"/>
        </w:rPr>
        <w:t>medios</w:t>
      </w:r>
      <w:r>
        <w:rPr>
          <w:spacing w:val="-3"/>
        </w:rPr>
        <w:t> </w:t>
      </w:r>
      <w:r>
        <w:rPr>
          <w:w w:val="80"/>
        </w:rPr>
        <w:t>de</w:t>
      </w:r>
      <w:r>
        <w:rPr>
          <w:spacing w:val="-2"/>
        </w:rPr>
        <w:t> </w:t>
      </w:r>
      <w:r>
        <w:rPr>
          <w:w w:val="80"/>
        </w:rPr>
        <w:t>comunicación</w:t>
      </w:r>
      <w:r>
        <w:rPr>
          <w:spacing w:val="-3"/>
        </w:rPr>
        <w:t> </w:t>
      </w:r>
      <w:r>
        <w:rPr>
          <w:w w:val="80"/>
        </w:rPr>
        <w:t>interna</w:t>
      </w:r>
      <w:r>
        <w:rPr>
          <w:spacing w:val="-3"/>
        </w:rPr>
        <w:t> </w:t>
      </w:r>
      <w:r>
        <w:rPr>
          <w:w w:val="80"/>
        </w:rPr>
        <w:t>informal</w:t>
      </w:r>
      <w:r>
        <w:rPr>
          <w:spacing w:val="-3"/>
        </w:rPr>
        <w:t> </w:t>
      </w:r>
      <w:r>
        <w:rPr>
          <w:w w:val="80"/>
        </w:rPr>
        <w:t>de</w:t>
      </w:r>
      <w:r>
        <w:rPr>
          <w:spacing w:val="-2"/>
        </w:rPr>
        <w:t> </w:t>
      </w:r>
      <w:r>
        <w:rPr>
          <w:w w:val="80"/>
        </w:rPr>
        <w:t>la</w:t>
      </w:r>
      <w:r>
        <w:rPr>
          <w:spacing w:val="-3"/>
        </w:rPr>
        <w:t> </w:t>
      </w:r>
      <w:r>
        <w:rPr>
          <w:w w:val="80"/>
        </w:rPr>
        <w:t>administración</w:t>
      </w:r>
      <w:r>
        <w:rPr>
          <w:spacing w:val="-2"/>
        </w:rPr>
        <w:t> </w:t>
      </w:r>
      <w:r>
        <w:rPr>
          <w:w w:val="80"/>
        </w:rPr>
        <w:t>municipal</w:t>
      </w:r>
      <w:r>
        <w:rPr>
          <w:spacing w:val="-2"/>
        </w:rPr>
        <w:t> </w:t>
      </w:r>
      <w:r>
        <w:rPr>
          <w:spacing w:val="-4"/>
          <w:w w:val="80"/>
        </w:rPr>
        <w:t>son:</w:t>
      </w:r>
    </w:p>
    <w:p>
      <w:pPr>
        <w:pStyle w:val="ListParagraph"/>
        <w:numPr>
          <w:ilvl w:val="0"/>
          <w:numId w:val="3"/>
        </w:numPr>
        <w:tabs>
          <w:tab w:pos="979" w:val="left" w:leader="none"/>
          <w:tab w:pos="981" w:val="left" w:leader="none"/>
        </w:tabs>
        <w:spacing w:line="259" w:lineRule="auto" w:before="183" w:after="0"/>
        <w:ind w:left="981" w:right="256" w:hanging="471"/>
        <w:jc w:val="both"/>
        <w:rPr>
          <w:sz w:val="24"/>
        </w:rPr>
      </w:pPr>
      <w:r>
        <w:rPr>
          <w:rFonts w:ascii="Arial" w:hAnsi="Arial"/>
          <w:b/>
          <w:spacing w:val="-2"/>
          <w:w w:val="90"/>
          <w:sz w:val="24"/>
        </w:rPr>
        <w:t>Whatsapp:</w:t>
      </w:r>
      <w:r>
        <w:rPr>
          <w:rFonts w:ascii="Arial" w:hAnsi="Arial"/>
          <w:b/>
          <w:spacing w:val="-2"/>
          <w:w w:val="90"/>
          <w:sz w:val="24"/>
        </w:rPr>
        <w:t> </w:t>
      </w:r>
      <w:r>
        <w:rPr>
          <w:spacing w:val="-2"/>
          <w:w w:val="90"/>
          <w:sz w:val="24"/>
        </w:rPr>
        <w:t>comunicación</w:t>
      </w:r>
      <w:r>
        <w:rPr>
          <w:spacing w:val="-3"/>
          <w:w w:val="90"/>
          <w:sz w:val="24"/>
        </w:rPr>
        <w:t> </w:t>
      </w:r>
      <w:r>
        <w:rPr>
          <w:spacing w:val="-2"/>
          <w:w w:val="90"/>
          <w:sz w:val="24"/>
        </w:rPr>
        <w:t>a</w:t>
      </w:r>
      <w:r>
        <w:rPr>
          <w:spacing w:val="-2"/>
          <w:w w:val="90"/>
          <w:sz w:val="24"/>
        </w:rPr>
        <w:t> través</w:t>
      </w:r>
      <w:r>
        <w:rPr>
          <w:spacing w:val="-2"/>
          <w:w w:val="90"/>
          <w:sz w:val="24"/>
        </w:rPr>
        <w:t> de</w:t>
      </w:r>
      <w:r>
        <w:rPr>
          <w:spacing w:val="-2"/>
          <w:w w:val="90"/>
          <w:sz w:val="24"/>
        </w:rPr>
        <w:t> mensajería</w:t>
      </w:r>
      <w:r>
        <w:rPr>
          <w:spacing w:val="-2"/>
          <w:w w:val="90"/>
          <w:sz w:val="24"/>
        </w:rPr>
        <w:t> instantánea,</w:t>
      </w:r>
      <w:r>
        <w:rPr>
          <w:spacing w:val="-2"/>
          <w:w w:val="90"/>
          <w:sz w:val="24"/>
        </w:rPr>
        <w:t> dando</w:t>
      </w:r>
      <w:r>
        <w:rPr>
          <w:spacing w:val="-2"/>
          <w:w w:val="90"/>
          <w:sz w:val="24"/>
        </w:rPr>
        <w:t> cuenta</w:t>
      </w:r>
      <w:r>
        <w:rPr>
          <w:spacing w:val="-3"/>
          <w:w w:val="90"/>
          <w:sz w:val="24"/>
        </w:rPr>
        <w:t> </w:t>
      </w:r>
      <w:r>
        <w:rPr>
          <w:spacing w:val="-2"/>
          <w:w w:val="90"/>
          <w:sz w:val="24"/>
        </w:rPr>
        <w:t>que</w:t>
      </w:r>
      <w:r>
        <w:rPr>
          <w:spacing w:val="-2"/>
          <w:w w:val="90"/>
          <w:sz w:val="24"/>
        </w:rPr>
        <w:t> bien </w:t>
      </w:r>
      <w:r>
        <w:rPr>
          <w:w w:val="80"/>
          <w:sz w:val="24"/>
        </w:rPr>
        <w:t>utilizada, con un objetivo claro, les puede resultar</w:t>
      </w:r>
      <w:r>
        <w:rPr>
          <w:spacing w:val="-1"/>
          <w:w w:val="80"/>
          <w:sz w:val="24"/>
        </w:rPr>
        <w:t> </w:t>
      </w:r>
      <w:r>
        <w:rPr>
          <w:w w:val="80"/>
          <w:sz w:val="24"/>
        </w:rPr>
        <w:t>tremendamente útil como una vía</w:t>
      </w:r>
      <w:r>
        <w:rPr>
          <w:spacing w:val="-6"/>
          <w:sz w:val="24"/>
        </w:rPr>
        <w:t> </w:t>
      </w:r>
      <w:r>
        <w:rPr>
          <w:w w:val="80"/>
          <w:sz w:val="24"/>
        </w:rPr>
        <w:t>alternativa </w:t>
      </w:r>
      <w:r>
        <w:rPr>
          <w:w w:val="85"/>
          <w:sz w:val="24"/>
        </w:rPr>
        <w:t>de</w:t>
      </w:r>
      <w:r>
        <w:rPr>
          <w:spacing w:val="-7"/>
          <w:w w:val="85"/>
          <w:sz w:val="24"/>
        </w:rPr>
        <w:t> </w:t>
      </w:r>
      <w:r>
        <w:rPr>
          <w:w w:val="85"/>
          <w:sz w:val="24"/>
        </w:rPr>
        <w:t>distribución</w:t>
      </w:r>
      <w:r>
        <w:rPr>
          <w:spacing w:val="-7"/>
          <w:w w:val="85"/>
          <w:sz w:val="24"/>
        </w:rPr>
        <w:t> </w:t>
      </w:r>
      <w:r>
        <w:rPr>
          <w:w w:val="85"/>
          <w:sz w:val="24"/>
        </w:rPr>
        <w:t>de</w:t>
      </w:r>
      <w:r>
        <w:rPr>
          <w:spacing w:val="-6"/>
          <w:w w:val="85"/>
          <w:sz w:val="24"/>
        </w:rPr>
        <w:t> </w:t>
      </w:r>
      <w:r>
        <w:rPr>
          <w:w w:val="85"/>
          <w:sz w:val="24"/>
        </w:rPr>
        <w:t>información</w:t>
      </w:r>
      <w:r>
        <w:rPr>
          <w:spacing w:val="-7"/>
          <w:w w:val="85"/>
          <w:sz w:val="24"/>
        </w:rPr>
        <w:t> </w:t>
      </w:r>
      <w:r>
        <w:rPr>
          <w:w w:val="85"/>
          <w:sz w:val="24"/>
        </w:rPr>
        <w:t>para</w:t>
      </w:r>
      <w:r>
        <w:rPr>
          <w:spacing w:val="-7"/>
          <w:w w:val="85"/>
          <w:sz w:val="24"/>
        </w:rPr>
        <w:t> </w:t>
      </w:r>
      <w:r>
        <w:rPr>
          <w:w w:val="85"/>
          <w:sz w:val="24"/>
        </w:rPr>
        <w:t>los</w:t>
      </w:r>
      <w:r>
        <w:rPr>
          <w:spacing w:val="-6"/>
          <w:w w:val="85"/>
          <w:sz w:val="24"/>
        </w:rPr>
        <w:t> </w:t>
      </w:r>
      <w:r>
        <w:rPr>
          <w:w w:val="85"/>
          <w:sz w:val="24"/>
        </w:rPr>
        <w:t>servidores</w:t>
      </w:r>
      <w:r>
        <w:rPr>
          <w:spacing w:val="-7"/>
          <w:w w:val="85"/>
          <w:sz w:val="24"/>
        </w:rPr>
        <w:t> </w:t>
      </w:r>
      <w:r>
        <w:rPr>
          <w:w w:val="85"/>
          <w:sz w:val="24"/>
        </w:rPr>
        <w:t>públicos,</w:t>
      </w:r>
      <w:r>
        <w:rPr>
          <w:spacing w:val="-7"/>
          <w:w w:val="85"/>
          <w:sz w:val="24"/>
        </w:rPr>
        <w:t> </w:t>
      </w:r>
      <w:r>
        <w:rPr>
          <w:w w:val="85"/>
          <w:sz w:val="24"/>
        </w:rPr>
        <w:t>es</w:t>
      </w:r>
      <w:r>
        <w:rPr>
          <w:spacing w:val="-7"/>
          <w:w w:val="85"/>
          <w:sz w:val="24"/>
        </w:rPr>
        <w:t> </w:t>
      </w:r>
      <w:r>
        <w:rPr>
          <w:w w:val="85"/>
          <w:sz w:val="24"/>
        </w:rPr>
        <w:t>una</w:t>
      </w:r>
      <w:r>
        <w:rPr>
          <w:spacing w:val="-6"/>
          <w:w w:val="85"/>
          <w:sz w:val="24"/>
        </w:rPr>
        <w:t> </w:t>
      </w:r>
      <w:r>
        <w:rPr>
          <w:w w:val="85"/>
          <w:sz w:val="24"/>
        </w:rPr>
        <w:t>comunicación</w:t>
      </w:r>
      <w:r>
        <w:rPr>
          <w:spacing w:val="-7"/>
          <w:w w:val="85"/>
          <w:sz w:val="24"/>
        </w:rPr>
        <w:t> </w:t>
      </w:r>
      <w:r>
        <w:rPr>
          <w:w w:val="85"/>
          <w:sz w:val="24"/>
        </w:rPr>
        <w:t>informal, </w:t>
      </w:r>
      <w:r>
        <w:rPr>
          <w:w w:val="90"/>
          <w:sz w:val="24"/>
        </w:rPr>
        <w:t>rápida y directa.</w:t>
      </w:r>
    </w:p>
    <w:p>
      <w:pPr>
        <w:pStyle w:val="BodyText"/>
        <w:spacing w:line="259" w:lineRule="auto"/>
        <w:ind w:left="981" w:right="264"/>
      </w:pPr>
      <w:r>
        <w:rPr>
          <w:w w:val="90"/>
        </w:rPr>
        <w:t>Informa</w:t>
      </w:r>
      <w:r>
        <w:rPr>
          <w:w w:val="90"/>
        </w:rPr>
        <w:t> instrucciones,</w:t>
      </w:r>
      <w:r>
        <w:rPr>
          <w:w w:val="90"/>
        </w:rPr>
        <w:t> invitaciones</w:t>
      </w:r>
      <w:r>
        <w:rPr>
          <w:w w:val="90"/>
        </w:rPr>
        <w:t> oficiales,</w:t>
      </w:r>
      <w:r>
        <w:rPr>
          <w:w w:val="90"/>
        </w:rPr>
        <w:t> avisos,</w:t>
      </w:r>
      <w:r>
        <w:rPr>
          <w:w w:val="90"/>
        </w:rPr>
        <w:t> recordatorios</w:t>
      </w:r>
      <w:r>
        <w:rPr>
          <w:w w:val="90"/>
        </w:rPr>
        <w:t> e</w:t>
      </w:r>
      <w:r>
        <w:rPr>
          <w:w w:val="90"/>
        </w:rPr>
        <w:t> información</w:t>
      </w:r>
      <w:r>
        <w:rPr>
          <w:w w:val="90"/>
        </w:rPr>
        <w:t> de observancia</w:t>
      </w:r>
      <w:r>
        <w:rPr>
          <w:spacing w:val="-12"/>
          <w:w w:val="90"/>
        </w:rPr>
        <w:t> </w:t>
      </w:r>
      <w:r>
        <w:rPr>
          <w:w w:val="90"/>
        </w:rPr>
        <w:t>general.</w:t>
      </w:r>
    </w:p>
    <w:p>
      <w:pPr>
        <w:pStyle w:val="ListParagraph"/>
        <w:numPr>
          <w:ilvl w:val="0"/>
          <w:numId w:val="3"/>
        </w:numPr>
        <w:tabs>
          <w:tab w:pos="978" w:val="left" w:leader="none"/>
          <w:tab w:pos="981" w:val="left" w:leader="none"/>
        </w:tabs>
        <w:spacing w:line="259" w:lineRule="auto" w:before="0" w:after="0"/>
        <w:ind w:left="981" w:right="261" w:hanging="524"/>
        <w:jc w:val="both"/>
        <w:rPr>
          <w:sz w:val="24"/>
        </w:rPr>
      </w:pPr>
      <w:r>
        <w:rPr>
          <w:rFonts w:ascii="Arial" w:hAnsi="Arial"/>
          <w:b/>
          <w:w w:val="80"/>
          <w:sz w:val="24"/>
        </w:rPr>
        <w:t>Teléfono: </w:t>
      </w:r>
      <w:r>
        <w:rPr>
          <w:w w:val="80"/>
          <w:sz w:val="24"/>
        </w:rPr>
        <w:t>instrumento de apoyo para transición oportuna de información de manera oral. El teléfono es una forma muy útil de comunicarse dentro de una institución para lograr transmitir </w:t>
      </w:r>
      <w:r>
        <w:rPr>
          <w:w w:val="85"/>
          <w:sz w:val="24"/>
        </w:rPr>
        <w:t>de manera breve los asuntos importantes que conciernen a dicha organización, informa instrucciones,</w:t>
      </w:r>
      <w:r>
        <w:rPr>
          <w:spacing w:val="-5"/>
          <w:w w:val="85"/>
          <w:sz w:val="24"/>
        </w:rPr>
        <w:t> </w:t>
      </w:r>
      <w:r>
        <w:rPr>
          <w:w w:val="85"/>
          <w:sz w:val="24"/>
        </w:rPr>
        <w:t>avisos,</w:t>
      </w:r>
      <w:r>
        <w:rPr>
          <w:spacing w:val="-5"/>
          <w:w w:val="85"/>
          <w:sz w:val="24"/>
        </w:rPr>
        <w:t> </w:t>
      </w:r>
      <w:r>
        <w:rPr>
          <w:w w:val="85"/>
          <w:sz w:val="24"/>
        </w:rPr>
        <w:t>recordatorios</w:t>
      </w:r>
      <w:r>
        <w:rPr>
          <w:spacing w:val="-5"/>
          <w:w w:val="85"/>
          <w:sz w:val="24"/>
        </w:rPr>
        <w:t> </w:t>
      </w:r>
      <w:r>
        <w:rPr>
          <w:w w:val="85"/>
          <w:sz w:val="24"/>
        </w:rPr>
        <w:t>y</w:t>
      </w:r>
      <w:r>
        <w:rPr>
          <w:spacing w:val="-7"/>
          <w:w w:val="85"/>
          <w:sz w:val="24"/>
        </w:rPr>
        <w:t> </w:t>
      </w:r>
      <w:r>
        <w:rPr>
          <w:w w:val="85"/>
          <w:sz w:val="24"/>
        </w:rPr>
        <w:t>peticiones.</w:t>
      </w:r>
    </w:p>
    <w:p>
      <w:pPr>
        <w:pStyle w:val="Heading2"/>
        <w:spacing w:before="151"/>
      </w:pPr>
      <w:r>
        <w:rPr>
          <w:w w:val="80"/>
        </w:rPr>
        <w:t>Título</w:t>
      </w:r>
      <w:r>
        <w:rPr/>
        <w:t> </w:t>
      </w:r>
      <w:r>
        <w:rPr>
          <w:spacing w:val="-2"/>
          <w:w w:val="90"/>
        </w:rPr>
        <w:t>Tercero.</w:t>
      </w:r>
    </w:p>
    <w:p>
      <w:pPr>
        <w:spacing w:before="22"/>
        <w:ind w:left="217" w:right="215" w:firstLine="0"/>
        <w:jc w:val="center"/>
        <w:rPr>
          <w:rFonts w:ascii="Arial" w:hAnsi="Arial"/>
          <w:b/>
          <w:sz w:val="24"/>
        </w:rPr>
      </w:pPr>
      <w:r>
        <w:rPr>
          <w:rFonts w:ascii="Arial" w:hAnsi="Arial"/>
          <w:b/>
          <w:w w:val="80"/>
          <w:sz w:val="24"/>
        </w:rPr>
        <w:t>Comunicación</w:t>
      </w:r>
      <w:r>
        <w:rPr>
          <w:rFonts w:ascii="Arial" w:hAnsi="Arial"/>
          <w:b/>
          <w:spacing w:val="9"/>
          <w:sz w:val="24"/>
        </w:rPr>
        <w:t> </w:t>
      </w:r>
      <w:r>
        <w:rPr>
          <w:rFonts w:ascii="Arial" w:hAnsi="Arial"/>
          <w:b/>
          <w:spacing w:val="-2"/>
          <w:w w:val="90"/>
          <w:sz w:val="24"/>
        </w:rPr>
        <w:t>externa.</w:t>
      </w:r>
    </w:p>
    <w:p>
      <w:pPr>
        <w:pStyle w:val="BodyText"/>
        <w:spacing w:before="41"/>
        <w:ind w:left="0"/>
        <w:jc w:val="left"/>
        <w:rPr>
          <w:rFonts w:ascii="Arial"/>
          <w:b/>
        </w:rPr>
      </w:pPr>
    </w:p>
    <w:p>
      <w:pPr>
        <w:pStyle w:val="BodyText"/>
        <w:spacing w:line="259" w:lineRule="auto"/>
        <w:ind w:right="257"/>
      </w:pPr>
      <w:r>
        <w:rPr>
          <w:rFonts w:ascii="Arial" w:hAnsi="Arial"/>
          <w:b/>
          <w:w w:val="80"/>
        </w:rPr>
        <w:t>Artículo 10. </w:t>
      </w:r>
      <w:r>
        <w:rPr>
          <w:w w:val="80"/>
        </w:rPr>
        <w:t>La comunicación externa de la administración municipal es la comunicación dirigida del trabajador a los ciudadanos, así como a dependencias de otros niveles de gobierno. La información </w:t>
      </w:r>
      <w:r>
        <w:rPr>
          <w:w w:val="90"/>
        </w:rPr>
        <w:t>generada</w:t>
      </w:r>
      <w:r>
        <w:rPr>
          <w:w w:val="90"/>
        </w:rPr>
        <w:t> debe</w:t>
      </w:r>
      <w:r>
        <w:rPr>
          <w:w w:val="90"/>
        </w:rPr>
        <w:t> de</w:t>
      </w:r>
      <w:r>
        <w:rPr>
          <w:w w:val="90"/>
        </w:rPr>
        <w:t> ser</w:t>
      </w:r>
      <w:r>
        <w:rPr>
          <w:w w:val="90"/>
        </w:rPr>
        <w:t> de</w:t>
      </w:r>
      <w:r>
        <w:rPr>
          <w:w w:val="90"/>
        </w:rPr>
        <w:t> calidad</w:t>
      </w:r>
      <w:r>
        <w:rPr>
          <w:w w:val="90"/>
        </w:rPr>
        <w:t> y</w:t>
      </w:r>
      <w:r>
        <w:rPr>
          <w:w w:val="90"/>
        </w:rPr>
        <w:t> oportuna,</w:t>
      </w:r>
      <w:r>
        <w:rPr>
          <w:w w:val="90"/>
        </w:rPr>
        <w:t> para</w:t>
      </w:r>
      <w:r>
        <w:rPr>
          <w:w w:val="90"/>
        </w:rPr>
        <w:t> el</w:t>
      </w:r>
      <w:r>
        <w:rPr>
          <w:w w:val="90"/>
        </w:rPr>
        <w:t> cumplimiento</w:t>
      </w:r>
      <w:r>
        <w:rPr>
          <w:w w:val="90"/>
        </w:rPr>
        <w:t> de</w:t>
      </w:r>
      <w:r>
        <w:rPr>
          <w:w w:val="90"/>
        </w:rPr>
        <w:t> los</w:t>
      </w:r>
      <w:r>
        <w:rPr>
          <w:w w:val="90"/>
        </w:rPr>
        <w:t> solicitado</w:t>
      </w:r>
      <w:r>
        <w:rPr>
          <w:w w:val="90"/>
        </w:rPr>
        <w:t> y</w:t>
      </w:r>
      <w:r>
        <w:rPr>
          <w:w w:val="90"/>
        </w:rPr>
        <w:t> para </w:t>
      </w:r>
      <w:r>
        <w:rPr>
          <w:spacing w:val="-2"/>
          <w:w w:val="85"/>
        </w:rPr>
        <w:t>entendimiento de las personas externas a la administración municipal.</w:t>
      </w:r>
    </w:p>
    <w:p>
      <w:pPr>
        <w:pStyle w:val="Heading2"/>
        <w:spacing w:line="259" w:lineRule="auto" w:before="157"/>
        <w:ind w:left="3231" w:right="2842" w:firstLine="1000"/>
        <w:jc w:val="left"/>
      </w:pPr>
      <w:r>
        <w:rPr>
          <w:w w:val="90"/>
        </w:rPr>
        <w:t>Capítulo I </w:t>
      </w:r>
      <w:r>
        <w:rPr>
          <w:w w:val="80"/>
        </w:rPr>
        <w:t>Comunicación Externa Formal.</w:t>
      </w:r>
    </w:p>
    <w:p>
      <w:pPr>
        <w:pStyle w:val="BodyText"/>
        <w:spacing w:before="21"/>
        <w:ind w:left="0"/>
        <w:jc w:val="left"/>
        <w:rPr>
          <w:rFonts w:ascii="Arial"/>
          <w:b/>
        </w:rPr>
      </w:pPr>
    </w:p>
    <w:p>
      <w:pPr>
        <w:pStyle w:val="BodyText"/>
      </w:pPr>
      <w:r>
        <w:rPr>
          <w:rFonts w:ascii="Arial" w:hAnsi="Arial"/>
          <w:b/>
          <w:w w:val="80"/>
        </w:rPr>
        <w:t>Artículo</w:t>
      </w:r>
      <w:r>
        <w:rPr>
          <w:rFonts w:ascii="Arial" w:hAnsi="Arial"/>
          <w:b/>
          <w:spacing w:val="-3"/>
        </w:rPr>
        <w:t> </w:t>
      </w:r>
      <w:r>
        <w:rPr>
          <w:rFonts w:ascii="Arial" w:hAnsi="Arial"/>
          <w:b/>
          <w:w w:val="80"/>
        </w:rPr>
        <w:t>11.</w:t>
      </w:r>
      <w:r>
        <w:rPr>
          <w:rFonts w:ascii="Arial" w:hAnsi="Arial"/>
          <w:b/>
          <w:spacing w:val="-3"/>
        </w:rPr>
        <w:t> </w:t>
      </w:r>
      <w:r>
        <w:rPr>
          <w:w w:val="80"/>
        </w:rPr>
        <w:t>los</w:t>
      </w:r>
      <w:r>
        <w:rPr>
          <w:spacing w:val="-2"/>
        </w:rPr>
        <w:t> </w:t>
      </w:r>
      <w:r>
        <w:rPr>
          <w:w w:val="80"/>
        </w:rPr>
        <w:t>medios</w:t>
      </w:r>
      <w:r>
        <w:rPr>
          <w:spacing w:val="-2"/>
        </w:rPr>
        <w:t> </w:t>
      </w:r>
      <w:r>
        <w:rPr>
          <w:w w:val="80"/>
        </w:rPr>
        <w:t>de</w:t>
      </w:r>
      <w:r>
        <w:rPr>
          <w:spacing w:val="-4"/>
        </w:rPr>
        <w:t> </w:t>
      </w:r>
      <w:r>
        <w:rPr>
          <w:w w:val="80"/>
        </w:rPr>
        <w:t>comunicación</w:t>
      </w:r>
      <w:r>
        <w:rPr>
          <w:spacing w:val="-2"/>
        </w:rPr>
        <w:t> </w:t>
      </w:r>
      <w:r>
        <w:rPr>
          <w:w w:val="80"/>
        </w:rPr>
        <w:t>externa</w:t>
      </w:r>
      <w:r>
        <w:rPr>
          <w:spacing w:val="-3"/>
        </w:rPr>
        <w:t> </w:t>
      </w:r>
      <w:r>
        <w:rPr>
          <w:w w:val="80"/>
        </w:rPr>
        <w:t>formal</w:t>
      </w:r>
      <w:r>
        <w:rPr>
          <w:spacing w:val="-3"/>
        </w:rPr>
        <w:t> </w:t>
      </w:r>
      <w:r>
        <w:rPr>
          <w:w w:val="80"/>
        </w:rPr>
        <w:t>de</w:t>
      </w:r>
      <w:r>
        <w:rPr>
          <w:spacing w:val="-2"/>
        </w:rPr>
        <w:t> </w:t>
      </w:r>
      <w:r>
        <w:rPr>
          <w:w w:val="80"/>
        </w:rPr>
        <w:t>la</w:t>
      </w:r>
      <w:r>
        <w:rPr>
          <w:spacing w:val="-2"/>
        </w:rPr>
        <w:t> </w:t>
      </w:r>
      <w:r>
        <w:rPr>
          <w:w w:val="80"/>
        </w:rPr>
        <w:t>administración</w:t>
      </w:r>
      <w:r>
        <w:rPr/>
        <w:t> </w:t>
      </w:r>
      <w:r>
        <w:rPr>
          <w:w w:val="80"/>
        </w:rPr>
        <w:t>municipal</w:t>
      </w:r>
      <w:r>
        <w:rPr>
          <w:spacing w:val="-2"/>
        </w:rPr>
        <w:t> </w:t>
      </w:r>
      <w:r>
        <w:rPr>
          <w:spacing w:val="-4"/>
          <w:w w:val="80"/>
        </w:rPr>
        <w:t>son:</w:t>
      </w:r>
    </w:p>
    <w:p>
      <w:pPr>
        <w:pStyle w:val="ListParagraph"/>
        <w:numPr>
          <w:ilvl w:val="1"/>
          <w:numId w:val="3"/>
        </w:numPr>
        <w:tabs>
          <w:tab w:pos="1340" w:val="left" w:leader="none"/>
          <w:tab w:pos="1342" w:val="left" w:leader="none"/>
        </w:tabs>
        <w:spacing w:line="259" w:lineRule="auto" w:before="180" w:after="0"/>
        <w:ind w:left="1342" w:right="259" w:hanging="720"/>
        <w:jc w:val="both"/>
        <w:rPr>
          <w:sz w:val="24"/>
        </w:rPr>
      </w:pPr>
      <w:r>
        <w:rPr>
          <w:rFonts w:ascii="Arial" w:hAnsi="Arial"/>
          <w:b/>
          <w:w w:val="85"/>
          <w:sz w:val="24"/>
        </w:rPr>
        <w:t>Oficio externo: </w:t>
      </w:r>
      <w:r>
        <w:rPr>
          <w:w w:val="85"/>
          <w:sz w:val="24"/>
        </w:rPr>
        <w:t>se utiliza cuando se requiere establecer comunicación con personas físicas</w:t>
      </w:r>
      <w:r>
        <w:rPr>
          <w:spacing w:val="-7"/>
          <w:w w:val="85"/>
          <w:sz w:val="24"/>
        </w:rPr>
        <w:t> </w:t>
      </w:r>
      <w:r>
        <w:rPr>
          <w:w w:val="85"/>
          <w:sz w:val="24"/>
        </w:rPr>
        <w:t>o</w:t>
      </w:r>
      <w:r>
        <w:rPr>
          <w:spacing w:val="-7"/>
          <w:w w:val="85"/>
          <w:sz w:val="24"/>
        </w:rPr>
        <w:t> </w:t>
      </w:r>
      <w:r>
        <w:rPr>
          <w:w w:val="85"/>
          <w:sz w:val="24"/>
        </w:rPr>
        <w:t>jurídico-colectivas,</w:t>
      </w:r>
      <w:r>
        <w:rPr>
          <w:spacing w:val="-6"/>
          <w:w w:val="85"/>
          <w:sz w:val="24"/>
        </w:rPr>
        <w:t> </w:t>
      </w:r>
      <w:r>
        <w:rPr>
          <w:w w:val="85"/>
          <w:sz w:val="24"/>
        </w:rPr>
        <w:t>fuera</w:t>
      </w:r>
      <w:r>
        <w:rPr>
          <w:spacing w:val="-7"/>
          <w:w w:val="85"/>
          <w:sz w:val="24"/>
        </w:rPr>
        <w:t> </w:t>
      </w:r>
      <w:r>
        <w:rPr>
          <w:w w:val="85"/>
          <w:sz w:val="24"/>
        </w:rPr>
        <w:t>del</w:t>
      </w:r>
      <w:r>
        <w:rPr>
          <w:spacing w:val="-7"/>
          <w:w w:val="85"/>
          <w:sz w:val="24"/>
        </w:rPr>
        <w:t> </w:t>
      </w:r>
      <w:r>
        <w:rPr>
          <w:w w:val="85"/>
          <w:sz w:val="24"/>
        </w:rPr>
        <w:t>sector</w:t>
      </w:r>
      <w:r>
        <w:rPr>
          <w:spacing w:val="-6"/>
          <w:w w:val="85"/>
          <w:sz w:val="24"/>
        </w:rPr>
        <w:t> </w:t>
      </w:r>
      <w:r>
        <w:rPr>
          <w:w w:val="85"/>
          <w:sz w:val="24"/>
        </w:rPr>
        <w:t>público</w:t>
      </w:r>
      <w:r>
        <w:rPr>
          <w:spacing w:val="-7"/>
          <w:w w:val="85"/>
          <w:sz w:val="24"/>
        </w:rPr>
        <w:t> </w:t>
      </w:r>
      <w:r>
        <w:rPr>
          <w:w w:val="85"/>
          <w:sz w:val="24"/>
        </w:rPr>
        <w:t>estatal,</w:t>
      </w:r>
      <w:r>
        <w:rPr>
          <w:spacing w:val="-7"/>
          <w:w w:val="85"/>
          <w:sz w:val="24"/>
        </w:rPr>
        <w:t> </w:t>
      </w:r>
      <w:r>
        <w:rPr>
          <w:w w:val="85"/>
          <w:sz w:val="24"/>
        </w:rPr>
        <w:t>así</w:t>
      </w:r>
      <w:r>
        <w:rPr>
          <w:spacing w:val="-7"/>
          <w:w w:val="85"/>
          <w:sz w:val="24"/>
        </w:rPr>
        <w:t> </w:t>
      </w:r>
      <w:r>
        <w:rPr>
          <w:w w:val="85"/>
          <w:sz w:val="24"/>
        </w:rPr>
        <w:t>como</w:t>
      </w:r>
      <w:r>
        <w:rPr>
          <w:spacing w:val="-6"/>
          <w:w w:val="85"/>
          <w:sz w:val="24"/>
        </w:rPr>
        <w:t> </w:t>
      </w:r>
      <w:r>
        <w:rPr>
          <w:w w:val="85"/>
          <w:sz w:val="24"/>
        </w:rPr>
        <w:t>con</w:t>
      </w:r>
      <w:r>
        <w:rPr>
          <w:spacing w:val="-7"/>
          <w:w w:val="85"/>
          <w:sz w:val="24"/>
        </w:rPr>
        <w:t> </w:t>
      </w:r>
      <w:r>
        <w:rPr>
          <w:w w:val="85"/>
          <w:sz w:val="24"/>
        </w:rPr>
        <w:t>instituciones </w:t>
      </w:r>
      <w:r>
        <w:rPr>
          <w:w w:val="80"/>
          <w:sz w:val="24"/>
        </w:rPr>
        <w:t>pertenecientes a los gobiernos federal, estatal o municipales. Se deberá de especificar el </w:t>
      </w:r>
      <w:r>
        <w:rPr>
          <w:w w:val="85"/>
          <w:sz w:val="24"/>
        </w:rPr>
        <w:t>lugar de emisión, fecha de elaboración, número de oficio, asunto, nombre completo y </w:t>
      </w:r>
      <w:r>
        <w:rPr>
          <w:w w:val="80"/>
          <w:sz w:val="24"/>
        </w:rPr>
        <w:t>cargo del destinatario, en su</w:t>
      </w:r>
      <w:r>
        <w:rPr>
          <w:spacing w:val="-1"/>
          <w:w w:val="80"/>
          <w:sz w:val="24"/>
        </w:rPr>
        <w:t> </w:t>
      </w:r>
      <w:r>
        <w:rPr>
          <w:w w:val="80"/>
          <w:sz w:val="24"/>
        </w:rPr>
        <w:t>caso</w:t>
      </w:r>
      <w:r>
        <w:rPr>
          <w:spacing w:val="-7"/>
          <w:sz w:val="24"/>
        </w:rPr>
        <w:t> </w:t>
      </w:r>
      <w:r>
        <w:rPr>
          <w:w w:val="80"/>
          <w:sz w:val="24"/>
        </w:rPr>
        <w:t>nombre completo y cargo para</w:t>
      </w:r>
      <w:r>
        <w:rPr>
          <w:spacing w:val="-2"/>
          <w:w w:val="80"/>
          <w:sz w:val="24"/>
        </w:rPr>
        <w:t> </w:t>
      </w:r>
      <w:r>
        <w:rPr>
          <w:w w:val="80"/>
          <w:sz w:val="24"/>
        </w:rPr>
        <w:t>atención, texto del</w:t>
      </w:r>
      <w:r>
        <w:rPr>
          <w:spacing w:val="-2"/>
          <w:w w:val="80"/>
          <w:sz w:val="24"/>
        </w:rPr>
        <w:t> </w:t>
      </w:r>
      <w:r>
        <w:rPr>
          <w:w w:val="80"/>
          <w:sz w:val="24"/>
        </w:rPr>
        <w:t>oficio, </w:t>
      </w:r>
      <w:r>
        <w:rPr>
          <w:w w:val="85"/>
          <w:sz w:val="24"/>
        </w:rPr>
        <w:t>despedida, nombre completo, cargo, firma y sello del remitente, mención de copia de </w:t>
      </w:r>
      <w:r>
        <w:rPr>
          <w:w w:val="80"/>
          <w:sz w:val="24"/>
        </w:rPr>
        <w:t>conocimiento o seguimiento para el jefe inmediato o titular de la institución, mismo que se </w:t>
      </w:r>
      <w:r>
        <w:rPr>
          <w:w w:val="85"/>
          <w:sz w:val="24"/>
        </w:rPr>
        <w:t>deberá</w:t>
      </w:r>
      <w:r>
        <w:rPr>
          <w:spacing w:val="-7"/>
          <w:w w:val="85"/>
          <w:sz w:val="24"/>
        </w:rPr>
        <w:t> </w:t>
      </w:r>
      <w:r>
        <w:rPr>
          <w:w w:val="85"/>
          <w:sz w:val="24"/>
        </w:rPr>
        <w:t>plasmar</w:t>
      </w:r>
      <w:r>
        <w:rPr>
          <w:spacing w:val="-7"/>
          <w:w w:val="85"/>
          <w:sz w:val="24"/>
        </w:rPr>
        <w:t> </w:t>
      </w:r>
      <w:r>
        <w:rPr>
          <w:w w:val="85"/>
          <w:sz w:val="24"/>
        </w:rPr>
        <w:t>en</w:t>
      </w:r>
      <w:r>
        <w:rPr>
          <w:spacing w:val="-6"/>
          <w:w w:val="85"/>
          <w:sz w:val="24"/>
        </w:rPr>
        <w:t> </w:t>
      </w:r>
      <w:r>
        <w:rPr>
          <w:w w:val="85"/>
          <w:sz w:val="24"/>
        </w:rPr>
        <w:t>la</w:t>
      </w:r>
      <w:r>
        <w:rPr>
          <w:spacing w:val="-7"/>
          <w:w w:val="85"/>
          <w:sz w:val="24"/>
        </w:rPr>
        <w:t> </w:t>
      </w:r>
      <w:r>
        <w:rPr>
          <w:w w:val="85"/>
          <w:sz w:val="24"/>
        </w:rPr>
        <w:t>hoja</w:t>
      </w:r>
      <w:r>
        <w:rPr>
          <w:spacing w:val="-7"/>
          <w:w w:val="85"/>
          <w:sz w:val="24"/>
        </w:rPr>
        <w:t> </w:t>
      </w:r>
      <w:r>
        <w:rPr>
          <w:w w:val="85"/>
          <w:sz w:val="24"/>
        </w:rPr>
        <w:t>membretada</w:t>
      </w:r>
      <w:r>
        <w:rPr>
          <w:spacing w:val="-6"/>
          <w:w w:val="85"/>
          <w:sz w:val="24"/>
        </w:rPr>
        <w:t> </w:t>
      </w:r>
      <w:r>
        <w:rPr>
          <w:w w:val="85"/>
          <w:sz w:val="24"/>
        </w:rPr>
        <w:t>oficial</w:t>
      </w:r>
      <w:r>
        <w:rPr>
          <w:spacing w:val="-7"/>
          <w:w w:val="85"/>
          <w:sz w:val="24"/>
        </w:rPr>
        <w:t> </w:t>
      </w:r>
      <w:r>
        <w:rPr>
          <w:w w:val="85"/>
          <w:sz w:val="24"/>
        </w:rPr>
        <w:t>del</w:t>
      </w:r>
      <w:r>
        <w:rPr>
          <w:spacing w:val="-7"/>
          <w:w w:val="85"/>
          <w:sz w:val="24"/>
        </w:rPr>
        <w:t> </w:t>
      </w:r>
      <w:r>
        <w:rPr>
          <w:w w:val="85"/>
          <w:sz w:val="24"/>
        </w:rPr>
        <w:t>municipio.</w:t>
      </w:r>
    </w:p>
    <w:p>
      <w:pPr>
        <w:pStyle w:val="BodyText"/>
        <w:spacing w:line="259" w:lineRule="auto"/>
        <w:ind w:left="1342" w:right="261"/>
      </w:pPr>
      <w:r>
        <w:rPr>
          <w:w w:val="80"/>
        </w:rPr>
        <w:t>Informar instrucciones, normas, órdenes, informes, notificaciones, avisos, gestiones de </w:t>
      </w:r>
      <w:r>
        <w:rPr>
          <w:w w:val="85"/>
        </w:rPr>
        <w:t>asuntos y respuestas a peticiones.</w:t>
      </w:r>
    </w:p>
    <w:p>
      <w:pPr>
        <w:pStyle w:val="ListParagraph"/>
        <w:numPr>
          <w:ilvl w:val="1"/>
          <w:numId w:val="3"/>
        </w:numPr>
        <w:tabs>
          <w:tab w:pos="1340" w:val="left" w:leader="none"/>
          <w:tab w:pos="1342" w:val="left" w:leader="none"/>
        </w:tabs>
        <w:spacing w:line="256" w:lineRule="auto" w:before="0" w:after="0"/>
        <w:ind w:left="1342" w:right="263" w:hanging="720"/>
        <w:jc w:val="both"/>
        <w:rPr>
          <w:sz w:val="24"/>
        </w:rPr>
      </w:pPr>
      <w:r>
        <w:rPr>
          <w:rFonts w:ascii="Arial" w:hAnsi="Arial"/>
          <w:b/>
          <w:w w:val="80"/>
          <w:sz w:val="24"/>
        </w:rPr>
        <w:t>Correo electrónico: </w:t>
      </w:r>
      <w:r>
        <w:rPr>
          <w:w w:val="80"/>
          <w:sz w:val="24"/>
        </w:rPr>
        <w:t>el uso de tecnologías de información constituye un recurso eficiente</w:t>
      </w:r>
      <w:r>
        <w:rPr>
          <w:spacing w:val="40"/>
          <w:sz w:val="24"/>
        </w:rPr>
        <w:t> </w:t>
      </w:r>
      <w:r>
        <w:rPr>
          <w:w w:val="85"/>
          <w:sz w:val="24"/>
        </w:rPr>
        <w:t>y</w:t>
      </w:r>
      <w:r>
        <w:rPr>
          <w:spacing w:val="-7"/>
          <w:w w:val="85"/>
          <w:sz w:val="24"/>
        </w:rPr>
        <w:t> </w:t>
      </w:r>
      <w:r>
        <w:rPr>
          <w:w w:val="85"/>
          <w:sz w:val="24"/>
        </w:rPr>
        <w:t>ágil</w:t>
      </w:r>
      <w:r>
        <w:rPr>
          <w:spacing w:val="-7"/>
          <w:w w:val="85"/>
          <w:sz w:val="24"/>
        </w:rPr>
        <w:t> </w:t>
      </w:r>
      <w:r>
        <w:rPr>
          <w:w w:val="85"/>
          <w:sz w:val="24"/>
        </w:rPr>
        <w:t>para</w:t>
      </w:r>
      <w:r>
        <w:rPr>
          <w:spacing w:val="-6"/>
          <w:w w:val="85"/>
          <w:sz w:val="24"/>
        </w:rPr>
        <w:t> </w:t>
      </w:r>
      <w:r>
        <w:rPr>
          <w:w w:val="85"/>
          <w:sz w:val="24"/>
        </w:rPr>
        <w:t>la</w:t>
      </w:r>
      <w:r>
        <w:rPr>
          <w:spacing w:val="-7"/>
          <w:w w:val="85"/>
          <w:sz w:val="24"/>
        </w:rPr>
        <w:t> </w:t>
      </w:r>
      <w:r>
        <w:rPr>
          <w:w w:val="85"/>
          <w:sz w:val="24"/>
        </w:rPr>
        <w:t>comunicación,</w:t>
      </w:r>
      <w:r>
        <w:rPr>
          <w:spacing w:val="-7"/>
          <w:w w:val="85"/>
          <w:sz w:val="24"/>
        </w:rPr>
        <w:t> </w:t>
      </w:r>
      <w:r>
        <w:rPr>
          <w:w w:val="85"/>
          <w:sz w:val="24"/>
        </w:rPr>
        <w:t>en</w:t>
      </w:r>
      <w:r>
        <w:rPr>
          <w:spacing w:val="-6"/>
          <w:w w:val="85"/>
          <w:sz w:val="24"/>
        </w:rPr>
        <w:t> </w:t>
      </w:r>
      <w:r>
        <w:rPr>
          <w:w w:val="85"/>
          <w:sz w:val="24"/>
        </w:rPr>
        <w:t>el</w:t>
      </w:r>
      <w:r>
        <w:rPr>
          <w:spacing w:val="-7"/>
          <w:w w:val="85"/>
          <w:sz w:val="24"/>
        </w:rPr>
        <w:t> </w:t>
      </w:r>
      <w:r>
        <w:rPr>
          <w:w w:val="85"/>
          <w:sz w:val="24"/>
        </w:rPr>
        <w:t>cual</w:t>
      </w:r>
      <w:r>
        <w:rPr>
          <w:spacing w:val="-7"/>
          <w:w w:val="85"/>
          <w:sz w:val="24"/>
        </w:rPr>
        <w:t> </w:t>
      </w:r>
      <w:r>
        <w:rPr>
          <w:w w:val="85"/>
          <w:sz w:val="24"/>
        </w:rPr>
        <w:t>están</w:t>
      </w:r>
      <w:r>
        <w:rPr>
          <w:spacing w:val="-7"/>
          <w:w w:val="85"/>
          <w:sz w:val="24"/>
        </w:rPr>
        <w:t> </w:t>
      </w:r>
      <w:r>
        <w:rPr>
          <w:w w:val="85"/>
          <w:sz w:val="24"/>
        </w:rPr>
        <w:t>inmersas</w:t>
      </w:r>
      <w:r>
        <w:rPr>
          <w:spacing w:val="-6"/>
          <w:w w:val="85"/>
          <w:sz w:val="24"/>
        </w:rPr>
        <w:t> </w:t>
      </w:r>
      <w:r>
        <w:rPr>
          <w:w w:val="85"/>
          <w:sz w:val="24"/>
        </w:rPr>
        <w:t>todas</w:t>
      </w:r>
      <w:r>
        <w:rPr>
          <w:spacing w:val="-7"/>
          <w:w w:val="85"/>
          <w:sz w:val="24"/>
        </w:rPr>
        <w:t> </w:t>
      </w:r>
      <w:r>
        <w:rPr>
          <w:w w:val="85"/>
          <w:sz w:val="24"/>
        </w:rPr>
        <w:t>las</w:t>
      </w:r>
      <w:r>
        <w:rPr>
          <w:spacing w:val="-7"/>
          <w:w w:val="85"/>
          <w:sz w:val="24"/>
        </w:rPr>
        <w:t> </w:t>
      </w:r>
      <w:r>
        <w:rPr>
          <w:w w:val="85"/>
          <w:sz w:val="24"/>
        </w:rPr>
        <w:t>organizaciones,</w:t>
      </w:r>
      <w:r>
        <w:rPr>
          <w:spacing w:val="-6"/>
          <w:w w:val="85"/>
          <w:sz w:val="24"/>
        </w:rPr>
        <w:t> </w:t>
      </w:r>
      <w:r>
        <w:rPr>
          <w:w w:val="85"/>
          <w:sz w:val="24"/>
        </w:rPr>
        <w:t>por</w:t>
      </w:r>
      <w:r>
        <w:rPr>
          <w:spacing w:val="-7"/>
          <w:w w:val="85"/>
          <w:sz w:val="24"/>
        </w:rPr>
        <w:t> </w:t>
      </w:r>
      <w:r>
        <w:rPr>
          <w:w w:val="85"/>
          <w:sz w:val="24"/>
        </w:rPr>
        <w:t>lo</w:t>
      </w:r>
    </w:p>
    <w:p>
      <w:pPr>
        <w:pStyle w:val="ListParagraph"/>
        <w:spacing w:after="0" w:line="256" w:lineRule="auto"/>
        <w:jc w:val="both"/>
        <w:rPr>
          <w:sz w:val="24"/>
        </w:rPr>
        <w:sectPr>
          <w:pgSz w:w="12240" w:h="15840"/>
          <w:pgMar w:header="720" w:footer="954" w:top="1880" w:bottom="1140" w:left="1440" w:right="1440"/>
        </w:sectPr>
      </w:pPr>
    </w:p>
    <w:p>
      <w:pPr>
        <w:pStyle w:val="BodyText"/>
        <w:spacing w:line="259" w:lineRule="auto" w:before="159"/>
        <w:ind w:left="1342" w:right="262"/>
      </w:pPr>
      <w:r>
        <w:rPr>
          <w:w w:val="90"/>
        </w:rPr>
        <w:t>cual</w:t>
      </w:r>
      <w:r>
        <w:rPr>
          <w:w w:val="90"/>
        </w:rPr>
        <w:t> deben</w:t>
      </w:r>
      <w:r>
        <w:rPr>
          <w:w w:val="90"/>
        </w:rPr>
        <w:t> de</w:t>
      </w:r>
      <w:r>
        <w:rPr>
          <w:w w:val="90"/>
        </w:rPr>
        <w:t> aprovecharse,</w:t>
      </w:r>
      <w:r>
        <w:rPr>
          <w:w w:val="90"/>
        </w:rPr>
        <w:t> considerando</w:t>
      </w:r>
      <w:r>
        <w:rPr>
          <w:w w:val="90"/>
        </w:rPr>
        <w:t> los</w:t>
      </w:r>
      <w:r>
        <w:rPr>
          <w:w w:val="90"/>
        </w:rPr>
        <w:t> distintos</w:t>
      </w:r>
      <w:r>
        <w:rPr>
          <w:w w:val="90"/>
        </w:rPr>
        <w:t> medios</w:t>
      </w:r>
      <w:r>
        <w:rPr>
          <w:w w:val="90"/>
        </w:rPr>
        <w:t> informáticos</w:t>
      </w:r>
      <w:r>
        <w:rPr>
          <w:w w:val="90"/>
        </w:rPr>
        <w:t> de transmisión</w:t>
      </w:r>
      <w:r>
        <w:rPr>
          <w:spacing w:val="-6"/>
          <w:w w:val="90"/>
        </w:rPr>
        <w:t> </w:t>
      </w:r>
      <w:r>
        <w:rPr>
          <w:w w:val="90"/>
        </w:rPr>
        <w:t>de</w:t>
      </w:r>
      <w:r>
        <w:rPr>
          <w:spacing w:val="-6"/>
          <w:w w:val="90"/>
        </w:rPr>
        <w:t> </w:t>
      </w:r>
      <w:r>
        <w:rPr>
          <w:w w:val="90"/>
        </w:rPr>
        <w:t>información</w:t>
      </w:r>
      <w:r>
        <w:rPr>
          <w:spacing w:val="-6"/>
          <w:w w:val="90"/>
        </w:rPr>
        <w:t> </w:t>
      </w:r>
      <w:r>
        <w:rPr>
          <w:w w:val="90"/>
        </w:rPr>
        <w:t>que</w:t>
      </w:r>
      <w:r>
        <w:rPr>
          <w:spacing w:val="-7"/>
          <w:w w:val="90"/>
        </w:rPr>
        <w:t> </w:t>
      </w:r>
      <w:r>
        <w:rPr>
          <w:w w:val="90"/>
        </w:rPr>
        <w:t>brinda</w:t>
      </w:r>
      <w:r>
        <w:rPr>
          <w:spacing w:val="-7"/>
          <w:w w:val="90"/>
        </w:rPr>
        <w:t> </w:t>
      </w:r>
      <w:r>
        <w:rPr>
          <w:w w:val="90"/>
        </w:rPr>
        <w:t>esta</w:t>
      </w:r>
      <w:r>
        <w:rPr>
          <w:spacing w:val="-6"/>
          <w:w w:val="90"/>
        </w:rPr>
        <w:t> </w:t>
      </w:r>
      <w:r>
        <w:rPr>
          <w:w w:val="90"/>
        </w:rPr>
        <w:t>tecnología.</w:t>
      </w:r>
      <w:r>
        <w:rPr>
          <w:spacing w:val="-6"/>
          <w:w w:val="90"/>
        </w:rPr>
        <w:t> </w:t>
      </w:r>
      <w:r>
        <w:rPr>
          <w:w w:val="90"/>
        </w:rPr>
        <w:t>Para</w:t>
      </w:r>
      <w:r>
        <w:rPr>
          <w:spacing w:val="-6"/>
          <w:w w:val="90"/>
        </w:rPr>
        <w:t> </w:t>
      </w:r>
      <w:r>
        <w:rPr>
          <w:w w:val="90"/>
        </w:rPr>
        <w:t>efectuar</w:t>
      </w:r>
      <w:r>
        <w:rPr>
          <w:spacing w:val="-7"/>
          <w:w w:val="90"/>
        </w:rPr>
        <w:t> </w:t>
      </w:r>
      <w:r>
        <w:rPr>
          <w:w w:val="90"/>
        </w:rPr>
        <w:t>este</w:t>
      </w:r>
      <w:r>
        <w:rPr>
          <w:spacing w:val="-6"/>
          <w:w w:val="90"/>
        </w:rPr>
        <w:t> </w:t>
      </w:r>
      <w:r>
        <w:rPr>
          <w:w w:val="90"/>
        </w:rPr>
        <w:t>tipo</w:t>
      </w:r>
      <w:r>
        <w:rPr>
          <w:spacing w:val="-6"/>
          <w:w w:val="90"/>
        </w:rPr>
        <w:t> </w:t>
      </w:r>
      <w:r>
        <w:rPr>
          <w:w w:val="90"/>
        </w:rPr>
        <w:t>de </w:t>
      </w:r>
      <w:r>
        <w:rPr>
          <w:w w:val="85"/>
        </w:rPr>
        <w:t>comunicación, tanto la persona que la envía como la persona que la recibe deben de poseer</w:t>
      </w:r>
      <w:r>
        <w:rPr>
          <w:spacing w:val="-7"/>
          <w:w w:val="85"/>
        </w:rPr>
        <w:t> </w:t>
      </w:r>
      <w:r>
        <w:rPr>
          <w:w w:val="85"/>
        </w:rPr>
        <w:t>una</w:t>
      </w:r>
      <w:r>
        <w:rPr>
          <w:spacing w:val="-7"/>
          <w:w w:val="85"/>
        </w:rPr>
        <w:t> </w:t>
      </w:r>
      <w:r>
        <w:rPr>
          <w:w w:val="85"/>
        </w:rPr>
        <w:t>cuenta</w:t>
      </w:r>
      <w:r>
        <w:rPr>
          <w:spacing w:val="-6"/>
          <w:w w:val="85"/>
        </w:rPr>
        <w:t> </w:t>
      </w:r>
      <w:r>
        <w:rPr>
          <w:w w:val="85"/>
        </w:rPr>
        <w:t>de</w:t>
      </w:r>
      <w:r>
        <w:rPr>
          <w:spacing w:val="-7"/>
          <w:w w:val="85"/>
        </w:rPr>
        <w:t> </w:t>
      </w:r>
      <w:r>
        <w:rPr>
          <w:w w:val="85"/>
        </w:rPr>
        <w:t>correo</w:t>
      </w:r>
      <w:r>
        <w:rPr>
          <w:spacing w:val="-7"/>
          <w:w w:val="85"/>
        </w:rPr>
        <w:t> </w:t>
      </w:r>
      <w:r>
        <w:rPr>
          <w:w w:val="85"/>
        </w:rPr>
        <w:t>electrónico</w:t>
      </w:r>
      <w:r>
        <w:rPr>
          <w:spacing w:val="-6"/>
          <w:w w:val="85"/>
        </w:rPr>
        <w:t> </w:t>
      </w:r>
      <w:r>
        <w:rPr>
          <w:w w:val="85"/>
        </w:rPr>
        <w:t>institucional.</w:t>
      </w:r>
    </w:p>
    <w:p>
      <w:pPr>
        <w:pStyle w:val="Heading2"/>
        <w:spacing w:line="259" w:lineRule="auto" w:before="157"/>
        <w:ind w:left="3197" w:right="2842" w:firstLine="1008"/>
        <w:jc w:val="left"/>
      </w:pPr>
      <w:r>
        <w:rPr>
          <w:w w:val="90"/>
        </w:rPr>
        <w:t>Capítulo II </w:t>
      </w:r>
      <w:r>
        <w:rPr>
          <w:w w:val="80"/>
        </w:rPr>
        <w:t>Comunicación Externa Informal</w:t>
      </w:r>
    </w:p>
    <w:p>
      <w:pPr>
        <w:pStyle w:val="BodyText"/>
        <w:spacing w:before="21"/>
        <w:ind w:left="0"/>
        <w:jc w:val="left"/>
        <w:rPr>
          <w:rFonts w:ascii="Arial"/>
          <w:b/>
        </w:rPr>
      </w:pPr>
    </w:p>
    <w:p>
      <w:pPr>
        <w:pStyle w:val="BodyText"/>
      </w:pPr>
      <w:r>
        <w:rPr>
          <w:rFonts w:ascii="Arial" w:hAnsi="Arial"/>
          <w:b/>
          <w:w w:val="80"/>
        </w:rPr>
        <w:t>Artículo</w:t>
      </w:r>
      <w:r>
        <w:rPr>
          <w:rFonts w:ascii="Arial" w:hAnsi="Arial"/>
          <w:b/>
          <w:spacing w:val="-2"/>
        </w:rPr>
        <w:t> </w:t>
      </w:r>
      <w:r>
        <w:rPr>
          <w:rFonts w:ascii="Arial" w:hAnsi="Arial"/>
          <w:b/>
          <w:w w:val="80"/>
        </w:rPr>
        <w:t>12.</w:t>
      </w:r>
      <w:r>
        <w:rPr>
          <w:rFonts w:ascii="Arial" w:hAnsi="Arial"/>
          <w:b/>
          <w:spacing w:val="-2"/>
        </w:rPr>
        <w:t> </w:t>
      </w:r>
      <w:r>
        <w:rPr>
          <w:w w:val="80"/>
        </w:rPr>
        <w:t>Los</w:t>
      </w:r>
      <w:r>
        <w:rPr>
          <w:spacing w:val="-5"/>
        </w:rPr>
        <w:t> </w:t>
      </w:r>
      <w:r>
        <w:rPr>
          <w:w w:val="80"/>
        </w:rPr>
        <w:t>medios</w:t>
      </w:r>
      <w:r>
        <w:rPr>
          <w:spacing w:val="-3"/>
        </w:rPr>
        <w:t> </w:t>
      </w:r>
      <w:r>
        <w:rPr>
          <w:w w:val="80"/>
        </w:rPr>
        <w:t>de</w:t>
      </w:r>
      <w:r>
        <w:rPr>
          <w:spacing w:val="-4"/>
        </w:rPr>
        <w:t> </w:t>
      </w:r>
      <w:r>
        <w:rPr>
          <w:w w:val="80"/>
        </w:rPr>
        <w:t>comunicación</w:t>
      </w:r>
      <w:r>
        <w:rPr>
          <w:spacing w:val="-1"/>
        </w:rPr>
        <w:t> </w:t>
      </w:r>
      <w:r>
        <w:rPr>
          <w:w w:val="80"/>
        </w:rPr>
        <w:t>informal</w:t>
      </w:r>
      <w:r>
        <w:rPr>
          <w:spacing w:val="-1"/>
        </w:rPr>
        <w:t> </w:t>
      </w:r>
      <w:r>
        <w:rPr>
          <w:w w:val="80"/>
        </w:rPr>
        <w:t>de</w:t>
      </w:r>
      <w:r>
        <w:rPr>
          <w:spacing w:val="-1"/>
        </w:rPr>
        <w:t> </w:t>
      </w:r>
      <w:r>
        <w:rPr>
          <w:w w:val="80"/>
        </w:rPr>
        <w:t>la</w:t>
      </w:r>
      <w:r>
        <w:rPr>
          <w:spacing w:val="-1"/>
        </w:rPr>
        <w:t> </w:t>
      </w:r>
      <w:r>
        <w:rPr>
          <w:w w:val="80"/>
        </w:rPr>
        <w:t>administración</w:t>
      </w:r>
      <w:r>
        <w:rPr>
          <w:spacing w:val="-2"/>
        </w:rPr>
        <w:t> </w:t>
      </w:r>
      <w:r>
        <w:rPr>
          <w:w w:val="80"/>
        </w:rPr>
        <w:t>municipal</w:t>
      </w:r>
      <w:r>
        <w:rPr>
          <w:spacing w:val="-4"/>
        </w:rPr>
        <w:t> </w:t>
      </w:r>
      <w:r>
        <w:rPr>
          <w:spacing w:val="-4"/>
          <w:w w:val="80"/>
        </w:rPr>
        <w:t>son:</w:t>
      </w:r>
    </w:p>
    <w:p>
      <w:pPr>
        <w:pStyle w:val="ListParagraph"/>
        <w:numPr>
          <w:ilvl w:val="0"/>
          <w:numId w:val="4"/>
        </w:numPr>
        <w:tabs>
          <w:tab w:pos="1340" w:val="left" w:leader="none"/>
          <w:tab w:pos="1342" w:val="left" w:leader="none"/>
        </w:tabs>
        <w:spacing w:line="256" w:lineRule="auto" w:before="22" w:after="0"/>
        <w:ind w:left="1342" w:right="263" w:hanging="720"/>
        <w:jc w:val="both"/>
        <w:rPr>
          <w:sz w:val="24"/>
        </w:rPr>
      </w:pPr>
      <w:r>
        <w:rPr>
          <w:rFonts w:ascii="Arial" w:hAnsi="Arial"/>
          <w:b/>
          <w:w w:val="85"/>
          <w:sz w:val="24"/>
        </w:rPr>
        <w:t>Página</w:t>
      </w:r>
      <w:r>
        <w:rPr>
          <w:rFonts w:ascii="Arial" w:hAnsi="Arial"/>
          <w:b/>
          <w:spacing w:val="-1"/>
          <w:w w:val="85"/>
          <w:sz w:val="24"/>
        </w:rPr>
        <w:t> </w:t>
      </w:r>
      <w:r>
        <w:rPr>
          <w:rFonts w:ascii="Arial" w:hAnsi="Arial"/>
          <w:b/>
          <w:w w:val="85"/>
          <w:sz w:val="24"/>
        </w:rPr>
        <w:t>de</w:t>
      </w:r>
      <w:r>
        <w:rPr>
          <w:rFonts w:ascii="Arial" w:hAnsi="Arial"/>
          <w:b/>
          <w:spacing w:val="-1"/>
          <w:w w:val="85"/>
          <w:sz w:val="24"/>
        </w:rPr>
        <w:t> </w:t>
      </w:r>
      <w:r>
        <w:rPr>
          <w:rFonts w:ascii="Arial" w:hAnsi="Arial"/>
          <w:b/>
          <w:w w:val="85"/>
          <w:sz w:val="24"/>
        </w:rPr>
        <w:t>internet: </w:t>
      </w:r>
      <w:r>
        <w:rPr>
          <w:w w:val="85"/>
          <w:sz w:val="24"/>
        </w:rPr>
        <w:t>instrumento</w:t>
      </w:r>
      <w:r>
        <w:rPr>
          <w:spacing w:val="-1"/>
          <w:w w:val="85"/>
          <w:sz w:val="24"/>
        </w:rPr>
        <w:t> </w:t>
      </w:r>
      <w:r>
        <w:rPr>
          <w:w w:val="85"/>
          <w:sz w:val="24"/>
        </w:rPr>
        <w:t>de</w:t>
      </w:r>
      <w:r>
        <w:rPr>
          <w:spacing w:val="-1"/>
          <w:w w:val="85"/>
          <w:sz w:val="24"/>
        </w:rPr>
        <w:t> </w:t>
      </w:r>
      <w:r>
        <w:rPr>
          <w:w w:val="85"/>
          <w:sz w:val="24"/>
        </w:rPr>
        <w:t>apoyo</w:t>
      </w:r>
      <w:r>
        <w:rPr>
          <w:spacing w:val="-1"/>
          <w:w w:val="85"/>
          <w:sz w:val="24"/>
        </w:rPr>
        <w:t> </w:t>
      </w:r>
      <w:r>
        <w:rPr>
          <w:w w:val="85"/>
          <w:sz w:val="24"/>
        </w:rPr>
        <w:t>para la transición</w:t>
      </w:r>
      <w:r>
        <w:rPr>
          <w:spacing w:val="-1"/>
          <w:w w:val="85"/>
          <w:sz w:val="24"/>
        </w:rPr>
        <w:t> </w:t>
      </w:r>
      <w:r>
        <w:rPr>
          <w:w w:val="85"/>
          <w:sz w:val="24"/>
        </w:rPr>
        <w:t>oportuna</w:t>
      </w:r>
      <w:r>
        <w:rPr>
          <w:spacing w:val="-1"/>
          <w:w w:val="85"/>
          <w:sz w:val="24"/>
        </w:rPr>
        <w:t> </w:t>
      </w:r>
      <w:r>
        <w:rPr>
          <w:w w:val="85"/>
          <w:sz w:val="24"/>
        </w:rPr>
        <w:t>de</w:t>
      </w:r>
      <w:r>
        <w:rPr>
          <w:spacing w:val="-1"/>
          <w:w w:val="85"/>
          <w:sz w:val="24"/>
        </w:rPr>
        <w:t> </w:t>
      </w:r>
      <w:r>
        <w:rPr>
          <w:w w:val="85"/>
          <w:sz w:val="24"/>
        </w:rPr>
        <w:t>información </w:t>
      </w:r>
      <w:r>
        <w:rPr>
          <w:spacing w:val="-2"/>
          <w:w w:val="90"/>
          <w:sz w:val="24"/>
        </w:rPr>
        <w:t>histórica,</w:t>
      </w:r>
      <w:r>
        <w:rPr>
          <w:spacing w:val="-2"/>
          <w:w w:val="90"/>
          <w:sz w:val="24"/>
        </w:rPr>
        <w:t> contable,</w:t>
      </w:r>
      <w:r>
        <w:rPr>
          <w:spacing w:val="-3"/>
          <w:w w:val="90"/>
          <w:sz w:val="24"/>
        </w:rPr>
        <w:t> </w:t>
      </w:r>
      <w:r>
        <w:rPr>
          <w:spacing w:val="-2"/>
          <w:w w:val="90"/>
          <w:sz w:val="24"/>
        </w:rPr>
        <w:t>presupuestal</w:t>
      </w:r>
      <w:r>
        <w:rPr>
          <w:spacing w:val="-2"/>
          <w:w w:val="90"/>
          <w:sz w:val="24"/>
        </w:rPr>
        <w:t> y</w:t>
      </w:r>
      <w:r>
        <w:rPr>
          <w:spacing w:val="-3"/>
          <w:w w:val="90"/>
          <w:sz w:val="24"/>
        </w:rPr>
        <w:t> </w:t>
      </w:r>
      <w:r>
        <w:rPr>
          <w:spacing w:val="-2"/>
          <w:w w:val="90"/>
          <w:sz w:val="24"/>
        </w:rPr>
        <w:t>de</w:t>
      </w:r>
      <w:r>
        <w:rPr>
          <w:spacing w:val="-2"/>
          <w:w w:val="90"/>
          <w:sz w:val="24"/>
        </w:rPr>
        <w:t> transparencia</w:t>
      </w:r>
      <w:r>
        <w:rPr>
          <w:spacing w:val="-3"/>
          <w:w w:val="90"/>
          <w:sz w:val="24"/>
        </w:rPr>
        <w:t> </w:t>
      </w:r>
      <w:r>
        <w:rPr>
          <w:spacing w:val="-2"/>
          <w:w w:val="90"/>
          <w:sz w:val="24"/>
        </w:rPr>
        <w:t>emanada</w:t>
      </w:r>
      <w:r>
        <w:rPr>
          <w:spacing w:val="-3"/>
          <w:w w:val="90"/>
          <w:sz w:val="24"/>
        </w:rPr>
        <w:t> </w:t>
      </w:r>
      <w:r>
        <w:rPr>
          <w:spacing w:val="-2"/>
          <w:w w:val="90"/>
          <w:sz w:val="24"/>
        </w:rPr>
        <w:t>de</w:t>
      </w:r>
      <w:r>
        <w:rPr>
          <w:spacing w:val="-3"/>
          <w:w w:val="90"/>
          <w:sz w:val="24"/>
        </w:rPr>
        <w:t> </w:t>
      </w:r>
      <w:r>
        <w:rPr>
          <w:spacing w:val="-2"/>
          <w:w w:val="90"/>
          <w:sz w:val="24"/>
        </w:rPr>
        <w:t>la</w:t>
      </w:r>
      <w:r>
        <w:rPr>
          <w:spacing w:val="-3"/>
          <w:w w:val="90"/>
          <w:sz w:val="24"/>
        </w:rPr>
        <w:t> </w:t>
      </w:r>
      <w:r>
        <w:rPr>
          <w:spacing w:val="-2"/>
          <w:w w:val="90"/>
          <w:sz w:val="24"/>
        </w:rPr>
        <w:t>administración municipal.</w:t>
      </w:r>
    </w:p>
    <w:p>
      <w:pPr>
        <w:pStyle w:val="BodyText"/>
        <w:spacing w:line="259" w:lineRule="auto" w:before="4"/>
        <w:ind w:left="1342" w:right="263"/>
      </w:pPr>
      <w:r>
        <w:rPr>
          <w:w w:val="80"/>
        </w:rPr>
        <w:t>Informa avisos, recordatorios, convocatorias, procesos de licitación y cuenta con el portal </w:t>
      </w:r>
      <w:r>
        <w:rPr>
          <w:w w:val="90"/>
        </w:rPr>
        <w:t>de transparencia.</w:t>
      </w:r>
    </w:p>
    <w:p>
      <w:pPr>
        <w:pStyle w:val="ListParagraph"/>
        <w:numPr>
          <w:ilvl w:val="0"/>
          <w:numId w:val="4"/>
        </w:numPr>
        <w:tabs>
          <w:tab w:pos="1340" w:val="left" w:leader="none"/>
          <w:tab w:pos="1342" w:val="left" w:leader="none"/>
        </w:tabs>
        <w:spacing w:line="259" w:lineRule="auto" w:before="0" w:after="0"/>
        <w:ind w:left="1342" w:right="254" w:hanging="720"/>
        <w:jc w:val="both"/>
        <w:rPr>
          <w:sz w:val="24"/>
        </w:rPr>
      </w:pPr>
      <w:r>
        <w:rPr>
          <w:rFonts w:ascii="Arial" w:hAnsi="Arial"/>
          <w:b/>
          <w:spacing w:val="-2"/>
          <w:w w:val="85"/>
          <w:sz w:val="24"/>
        </w:rPr>
        <w:t>Teléfono: </w:t>
      </w:r>
      <w:r>
        <w:rPr>
          <w:spacing w:val="-2"/>
          <w:w w:val="85"/>
          <w:sz w:val="24"/>
        </w:rPr>
        <w:t>instrumento de apoyo para la transición oportuna de información de manera </w:t>
      </w:r>
      <w:r>
        <w:rPr>
          <w:w w:val="90"/>
          <w:sz w:val="24"/>
        </w:rPr>
        <w:t>oral,</w:t>
      </w:r>
      <w:r>
        <w:rPr>
          <w:spacing w:val="-2"/>
          <w:w w:val="90"/>
          <w:sz w:val="24"/>
        </w:rPr>
        <w:t> </w:t>
      </w:r>
      <w:r>
        <w:rPr>
          <w:w w:val="90"/>
          <w:sz w:val="24"/>
        </w:rPr>
        <w:t>el</w:t>
      </w:r>
      <w:r>
        <w:rPr>
          <w:spacing w:val="-4"/>
          <w:w w:val="90"/>
          <w:sz w:val="24"/>
        </w:rPr>
        <w:t> </w:t>
      </w:r>
      <w:r>
        <w:rPr>
          <w:w w:val="90"/>
          <w:sz w:val="24"/>
        </w:rPr>
        <w:t>teléfono</w:t>
      </w:r>
      <w:r>
        <w:rPr>
          <w:spacing w:val="-4"/>
          <w:w w:val="90"/>
          <w:sz w:val="24"/>
        </w:rPr>
        <w:t> </w:t>
      </w:r>
      <w:r>
        <w:rPr>
          <w:w w:val="90"/>
          <w:sz w:val="24"/>
        </w:rPr>
        <w:t>es</w:t>
      </w:r>
      <w:r>
        <w:rPr>
          <w:spacing w:val="-4"/>
          <w:w w:val="90"/>
          <w:sz w:val="24"/>
        </w:rPr>
        <w:t> </w:t>
      </w:r>
      <w:r>
        <w:rPr>
          <w:w w:val="90"/>
          <w:sz w:val="24"/>
        </w:rPr>
        <w:t>una</w:t>
      </w:r>
      <w:r>
        <w:rPr>
          <w:spacing w:val="-3"/>
          <w:w w:val="90"/>
          <w:sz w:val="24"/>
        </w:rPr>
        <w:t> </w:t>
      </w:r>
      <w:r>
        <w:rPr>
          <w:w w:val="90"/>
          <w:sz w:val="24"/>
        </w:rPr>
        <w:t>forma</w:t>
      </w:r>
      <w:r>
        <w:rPr>
          <w:spacing w:val="-2"/>
          <w:w w:val="90"/>
          <w:sz w:val="24"/>
        </w:rPr>
        <w:t> </w:t>
      </w:r>
      <w:r>
        <w:rPr>
          <w:w w:val="90"/>
          <w:sz w:val="24"/>
        </w:rPr>
        <w:t>muy</w:t>
      </w:r>
      <w:r>
        <w:rPr>
          <w:spacing w:val="-2"/>
          <w:w w:val="90"/>
          <w:sz w:val="24"/>
        </w:rPr>
        <w:t> </w:t>
      </w:r>
      <w:r>
        <w:rPr>
          <w:w w:val="90"/>
          <w:sz w:val="24"/>
        </w:rPr>
        <w:t>útil</w:t>
      </w:r>
      <w:r>
        <w:rPr>
          <w:spacing w:val="-4"/>
          <w:w w:val="90"/>
          <w:sz w:val="24"/>
        </w:rPr>
        <w:t> </w:t>
      </w:r>
      <w:r>
        <w:rPr>
          <w:w w:val="90"/>
          <w:sz w:val="24"/>
        </w:rPr>
        <w:t>de</w:t>
      </w:r>
      <w:r>
        <w:rPr>
          <w:spacing w:val="-3"/>
          <w:w w:val="90"/>
          <w:sz w:val="24"/>
        </w:rPr>
        <w:t> </w:t>
      </w:r>
      <w:r>
        <w:rPr>
          <w:w w:val="90"/>
          <w:sz w:val="24"/>
        </w:rPr>
        <w:t>comunicarse</w:t>
      </w:r>
      <w:r>
        <w:rPr>
          <w:spacing w:val="-2"/>
          <w:w w:val="90"/>
          <w:sz w:val="24"/>
        </w:rPr>
        <w:t> </w:t>
      </w:r>
      <w:r>
        <w:rPr>
          <w:w w:val="90"/>
          <w:sz w:val="24"/>
        </w:rPr>
        <w:t>al</w:t>
      </w:r>
      <w:r>
        <w:rPr>
          <w:spacing w:val="-3"/>
          <w:w w:val="90"/>
          <w:sz w:val="24"/>
        </w:rPr>
        <w:t> </w:t>
      </w:r>
      <w:r>
        <w:rPr>
          <w:w w:val="90"/>
          <w:sz w:val="24"/>
        </w:rPr>
        <w:t>y</w:t>
      </w:r>
      <w:r>
        <w:rPr>
          <w:spacing w:val="-4"/>
          <w:w w:val="90"/>
          <w:sz w:val="24"/>
        </w:rPr>
        <w:t> </w:t>
      </w:r>
      <w:r>
        <w:rPr>
          <w:w w:val="90"/>
          <w:sz w:val="24"/>
        </w:rPr>
        <w:t>desde</w:t>
      </w:r>
      <w:r>
        <w:rPr>
          <w:spacing w:val="-3"/>
          <w:w w:val="90"/>
          <w:sz w:val="24"/>
        </w:rPr>
        <w:t> </w:t>
      </w:r>
      <w:r>
        <w:rPr>
          <w:w w:val="90"/>
          <w:sz w:val="24"/>
        </w:rPr>
        <w:t>el</w:t>
      </w:r>
      <w:r>
        <w:rPr>
          <w:spacing w:val="-4"/>
          <w:w w:val="90"/>
          <w:sz w:val="24"/>
        </w:rPr>
        <w:t> </w:t>
      </w:r>
      <w:r>
        <w:rPr>
          <w:w w:val="90"/>
          <w:sz w:val="24"/>
        </w:rPr>
        <w:t>exterior</w:t>
      </w:r>
      <w:r>
        <w:rPr>
          <w:spacing w:val="-6"/>
          <w:w w:val="90"/>
          <w:sz w:val="24"/>
        </w:rPr>
        <w:t> </w:t>
      </w:r>
      <w:r>
        <w:rPr>
          <w:w w:val="90"/>
          <w:sz w:val="24"/>
        </w:rPr>
        <w:t>de</w:t>
      </w:r>
      <w:r>
        <w:rPr>
          <w:spacing w:val="-2"/>
          <w:w w:val="90"/>
          <w:sz w:val="24"/>
        </w:rPr>
        <w:t> </w:t>
      </w:r>
      <w:r>
        <w:rPr>
          <w:w w:val="90"/>
          <w:sz w:val="24"/>
        </w:rPr>
        <w:t>la institución</w:t>
      </w:r>
      <w:r>
        <w:rPr>
          <w:w w:val="90"/>
          <w:sz w:val="24"/>
        </w:rPr>
        <w:t> para</w:t>
      </w:r>
      <w:r>
        <w:rPr>
          <w:w w:val="90"/>
          <w:sz w:val="24"/>
        </w:rPr>
        <w:t> logara</w:t>
      </w:r>
      <w:r>
        <w:rPr>
          <w:w w:val="90"/>
          <w:sz w:val="24"/>
        </w:rPr>
        <w:t> transmitir</w:t>
      </w:r>
      <w:r>
        <w:rPr>
          <w:w w:val="90"/>
          <w:sz w:val="24"/>
        </w:rPr>
        <w:t> de</w:t>
      </w:r>
      <w:r>
        <w:rPr>
          <w:w w:val="90"/>
          <w:sz w:val="24"/>
        </w:rPr>
        <w:t> manera</w:t>
      </w:r>
      <w:r>
        <w:rPr>
          <w:w w:val="90"/>
          <w:sz w:val="24"/>
        </w:rPr>
        <w:t> breve</w:t>
      </w:r>
      <w:r>
        <w:rPr>
          <w:w w:val="90"/>
          <w:sz w:val="24"/>
        </w:rPr>
        <w:t> los</w:t>
      </w:r>
      <w:r>
        <w:rPr>
          <w:w w:val="90"/>
          <w:sz w:val="24"/>
        </w:rPr>
        <w:t> asuntos</w:t>
      </w:r>
      <w:r>
        <w:rPr>
          <w:w w:val="90"/>
          <w:sz w:val="24"/>
        </w:rPr>
        <w:t> importantes</w:t>
      </w:r>
      <w:r>
        <w:rPr>
          <w:w w:val="90"/>
          <w:sz w:val="24"/>
        </w:rPr>
        <w:t> que </w:t>
      </w:r>
      <w:r>
        <w:rPr>
          <w:spacing w:val="-2"/>
          <w:w w:val="90"/>
          <w:sz w:val="24"/>
        </w:rPr>
        <w:t>conciernen.</w:t>
      </w:r>
    </w:p>
    <w:p>
      <w:pPr>
        <w:pStyle w:val="ListParagraph"/>
        <w:numPr>
          <w:ilvl w:val="0"/>
          <w:numId w:val="4"/>
        </w:numPr>
        <w:tabs>
          <w:tab w:pos="1339" w:val="left" w:leader="none"/>
          <w:tab w:pos="1342" w:val="left" w:leader="none"/>
        </w:tabs>
        <w:spacing w:line="259" w:lineRule="auto" w:before="0" w:after="0"/>
        <w:ind w:left="1342" w:right="258" w:hanging="720"/>
        <w:jc w:val="both"/>
        <w:rPr>
          <w:sz w:val="24"/>
        </w:rPr>
      </w:pPr>
      <w:r>
        <w:rPr>
          <w:rFonts w:ascii="Arial" w:hAnsi="Arial"/>
          <w:b/>
          <w:w w:val="80"/>
          <w:sz w:val="24"/>
        </w:rPr>
        <w:t>Redes</w:t>
      </w:r>
      <w:r>
        <w:rPr>
          <w:rFonts w:ascii="Arial" w:hAnsi="Arial"/>
          <w:b/>
          <w:spacing w:val="-1"/>
          <w:w w:val="80"/>
          <w:sz w:val="24"/>
        </w:rPr>
        <w:t> </w:t>
      </w:r>
      <w:r>
        <w:rPr>
          <w:rFonts w:ascii="Arial" w:hAnsi="Arial"/>
          <w:b/>
          <w:w w:val="80"/>
          <w:sz w:val="24"/>
        </w:rPr>
        <w:t>sociales: </w:t>
      </w:r>
      <w:r>
        <w:rPr>
          <w:w w:val="80"/>
          <w:sz w:val="24"/>
        </w:rPr>
        <w:t>la</w:t>
      </w:r>
      <w:r>
        <w:rPr>
          <w:spacing w:val="-1"/>
          <w:w w:val="80"/>
          <w:sz w:val="24"/>
        </w:rPr>
        <w:t> </w:t>
      </w:r>
      <w:r>
        <w:rPr>
          <w:w w:val="80"/>
          <w:sz w:val="24"/>
        </w:rPr>
        <w:t>comunicación a</w:t>
      </w:r>
      <w:r>
        <w:rPr>
          <w:spacing w:val="-1"/>
          <w:w w:val="80"/>
          <w:sz w:val="24"/>
        </w:rPr>
        <w:t> </w:t>
      </w:r>
      <w:r>
        <w:rPr>
          <w:w w:val="80"/>
          <w:sz w:val="24"/>
        </w:rPr>
        <w:t>través</w:t>
      </w:r>
      <w:r>
        <w:rPr>
          <w:spacing w:val="-1"/>
          <w:w w:val="80"/>
          <w:sz w:val="24"/>
        </w:rPr>
        <w:t> </w:t>
      </w:r>
      <w:r>
        <w:rPr>
          <w:w w:val="80"/>
          <w:sz w:val="24"/>
        </w:rPr>
        <w:t>de</w:t>
      </w:r>
      <w:r>
        <w:rPr>
          <w:spacing w:val="-3"/>
          <w:w w:val="80"/>
          <w:sz w:val="24"/>
        </w:rPr>
        <w:t> </w:t>
      </w:r>
      <w:r>
        <w:rPr>
          <w:w w:val="80"/>
          <w:sz w:val="24"/>
        </w:rPr>
        <w:t>plataformas</w:t>
      </w:r>
      <w:r>
        <w:rPr>
          <w:spacing w:val="-1"/>
          <w:w w:val="80"/>
          <w:sz w:val="24"/>
        </w:rPr>
        <w:t> </w:t>
      </w:r>
      <w:r>
        <w:rPr>
          <w:w w:val="80"/>
          <w:sz w:val="24"/>
        </w:rPr>
        <w:t>sociales</w:t>
      </w:r>
      <w:r>
        <w:rPr>
          <w:spacing w:val="-1"/>
          <w:w w:val="80"/>
          <w:sz w:val="24"/>
        </w:rPr>
        <w:t> </w:t>
      </w:r>
      <w:r>
        <w:rPr>
          <w:w w:val="80"/>
          <w:sz w:val="24"/>
        </w:rPr>
        <w:t>como</w:t>
      </w:r>
      <w:r>
        <w:rPr>
          <w:spacing w:val="-1"/>
          <w:w w:val="80"/>
          <w:sz w:val="24"/>
        </w:rPr>
        <w:t> </w:t>
      </w:r>
      <w:r>
        <w:rPr>
          <w:w w:val="80"/>
          <w:sz w:val="24"/>
        </w:rPr>
        <w:t>lo</w:t>
      </w:r>
      <w:r>
        <w:rPr>
          <w:spacing w:val="-1"/>
          <w:w w:val="80"/>
          <w:sz w:val="24"/>
        </w:rPr>
        <w:t> </w:t>
      </w:r>
      <w:r>
        <w:rPr>
          <w:w w:val="80"/>
          <w:sz w:val="24"/>
        </w:rPr>
        <w:t>son</w:t>
      </w:r>
      <w:r>
        <w:rPr>
          <w:spacing w:val="-1"/>
          <w:w w:val="80"/>
          <w:sz w:val="24"/>
        </w:rPr>
        <w:t> </w:t>
      </w:r>
      <w:r>
        <w:rPr>
          <w:w w:val="80"/>
          <w:sz w:val="24"/>
        </w:rPr>
        <w:t>Facebook, Twitter, son el instrumento de apoyo para la</w:t>
      </w:r>
      <w:r>
        <w:rPr>
          <w:sz w:val="24"/>
        </w:rPr>
        <w:t> </w:t>
      </w:r>
      <w:r>
        <w:rPr>
          <w:w w:val="80"/>
          <w:sz w:val="24"/>
        </w:rPr>
        <w:t>transición oportuna, principalmente para dar</w:t>
      </w:r>
      <w:r>
        <w:rPr>
          <w:spacing w:val="80"/>
          <w:sz w:val="24"/>
        </w:rPr>
        <w:t> </w:t>
      </w:r>
      <w:r>
        <w:rPr>
          <w:w w:val="85"/>
          <w:sz w:val="24"/>
        </w:rPr>
        <w:t>a conocer a la ciudadanía información relevante de la administración municipal y así mismo recibir toda aquella información que los ciudadanos expresan en relación a la información</w:t>
      </w:r>
      <w:r>
        <w:rPr>
          <w:w w:val="85"/>
          <w:sz w:val="24"/>
        </w:rPr>
        <w:t> de</w:t>
      </w:r>
      <w:r>
        <w:rPr>
          <w:w w:val="85"/>
          <w:sz w:val="24"/>
        </w:rPr>
        <w:t> la</w:t>
      </w:r>
      <w:r>
        <w:rPr>
          <w:w w:val="85"/>
          <w:sz w:val="24"/>
        </w:rPr>
        <w:t> administración</w:t>
      </w:r>
      <w:r>
        <w:rPr>
          <w:w w:val="85"/>
          <w:sz w:val="24"/>
        </w:rPr>
        <w:t> municipal.</w:t>
      </w:r>
      <w:r>
        <w:rPr>
          <w:w w:val="85"/>
          <w:sz w:val="24"/>
        </w:rPr>
        <w:t> Informar</w:t>
      </w:r>
      <w:r>
        <w:rPr>
          <w:w w:val="85"/>
          <w:sz w:val="24"/>
        </w:rPr>
        <w:t> aviso,</w:t>
      </w:r>
      <w:r>
        <w:rPr>
          <w:w w:val="85"/>
          <w:sz w:val="24"/>
        </w:rPr>
        <w:t> recordatorios,</w:t>
      </w:r>
      <w:r>
        <w:rPr>
          <w:w w:val="85"/>
          <w:sz w:val="24"/>
        </w:rPr>
        <w:t> gestiones, </w:t>
      </w:r>
      <w:r>
        <w:rPr>
          <w:spacing w:val="-2"/>
          <w:w w:val="90"/>
          <w:sz w:val="24"/>
        </w:rPr>
        <w:t>recomendaciones.</w:t>
      </w:r>
    </w:p>
    <w:p>
      <w:pPr>
        <w:pStyle w:val="BodyText"/>
        <w:spacing w:before="12"/>
        <w:ind w:left="0"/>
        <w:jc w:val="left"/>
      </w:pPr>
    </w:p>
    <w:p>
      <w:pPr>
        <w:pStyle w:val="Heading2"/>
        <w:spacing w:before="0"/>
        <w:ind w:left="215"/>
      </w:pPr>
      <w:r>
        <w:rPr>
          <w:w w:val="80"/>
        </w:rPr>
        <w:t>Título</w:t>
      </w:r>
      <w:r>
        <w:rPr/>
        <w:t> </w:t>
      </w:r>
      <w:r>
        <w:rPr>
          <w:spacing w:val="-2"/>
          <w:w w:val="90"/>
        </w:rPr>
        <w:t>Cuarto.</w:t>
      </w:r>
    </w:p>
    <w:p>
      <w:pPr>
        <w:spacing w:before="22"/>
        <w:ind w:left="215" w:right="215" w:firstLine="0"/>
        <w:jc w:val="center"/>
        <w:rPr>
          <w:rFonts w:ascii="Arial"/>
          <w:b/>
          <w:sz w:val="24"/>
        </w:rPr>
      </w:pPr>
      <w:r>
        <w:rPr>
          <w:rFonts w:ascii="Arial"/>
          <w:b/>
          <w:w w:val="80"/>
          <w:sz w:val="24"/>
        </w:rPr>
        <w:t>Lineamientos</w:t>
      </w:r>
      <w:r>
        <w:rPr>
          <w:rFonts w:ascii="Arial"/>
          <w:b/>
          <w:spacing w:val="11"/>
          <w:sz w:val="24"/>
        </w:rPr>
        <w:t> </w:t>
      </w:r>
      <w:r>
        <w:rPr>
          <w:rFonts w:ascii="Arial"/>
          <w:b/>
          <w:spacing w:val="-2"/>
          <w:w w:val="85"/>
          <w:sz w:val="24"/>
        </w:rPr>
        <w:t>Generales.</w:t>
      </w:r>
    </w:p>
    <w:p>
      <w:pPr>
        <w:pStyle w:val="BodyText"/>
        <w:spacing w:before="43"/>
        <w:ind w:left="0"/>
        <w:jc w:val="left"/>
        <w:rPr>
          <w:rFonts w:ascii="Arial"/>
          <w:b/>
        </w:rPr>
      </w:pPr>
    </w:p>
    <w:p>
      <w:pPr>
        <w:pStyle w:val="BodyText"/>
        <w:spacing w:line="256" w:lineRule="auto" w:before="1"/>
        <w:ind w:right="263"/>
      </w:pPr>
      <w:r>
        <w:rPr>
          <w:rFonts w:ascii="Arial" w:hAnsi="Arial"/>
          <w:b/>
          <w:w w:val="80"/>
        </w:rPr>
        <w:t>Artículo 13. </w:t>
      </w:r>
      <w:r>
        <w:rPr>
          <w:w w:val="80"/>
        </w:rPr>
        <w:t>Las comunicaciones producidas por las áreas generadoras de la Presidencia Municipal, independientemente de si buscan ser utilizadas para personas internas o externas, deben de sujetarse </w:t>
      </w:r>
      <w:r>
        <w:rPr>
          <w:w w:val="90"/>
        </w:rPr>
        <w:t>a lo siguiente:</w:t>
      </w:r>
    </w:p>
    <w:p>
      <w:pPr>
        <w:pStyle w:val="ListParagraph"/>
        <w:numPr>
          <w:ilvl w:val="1"/>
          <w:numId w:val="4"/>
        </w:numPr>
        <w:tabs>
          <w:tab w:pos="980" w:val="left" w:leader="none"/>
        </w:tabs>
        <w:spacing w:line="240" w:lineRule="auto" w:before="4" w:after="0"/>
        <w:ind w:left="980" w:right="0" w:hanging="359"/>
        <w:jc w:val="both"/>
        <w:rPr>
          <w:sz w:val="24"/>
        </w:rPr>
      </w:pPr>
      <w:r>
        <w:rPr>
          <w:w w:val="80"/>
          <w:sz w:val="24"/>
        </w:rPr>
        <w:t>Deben</w:t>
      </w:r>
      <w:r>
        <w:rPr>
          <w:spacing w:val="-6"/>
          <w:sz w:val="24"/>
        </w:rPr>
        <w:t> </w:t>
      </w:r>
      <w:r>
        <w:rPr>
          <w:w w:val="80"/>
          <w:sz w:val="24"/>
        </w:rPr>
        <w:t>de</w:t>
      </w:r>
      <w:r>
        <w:rPr>
          <w:spacing w:val="-6"/>
          <w:sz w:val="24"/>
        </w:rPr>
        <w:t> </w:t>
      </w:r>
      <w:r>
        <w:rPr>
          <w:w w:val="80"/>
          <w:sz w:val="24"/>
        </w:rPr>
        <w:t>ofrecer</w:t>
      </w:r>
      <w:r>
        <w:rPr>
          <w:spacing w:val="-4"/>
          <w:sz w:val="24"/>
        </w:rPr>
        <w:t> </w:t>
      </w:r>
      <w:r>
        <w:rPr>
          <w:w w:val="80"/>
          <w:sz w:val="24"/>
        </w:rPr>
        <w:t>algún</w:t>
      </w:r>
      <w:r>
        <w:rPr>
          <w:spacing w:val="-4"/>
          <w:sz w:val="24"/>
        </w:rPr>
        <w:t> </w:t>
      </w:r>
      <w:r>
        <w:rPr>
          <w:w w:val="80"/>
          <w:sz w:val="24"/>
        </w:rPr>
        <w:t>beneficio</w:t>
      </w:r>
      <w:r>
        <w:rPr>
          <w:spacing w:val="-3"/>
          <w:sz w:val="24"/>
        </w:rPr>
        <w:t> </w:t>
      </w:r>
      <w:r>
        <w:rPr>
          <w:w w:val="80"/>
          <w:sz w:val="24"/>
        </w:rPr>
        <w:t>para</w:t>
      </w:r>
      <w:r>
        <w:rPr>
          <w:spacing w:val="-4"/>
          <w:sz w:val="24"/>
        </w:rPr>
        <w:t> </w:t>
      </w:r>
      <w:r>
        <w:rPr>
          <w:w w:val="80"/>
          <w:sz w:val="24"/>
        </w:rPr>
        <w:t>los</w:t>
      </w:r>
      <w:r>
        <w:rPr>
          <w:spacing w:val="-1"/>
          <w:sz w:val="24"/>
        </w:rPr>
        <w:t> </w:t>
      </w:r>
      <w:r>
        <w:rPr>
          <w:w w:val="80"/>
          <w:sz w:val="24"/>
        </w:rPr>
        <w:t>destinatarios,</w:t>
      </w:r>
      <w:r>
        <w:rPr>
          <w:spacing w:val="-6"/>
          <w:sz w:val="24"/>
        </w:rPr>
        <w:t> </w:t>
      </w:r>
      <w:r>
        <w:rPr>
          <w:w w:val="80"/>
          <w:sz w:val="24"/>
        </w:rPr>
        <w:t>ser</w:t>
      </w:r>
      <w:r>
        <w:rPr>
          <w:spacing w:val="-4"/>
          <w:sz w:val="24"/>
        </w:rPr>
        <w:t> </w:t>
      </w:r>
      <w:r>
        <w:rPr>
          <w:w w:val="80"/>
          <w:sz w:val="24"/>
        </w:rPr>
        <w:t>claras</w:t>
      </w:r>
      <w:r>
        <w:rPr>
          <w:spacing w:val="-4"/>
          <w:sz w:val="24"/>
        </w:rPr>
        <w:t> </w:t>
      </w:r>
      <w:r>
        <w:rPr>
          <w:w w:val="80"/>
          <w:sz w:val="24"/>
        </w:rPr>
        <w:t>y</w:t>
      </w:r>
      <w:r>
        <w:rPr>
          <w:spacing w:val="-3"/>
          <w:sz w:val="24"/>
        </w:rPr>
        <w:t> </w:t>
      </w:r>
      <w:r>
        <w:rPr>
          <w:spacing w:val="-2"/>
          <w:w w:val="80"/>
          <w:sz w:val="24"/>
        </w:rPr>
        <w:t>precisas.</w:t>
      </w:r>
    </w:p>
    <w:p>
      <w:pPr>
        <w:pStyle w:val="ListParagraph"/>
        <w:numPr>
          <w:ilvl w:val="1"/>
          <w:numId w:val="4"/>
        </w:numPr>
        <w:tabs>
          <w:tab w:pos="979" w:val="left" w:leader="none"/>
        </w:tabs>
        <w:spacing w:line="240" w:lineRule="auto" w:before="22" w:after="0"/>
        <w:ind w:left="979" w:right="0" w:hanging="358"/>
        <w:jc w:val="both"/>
        <w:rPr>
          <w:sz w:val="24"/>
        </w:rPr>
      </w:pPr>
      <w:r>
        <w:rPr>
          <w:w w:val="80"/>
          <w:sz w:val="24"/>
        </w:rPr>
        <w:t>Se</w:t>
      </w:r>
      <w:r>
        <w:rPr>
          <w:spacing w:val="-3"/>
          <w:sz w:val="24"/>
        </w:rPr>
        <w:t> </w:t>
      </w:r>
      <w:r>
        <w:rPr>
          <w:w w:val="80"/>
          <w:sz w:val="24"/>
        </w:rPr>
        <w:t>debe</w:t>
      </w:r>
      <w:r>
        <w:rPr>
          <w:spacing w:val="-2"/>
          <w:sz w:val="24"/>
        </w:rPr>
        <w:t> </w:t>
      </w:r>
      <w:r>
        <w:rPr>
          <w:w w:val="80"/>
          <w:sz w:val="24"/>
        </w:rPr>
        <w:t>de</w:t>
      </w:r>
      <w:r>
        <w:rPr>
          <w:spacing w:val="-4"/>
          <w:sz w:val="24"/>
        </w:rPr>
        <w:t> </w:t>
      </w:r>
      <w:r>
        <w:rPr>
          <w:w w:val="80"/>
          <w:sz w:val="24"/>
        </w:rPr>
        <w:t>evitar</w:t>
      </w:r>
      <w:r>
        <w:rPr>
          <w:spacing w:val="-6"/>
          <w:sz w:val="24"/>
        </w:rPr>
        <w:t> </w:t>
      </w:r>
      <w:r>
        <w:rPr>
          <w:w w:val="80"/>
          <w:sz w:val="24"/>
        </w:rPr>
        <w:t>que</w:t>
      </w:r>
      <w:r>
        <w:rPr>
          <w:spacing w:val="-5"/>
          <w:sz w:val="24"/>
        </w:rPr>
        <w:t> </w:t>
      </w:r>
      <w:r>
        <w:rPr>
          <w:w w:val="80"/>
          <w:sz w:val="24"/>
        </w:rPr>
        <w:t>las</w:t>
      </w:r>
      <w:r>
        <w:rPr>
          <w:spacing w:val="-2"/>
          <w:sz w:val="24"/>
        </w:rPr>
        <w:t> </w:t>
      </w:r>
      <w:r>
        <w:rPr>
          <w:w w:val="80"/>
          <w:sz w:val="24"/>
        </w:rPr>
        <w:t>comunicaciones</w:t>
      </w:r>
      <w:r>
        <w:rPr>
          <w:spacing w:val="-4"/>
          <w:sz w:val="24"/>
        </w:rPr>
        <w:t> </w:t>
      </w:r>
      <w:r>
        <w:rPr>
          <w:w w:val="80"/>
          <w:sz w:val="24"/>
        </w:rPr>
        <w:t>den</w:t>
      </w:r>
      <w:r>
        <w:rPr>
          <w:spacing w:val="-5"/>
          <w:sz w:val="24"/>
        </w:rPr>
        <w:t> </w:t>
      </w:r>
      <w:r>
        <w:rPr>
          <w:w w:val="80"/>
          <w:sz w:val="24"/>
        </w:rPr>
        <w:t>pie</w:t>
      </w:r>
      <w:r>
        <w:rPr>
          <w:spacing w:val="-4"/>
          <w:sz w:val="24"/>
        </w:rPr>
        <w:t> </w:t>
      </w:r>
      <w:r>
        <w:rPr>
          <w:w w:val="80"/>
          <w:sz w:val="24"/>
        </w:rPr>
        <w:t>a</w:t>
      </w:r>
      <w:r>
        <w:rPr>
          <w:spacing w:val="-3"/>
          <w:sz w:val="24"/>
        </w:rPr>
        <w:t> </w:t>
      </w:r>
      <w:r>
        <w:rPr>
          <w:w w:val="80"/>
          <w:sz w:val="24"/>
        </w:rPr>
        <w:t>interpretaciones</w:t>
      </w:r>
      <w:r>
        <w:rPr>
          <w:spacing w:val="-4"/>
          <w:sz w:val="24"/>
        </w:rPr>
        <w:t> </w:t>
      </w:r>
      <w:r>
        <w:rPr>
          <w:spacing w:val="-2"/>
          <w:w w:val="80"/>
          <w:sz w:val="24"/>
        </w:rPr>
        <w:t>erradas.</w:t>
      </w:r>
    </w:p>
    <w:p>
      <w:pPr>
        <w:pStyle w:val="ListParagraph"/>
        <w:numPr>
          <w:ilvl w:val="1"/>
          <w:numId w:val="4"/>
        </w:numPr>
        <w:tabs>
          <w:tab w:pos="981" w:val="left" w:leader="none"/>
        </w:tabs>
        <w:spacing w:line="256" w:lineRule="auto" w:before="21" w:after="0"/>
        <w:ind w:left="981" w:right="259" w:hanging="360"/>
        <w:jc w:val="both"/>
        <w:rPr>
          <w:sz w:val="24"/>
        </w:rPr>
      </w:pPr>
      <w:r>
        <w:rPr>
          <w:w w:val="80"/>
          <w:sz w:val="24"/>
        </w:rPr>
        <w:t>Los contenidos de ninguna forma pueden ser ofensivos, sexistas, racistas, discriminatorios u </w:t>
      </w:r>
      <w:r>
        <w:rPr>
          <w:w w:val="90"/>
          <w:sz w:val="24"/>
        </w:rPr>
        <w:t>obscenos.</w:t>
      </w:r>
      <w:r>
        <w:rPr>
          <w:spacing w:val="-7"/>
          <w:w w:val="90"/>
          <w:sz w:val="24"/>
        </w:rPr>
        <w:t> </w:t>
      </w:r>
      <w:r>
        <w:rPr>
          <w:w w:val="90"/>
          <w:sz w:val="24"/>
        </w:rPr>
        <w:t>En</w:t>
      </w:r>
      <w:r>
        <w:rPr>
          <w:spacing w:val="-7"/>
          <w:w w:val="90"/>
          <w:sz w:val="24"/>
        </w:rPr>
        <w:t> </w:t>
      </w:r>
      <w:r>
        <w:rPr>
          <w:w w:val="90"/>
          <w:sz w:val="24"/>
        </w:rPr>
        <w:t>todo</w:t>
      </w:r>
      <w:r>
        <w:rPr>
          <w:spacing w:val="-6"/>
          <w:w w:val="90"/>
          <w:sz w:val="24"/>
        </w:rPr>
        <w:t> </w:t>
      </w:r>
      <w:r>
        <w:rPr>
          <w:w w:val="90"/>
          <w:sz w:val="24"/>
        </w:rPr>
        <w:t>momento</w:t>
      </w:r>
      <w:r>
        <w:rPr>
          <w:spacing w:val="-7"/>
          <w:w w:val="90"/>
          <w:sz w:val="24"/>
        </w:rPr>
        <w:t> </w:t>
      </w:r>
      <w:r>
        <w:rPr>
          <w:w w:val="90"/>
          <w:sz w:val="24"/>
        </w:rPr>
        <w:t>se</w:t>
      </w:r>
      <w:r>
        <w:rPr>
          <w:spacing w:val="-7"/>
          <w:w w:val="90"/>
          <w:sz w:val="24"/>
        </w:rPr>
        <w:t> </w:t>
      </w:r>
      <w:r>
        <w:rPr>
          <w:w w:val="90"/>
          <w:sz w:val="24"/>
        </w:rPr>
        <w:t>debe</w:t>
      </w:r>
      <w:r>
        <w:rPr>
          <w:spacing w:val="-7"/>
          <w:w w:val="90"/>
          <w:sz w:val="24"/>
        </w:rPr>
        <w:t> </w:t>
      </w:r>
      <w:r>
        <w:rPr>
          <w:w w:val="90"/>
          <w:sz w:val="24"/>
        </w:rPr>
        <w:t>de</w:t>
      </w:r>
      <w:r>
        <w:rPr>
          <w:spacing w:val="-7"/>
          <w:w w:val="90"/>
          <w:sz w:val="24"/>
        </w:rPr>
        <w:t> </w:t>
      </w:r>
      <w:r>
        <w:rPr>
          <w:w w:val="90"/>
          <w:sz w:val="24"/>
        </w:rPr>
        <w:t>tener</w:t>
      </w:r>
      <w:r>
        <w:rPr>
          <w:spacing w:val="-8"/>
          <w:w w:val="90"/>
          <w:sz w:val="24"/>
        </w:rPr>
        <w:t> </w:t>
      </w:r>
      <w:r>
        <w:rPr>
          <w:w w:val="90"/>
          <w:sz w:val="24"/>
        </w:rPr>
        <w:t>presente</w:t>
      </w:r>
      <w:r>
        <w:rPr>
          <w:spacing w:val="-7"/>
          <w:w w:val="90"/>
          <w:sz w:val="24"/>
        </w:rPr>
        <w:t> </w:t>
      </w:r>
      <w:r>
        <w:rPr>
          <w:w w:val="90"/>
          <w:sz w:val="24"/>
        </w:rPr>
        <w:t>que</w:t>
      </w:r>
      <w:r>
        <w:rPr>
          <w:spacing w:val="-7"/>
          <w:w w:val="90"/>
          <w:sz w:val="24"/>
        </w:rPr>
        <w:t> </w:t>
      </w:r>
      <w:r>
        <w:rPr>
          <w:w w:val="90"/>
          <w:sz w:val="24"/>
        </w:rPr>
        <w:t>se</w:t>
      </w:r>
      <w:r>
        <w:rPr>
          <w:spacing w:val="-7"/>
          <w:w w:val="90"/>
          <w:sz w:val="24"/>
        </w:rPr>
        <w:t> </w:t>
      </w:r>
      <w:r>
        <w:rPr>
          <w:w w:val="90"/>
          <w:sz w:val="24"/>
        </w:rPr>
        <w:t>trata</w:t>
      </w:r>
      <w:r>
        <w:rPr>
          <w:spacing w:val="-7"/>
          <w:w w:val="90"/>
          <w:sz w:val="24"/>
        </w:rPr>
        <w:t> </w:t>
      </w:r>
      <w:r>
        <w:rPr>
          <w:w w:val="90"/>
          <w:sz w:val="24"/>
        </w:rPr>
        <w:t>de</w:t>
      </w:r>
      <w:r>
        <w:rPr>
          <w:spacing w:val="-7"/>
          <w:w w:val="90"/>
          <w:sz w:val="24"/>
        </w:rPr>
        <w:t> </w:t>
      </w:r>
      <w:r>
        <w:rPr>
          <w:w w:val="90"/>
          <w:sz w:val="24"/>
        </w:rPr>
        <w:t>la</w:t>
      </w:r>
      <w:r>
        <w:rPr>
          <w:spacing w:val="-7"/>
          <w:w w:val="90"/>
          <w:sz w:val="24"/>
        </w:rPr>
        <w:t> </w:t>
      </w:r>
      <w:r>
        <w:rPr>
          <w:w w:val="90"/>
          <w:sz w:val="24"/>
        </w:rPr>
        <w:t>imagen</w:t>
      </w:r>
      <w:r>
        <w:rPr>
          <w:spacing w:val="-7"/>
          <w:w w:val="90"/>
          <w:sz w:val="24"/>
        </w:rPr>
        <w:t> </w:t>
      </w:r>
      <w:r>
        <w:rPr>
          <w:w w:val="90"/>
          <w:sz w:val="24"/>
        </w:rPr>
        <w:t>del </w:t>
      </w:r>
      <w:r>
        <w:rPr>
          <w:spacing w:val="-2"/>
          <w:w w:val="90"/>
          <w:sz w:val="24"/>
        </w:rPr>
        <w:t>municipio.</w:t>
      </w:r>
    </w:p>
    <w:p>
      <w:pPr>
        <w:pStyle w:val="ListParagraph"/>
        <w:numPr>
          <w:ilvl w:val="1"/>
          <w:numId w:val="4"/>
        </w:numPr>
        <w:tabs>
          <w:tab w:pos="979" w:val="left" w:leader="none"/>
          <w:tab w:pos="981" w:val="left" w:leader="none"/>
        </w:tabs>
        <w:spacing w:line="259" w:lineRule="auto" w:before="5" w:after="0"/>
        <w:ind w:left="981" w:right="263" w:hanging="360"/>
        <w:jc w:val="both"/>
        <w:rPr>
          <w:sz w:val="24"/>
        </w:rPr>
      </w:pPr>
      <w:r>
        <w:rPr>
          <w:w w:val="80"/>
          <w:sz w:val="24"/>
        </w:rPr>
        <w:t>Se debe evitar todo tipo</w:t>
      </w:r>
      <w:r>
        <w:rPr>
          <w:sz w:val="24"/>
        </w:rPr>
        <w:t> </w:t>
      </w:r>
      <w:r>
        <w:rPr>
          <w:w w:val="80"/>
          <w:sz w:val="24"/>
        </w:rPr>
        <w:t>de estereotipos por raza, genero, religión, origen étnico, localización geográfica, orientación sexual, discapacidad, apariencia física o estrato social.</w:t>
      </w:r>
    </w:p>
    <w:p>
      <w:pPr>
        <w:pStyle w:val="ListParagraph"/>
        <w:numPr>
          <w:ilvl w:val="1"/>
          <w:numId w:val="4"/>
        </w:numPr>
        <w:tabs>
          <w:tab w:pos="981" w:val="left" w:leader="none"/>
        </w:tabs>
        <w:spacing w:line="259" w:lineRule="auto" w:before="0" w:after="0"/>
        <w:ind w:left="981" w:right="264" w:hanging="360"/>
        <w:jc w:val="both"/>
        <w:rPr>
          <w:sz w:val="24"/>
        </w:rPr>
      </w:pPr>
      <w:r>
        <w:rPr>
          <w:spacing w:val="-2"/>
          <w:w w:val="85"/>
          <w:sz w:val="24"/>
        </w:rPr>
        <w:t>No se deban de utilizar regionalismos o frases coloquiales que son de uso común en algún lugar del país pero que en otras regiones pueden ser consideradas ofensivas.</w:t>
      </w:r>
    </w:p>
    <w:p>
      <w:pPr>
        <w:pStyle w:val="ListParagraph"/>
        <w:numPr>
          <w:ilvl w:val="1"/>
          <w:numId w:val="4"/>
        </w:numPr>
        <w:tabs>
          <w:tab w:pos="981" w:val="left" w:leader="none"/>
        </w:tabs>
        <w:spacing w:line="256" w:lineRule="auto" w:before="0" w:after="0"/>
        <w:ind w:left="981" w:right="256" w:hanging="360"/>
        <w:jc w:val="both"/>
        <w:rPr>
          <w:sz w:val="24"/>
        </w:rPr>
      </w:pPr>
      <w:r>
        <w:rPr>
          <w:w w:val="80"/>
          <w:sz w:val="24"/>
        </w:rPr>
        <w:t>Se procura que los contenidos se ciñan a las normas básicas de ortografía, gramática, sintaxis </w:t>
      </w:r>
      <w:r>
        <w:rPr>
          <w:w w:val="85"/>
          <w:sz w:val="24"/>
        </w:rPr>
        <w:t>y</w:t>
      </w:r>
      <w:r>
        <w:rPr>
          <w:spacing w:val="-5"/>
          <w:w w:val="85"/>
          <w:sz w:val="24"/>
        </w:rPr>
        <w:t> </w:t>
      </w:r>
      <w:r>
        <w:rPr>
          <w:w w:val="85"/>
          <w:sz w:val="24"/>
        </w:rPr>
        <w:t>estilo</w:t>
      </w:r>
      <w:r>
        <w:rPr>
          <w:spacing w:val="-5"/>
          <w:w w:val="85"/>
          <w:sz w:val="24"/>
        </w:rPr>
        <w:t> </w:t>
      </w:r>
      <w:r>
        <w:rPr>
          <w:w w:val="85"/>
          <w:sz w:val="24"/>
        </w:rPr>
        <w:t>establecidas</w:t>
      </w:r>
      <w:r>
        <w:rPr>
          <w:spacing w:val="-7"/>
          <w:w w:val="85"/>
          <w:sz w:val="24"/>
        </w:rPr>
        <w:t> </w:t>
      </w:r>
      <w:r>
        <w:rPr>
          <w:w w:val="85"/>
          <w:sz w:val="24"/>
        </w:rPr>
        <w:t>por</w:t>
      </w:r>
      <w:r>
        <w:rPr>
          <w:spacing w:val="-3"/>
          <w:w w:val="85"/>
          <w:sz w:val="24"/>
        </w:rPr>
        <w:t> </w:t>
      </w:r>
      <w:r>
        <w:rPr>
          <w:w w:val="85"/>
          <w:sz w:val="24"/>
        </w:rPr>
        <w:t>la</w:t>
      </w:r>
      <w:r>
        <w:rPr>
          <w:spacing w:val="-7"/>
          <w:w w:val="85"/>
          <w:sz w:val="24"/>
        </w:rPr>
        <w:t> </w:t>
      </w:r>
      <w:r>
        <w:rPr>
          <w:w w:val="85"/>
          <w:sz w:val="24"/>
        </w:rPr>
        <w:t>Real</w:t>
      </w:r>
      <w:r>
        <w:rPr>
          <w:spacing w:val="-5"/>
          <w:w w:val="85"/>
          <w:sz w:val="24"/>
        </w:rPr>
        <w:t> </w:t>
      </w:r>
      <w:r>
        <w:rPr>
          <w:w w:val="85"/>
          <w:sz w:val="24"/>
        </w:rPr>
        <w:t>Academia</w:t>
      </w:r>
      <w:r>
        <w:rPr>
          <w:spacing w:val="-5"/>
          <w:w w:val="85"/>
          <w:sz w:val="24"/>
        </w:rPr>
        <w:t> </w:t>
      </w:r>
      <w:r>
        <w:rPr>
          <w:w w:val="85"/>
          <w:sz w:val="24"/>
        </w:rPr>
        <w:t>Española.</w:t>
      </w:r>
    </w:p>
    <w:p>
      <w:pPr>
        <w:pStyle w:val="ListParagraph"/>
        <w:spacing w:after="0" w:line="256" w:lineRule="auto"/>
        <w:jc w:val="both"/>
        <w:rPr>
          <w:sz w:val="24"/>
        </w:rPr>
        <w:sectPr>
          <w:pgSz w:w="12240" w:h="15840"/>
          <w:pgMar w:header="720" w:footer="954" w:top="1880" w:bottom="1140" w:left="1440" w:right="1440"/>
        </w:sectPr>
      </w:pPr>
    </w:p>
    <w:p>
      <w:pPr>
        <w:pStyle w:val="ListParagraph"/>
        <w:numPr>
          <w:ilvl w:val="1"/>
          <w:numId w:val="4"/>
        </w:numPr>
        <w:tabs>
          <w:tab w:pos="979" w:val="left" w:leader="none"/>
          <w:tab w:pos="981" w:val="left" w:leader="none"/>
        </w:tabs>
        <w:spacing w:line="259" w:lineRule="auto" w:before="159" w:after="0"/>
        <w:ind w:left="981" w:right="265" w:hanging="360"/>
        <w:jc w:val="both"/>
        <w:rPr>
          <w:sz w:val="24"/>
        </w:rPr>
      </w:pPr>
      <w:r>
        <w:rPr>
          <w:w w:val="85"/>
          <w:sz w:val="24"/>
        </w:rPr>
        <w:t>Las Hojas membretadas deben de ser utilizadas para la emisión de oficios, circulares y memorando,</w:t>
      </w:r>
      <w:r>
        <w:rPr>
          <w:spacing w:val="-7"/>
          <w:w w:val="85"/>
          <w:sz w:val="24"/>
        </w:rPr>
        <w:t> </w:t>
      </w:r>
      <w:r>
        <w:rPr>
          <w:w w:val="85"/>
          <w:sz w:val="24"/>
        </w:rPr>
        <w:t>en</w:t>
      </w:r>
      <w:r>
        <w:rPr>
          <w:spacing w:val="-7"/>
          <w:w w:val="85"/>
          <w:sz w:val="24"/>
        </w:rPr>
        <w:t> </w:t>
      </w:r>
      <w:r>
        <w:rPr>
          <w:w w:val="85"/>
          <w:sz w:val="24"/>
        </w:rPr>
        <w:t>general</w:t>
      </w:r>
      <w:r>
        <w:rPr>
          <w:spacing w:val="-6"/>
          <w:w w:val="85"/>
          <w:sz w:val="24"/>
        </w:rPr>
        <w:t> </w:t>
      </w:r>
      <w:r>
        <w:rPr>
          <w:w w:val="85"/>
          <w:sz w:val="24"/>
        </w:rPr>
        <w:t>en</w:t>
      </w:r>
      <w:r>
        <w:rPr>
          <w:spacing w:val="-7"/>
          <w:w w:val="85"/>
          <w:sz w:val="24"/>
        </w:rPr>
        <w:t> </w:t>
      </w:r>
      <w:r>
        <w:rPr>
          <w:w w:val="85"/>
          <w:sz w:val="24"/>
        </w:rPr>
        <w:t>todos</w:t>
      </w:r>
      <w:r>
        <w:rPr>
          <w:spacing w:val="-7"/>
          <w:w w:val="85"/>
          <w:sz w:val="24"/>
        </w:rPr>
        <w:t> </w:t>
      </w:r>
      <w:r>
        <w:rPr>
          <w:w w:val="85"/>
          <w:sz w:val="24"/>
        </w:rPr>
        <w:t>los</w:t>
      </w:r>
      <w:r>
        <w:rPr>
          <w:spacing w:val="-6"/>
          <w:w w:val="85"/>
          <w:sz w:val="24"/>
        </w:rPr>
        <w:t> </w:t>
      </w:r>
      <w:r>
        <w:rPr>
          <w:w w:val="85"/>
          <w:sz w:val="24"/>
        </w:rPr>
        <w:t>medios</w:t>
      </w:r>
      <w:r>
        <w:rPr>
          <w:spacing w:val="-7"/>
          <w:w w:val="85"/>
          <w:sz w:val="24"/>
        </w:rPr>
        <w:t> </w:t>
      </w:r>
      <w:r>
        <w:rPr>
          <w:w w:val="85"/>
          <w:sz w:val="24"/>
        </w:rPr>
        <w:t>de</w:t>
      </w:r>
      <w:r>
        <w:rPr>
          <w:spacing w:val="-7"/>
          <w:w w:val="85"/>
          <w:sz w:val="24"/>
        </w:rPr>
        <w:t> </w:t>
      </w:r>
      <w:r>
        <w:rPr>
          <w:w w:val="85"/>
          <w:sz w:val="24"/>
        </w:rPr>
        <w:t>difusión</w:t>
      </w:r>
      <w:r>
        <w:rPr>
          <w:spacing w:val="-7"/>
          <w:w w:val="85"/>
          <w:sz w:val="24"/>
        </w:rPr>
        <w:t> </w:t>
      </w:r>
      <w:r>
        <w:rPr>
          <w:w w:val="85"/>
          <w:sz w:val="24"/>
        </w:rPr>
        <w:t>interna</w:t>
      </w:r>
      <w:r>
        <w:rPr>
          <w:spacing w:val="-6"/>
          <w:w w:val="85"/>
          <w:sz w:val="24"/>
        </w:rPr>
        <w:t> </w:t>
      </w:r>
      <w:r>
        <w:rPr>
          <w:w w:val="85"/>
          <w:sz w:val="24"/>
        </w:rPr>
        <w:t>o</w:t>
      </w:r>
      <w:r>
        <w:rPr>
          <w:spacing w:val="-7"/>
          <w:w w:val="85"/>
          <w:sz w:val="24"/>
        </w:rPr>
        <w:t> </w:t>
      </w:r>
      <w:r>
        <w:rPr>
          <w:w w:val="85"/>
          <w:sz w:val="24"/>
        </w:rPr>
        <w:t>externa</w:t>
      </w:r>
      <w:r>
        <w:rPr>
          <w:spacing w:val="-7"/>
          <w:w w:val="85"/>
          <w:sz w:val="24"/>
        </w:rPr>
        <w:t> </w:t>
      </w:r>
      <w:r>
        <w:rPr>
          <w:w w:val="85"/>
          <w:sz w:val="24"/>
        </w:rPr>
        <w:t>con</w:t>
      </w:r>
      <w:r>
        <w:rPr>
          <w:spacing w:val="-6"/>
          <w:w w:val="85"/>
          <w:sz w:val="24"/>
        </w:rPr>
        <w:t> </w:t>
      </w:r>
      <w:r>
        <w:rPr>
          <w:w w:val="85"/>
          <w:sz w:val="24"/>
        </w:rPr>
        <w:t>información oficial de la administración.</w:t>
      </w:r>
    </w:p>
    <w:p>
      <w:pPr>
        <w:pStyle w:val="ListParagraph"/>
        <w:numPr>
          <w:ilvl w:val="1"/>
          <w:numId w:val="4"/>
        </w:numPr>
        <w:tabs>
          <w:tab w:pos="979" w:val="left" w:leader="none"/>
          <w:tab w:pos="981" w:val="left" w:leader="none"/>
        </w:tabs>
        <w:spacing w:line="259" w:lineRule="auto" w:before="0" w:after="0"/>
        <w:ind w:left="981" w:right="261" w:hanging="360"/>
        <w:jc w:val="both"/>
        <w:rPr>
          <w:sz w:val="24"/>
        </w:rPr>
      </w:pPr>
      <w:r>
        <w:rPr>
          <w:w w:val="80"/>
          <w:sz w:val="24"/>
        </w:rPr>
        <w:t>Las áreas deben de ofrecer solo aquellos contenidos que sean de su competencia y sobre los </w:t>
      </w:r>
      <w:r>
        <w:rPr>
          <w:spacing w:val="-2"/>
          <w:w w:val="85"/>
          <w:sz w:val="24"/>
        </w:rPr>
        <w:t>cuales se tengan completa seguridad en términos de veracidad de los mismos. En caso de </w:t>
      </w:r>
      <w:r>
        <w:rPr>
          <w:w w:val="85"/>
          <w:sz w:val="24"/>
        </w:rPr>
        <w:t>ofrecer</w:t>
      </w:r>
      <w:r>
        <w:rPr>
          <w:spacing w:val="-3"/>
          <w:w w:val="85"/>
          <w:sz w:val="24"/>
        </w:rPr>
        <w:t> </w:t>
      </w:r>
      <w:r>
        <w:rPr>
          <w:w w:val="85"/>
          <w:sz w:val="24"/>
        </w:rPr>
        <w:t>contenidos</w:t>
      </w:r>
      <w:r>
        <w:rPr>
          <w:spacing w:val="-3"/>
          <w:w w:val="85"/>
          <w:sz w:val="24"/>
        </w:rPr>
        <w:t> </w:t>
      </w:r>
      <w:r>
        <w:rPr>
          <w:w w:val="85"/>
          <w:sz w:val="24"/>
        </w:rPr>
        <w:t>tomados</w:t>
      </w:r>
      <w:r>
        <w:rPr>
          <w:spacing w:val="-3"/>
          <w:w w:val="85"/>
          <w:sz w:val="24"/>
        </w:rPr>
        <w:t> </w:t>
      </w:r>
      <w:r>
        <w:rPr>
          <w:w w:val="85"/>
          <w:sz w:val="24"/>
        </w:rPr>
        <w:t>de</w:t>
      </w:r>
      <w:r>
        <w:rPr>
          <w:spacing w:val="-2"/>
          <w:w w:val="85"/>
          <w:sz w:val="24"/>
        </w:rPr>
        <w:t> </w:t>
      </w:r>
      <w:r>
        <w:rPr>
          <w:w w:val="85"/>
          <w:sz w:val="24"/>
        </w:rPr>
        <w:t>un</w:t>
      </w:r>
      <w:r>
        <w:rPr>
          <w:spacing w:val="-2"/>
          <w:w w:val="85"/>
          <w:sz w:val="24"/>
        </w:rPr>
        <w:t> </w:t>
      </w:r>
      <w:r>
        <w:rPr>
          <w:w w:val="85"/>
          <w:sz w:val="24"/>
        </w:rPr>
        <w:t>tercero</w:t>
      </w:r>
      <w:r>
        <w:rPr>
          <w:spacing w:val="-4"/>
          <w:w w:val="85"/>
          <w:sz w:val="24"/>
        </w:rPr>
        <w:t> </w:t>
      </w:r>
      <w:r>
        <w:rPr>
          <w:w w:val="85"/>
          <w:sz w:val="24"/>
        </w:rPr>
        <w:t>ajeno</w:t>
      </w:r>
      <w:r>
        <w:rPr>
          <w:spacing w:val="-2"/>
          <w:w w:val="85"/>
          <w:sz w:val="24"/>
        </w:rPr>
        <w:t> </w:t>
      </w:r>
      <w:r>
        <w:rPr>
          <w:w w:val="85"/>
          <w:sz w:val="24"/>
        </w:rPr>
        <w:t>a</w:t>
      </w:r>
      <w:r>
        <w:rPr>
          <w:spacing w:val="-2"/>
          <w:w w:val="85"/>
          <w:sz w:val="24"/>
        </w:rPr>
        <w:t> </w:t>
      </w:r>
      <w:r>
        <w:rPr>
          <w:w w:val="85"/>
          <w:sz w:val="24"/>
        </w:rPr>
        <w:t>la</w:t>
      </w:r>
      <w:r>
        <w:rPr>
          <w:spacing w:val="-4"/>
          <w:w w:val="85"/>
          <w:sz w:val="24"/>
        </w:rPr>
        <w:t> </w:t>
      </w:r>
      <w:r>
        <w:rPr>
          <w:w w:val="85"/>
          <w:sz w:val="24"/>
        </w:rPr>
        <w:t>entidad,</w:t>
      </w:r>
      <w:r>
        <w:rPr>
          <w:spacing w:val="-3"/>
          <w:w w:val="85"/>
          <w:sz w:val="24"/>
        </w:rPr>
        <w:t> </w:t>
      </w:r>
      <w:r>
        <w:rPr>
          <w:w w:val="85"/>
          <w:sz w:val="24"/>
        </w:rPr>
        <w:t>se</w:t>
      </w:r>
      <w:r>
        <w:rPr>
          <w:spacing w:val="-2"/>
          <w:w w:val="85"/>
          <w:sz w:val="24"/>
        </w:rPr>
        <w:t> </w:t>
      </w:r>
      <w:r>
        <w:rPr>
          <w:w w:val="85"/>
          <w:sz w:val="24"/>
        </w:rPr>
        <w:t>deben</w:t>
      </w:r>
      <w:r>
        <w:rPr>
          <w:spacing w:val="-2"/>
          <w:w w:val="85"/>
          <w:sz w:val="24"/>
        </w:rPr>
        <w:t> </w:t>
      </w:r>
      <w:r>
        <w:rPr>
          <w:w w:val="85"/>
          <w:sz w:val="24"/>
        </w:rPr>
        <w:t>incluir</w:t>
      </w:r>
      <w:r>
        <w:rPr>
          <w:spacing w:val="-3"/>
          <w:w w:val="85"/>
          <w:sz w:val="24"/>
        </w:rPr>
        <w:t> </w:t>
      </w:r>
      <w:r>
        <w:rPr>
          <w:w w:val="85"/>
          <w:sz w:val="24"/>
        </w:rPr>
        <w:t>la</w:t>
      </w:r>
      <w:r>
        <w:rPr>
          <w:spacing w:val="-4"/>
          <w:w w:val="85"/>
          <w:sz w:val="24"/>
        </w:rPr>
        <w:t> </w:t>
      </w:r>
      <w:r>
        <w:rPr>
          <w:w w:val="85"/>
          <w:sz w:val="24"/>
        </w:rPr>
        <w:t>fuente</w:t>
      </w:r>
      <w:r>
        <w:rPr>
          <w:spacing w:val="-2"/>
          <w:w w:val="85"/>
          <w:sz w:val="24"/>
        </w:rPr>
        <w:t> </w:t>
      </w:r>
      <w:r>
        <w:rPr>
          <w:w w:val="85"/>
          <w:sz w:val="24"/>
        </w:rPr>
        <w:t>de </w:t>
      </w:r>
      <w:r>
        <w:rPr>
          <w:w w:val="90"/>
          <w:sz w:val="24"/>
        </w:rPr>
        <w:t>donde</w:t>
      </w:r>
      <w:r>
        <w:rPr>
          <w:spacing w:val="-12"/>
          <w:w w:val="90"/>
          <w:sz w:val="24"/>
        </w:rPr>
        <w:t> </w:t>
      </w:r>
      <w:r>
        <w:rPr>
          <w:w w:val="90"/>
          <w:sz w:val="24"/>
        </w:rPr>
        <w:t>fueron</w:t>
      </w:r>
      <w:r>
        <w:rPr>
          <w:spacing w:val="-10"/>
          <w:w w:val="90"/>
          <w:sz w:val="24"/>
        </w:rPr>
        <w:t> </w:t>
      </w:r>
      <w:r>
        <w:rPr>
          <w:w w:val="90"/>
          <w:sz w:val="24"/>
        </w:rPr>
        <w:t>tomados.</w:t>
      </w:r>
    </w:p>
    <w:p>
      <w:pPr>
        <w:pStyle w:val="ListParagraph"/>
        <w:numPr>
          <w:ilvl w:val="1"/>
          <w:numId w:val="4"/>
        </w:numPr>
        <w:tabs>
          <w:tab w:pos="979" w:val="left" w:leader="none"/>
          <w:tab w:pos="981" w:val="left" w:leader="none"/>
        </w:tabs>
        <w:spacing w:line="259" w:lineRule="auto" w:before="0" w:after="0"/>
        <w:ind w:left="981" w:right="264" w:hanging="360"/>
        <w:jc w:val="both"/>
        <w:rPr>
          <w:sz w:val="24"/>
        </w:rPr>
      </w:pPr>
      <w:r>
        <w:rPr>
          <w:w w:val="80"/>
          <w:sz w:val="24"/>
        </w:rPr>
        <w:t>En</w:t>
      </w:r>
      <w:r>
        <w:rPr>
          <w:spacing w:val="-2"/>
          <w:w w:val="80"/>
          <w:sz w:val="24"/>
        </w:rPr>
        <w:t> </w:t>
      </w:r>
      <w:r>
        <w:rPr>
          <w:w w:val="80"/>
          <w:sz w:val="24"/>
        </w:rPr>
        <w:t>los</w:t>
      </w:r>
      <w:r>
        <w:rPr>
          <w:spacing w:val="-2"/>
          <w:w w:val="80"/>
          <w:sz w:val="24"/>
        </w:rPr>
        <w:t> </w:t>
      </w:r>
      <w:r>
        <w:rPr>
          <w:w w:val="80"/>
          <w:sz w:val="24"/>
        </w:rPr>
        <w:t>casos</w:t>
      </w:r>
      <w:r>
        <w:rPr>
          <w:spacing w:val="-4"/>
          <w:w w:val="80"/>
          <w:sz w:val="24"/>
        </w:rPr>
        <w:t> </w:t>
      </w:r>
      <w:r>
        <w:rPr>
          <w:w w:val="80"/>
          <w:sz w:val="24"/>
        </w:rPr>
        <w:t>en</w:t>
      </w:r>
      <w:r>
        <w:rPr>
          <w:spacing w:val="-2"/>
          <w:w w:val="80"/>
          <w:sz w:val="24"/>
        </w:rPr>
        <w:t> </w:t>
      </w:r>
      <w:r>
        <w:rPr>
          <w:w w:val="80"/>
          <w:sz w:val="24"/>
        </w:rPr>
        <w:t>que</w:t>
      </w:r>
      <w:r>
        <w:rPr>
          <w:spacing w:val="-3"/>
          <w:w w:val="80"/>
          <w:sz w:val="24"/>
        </w:rPr>
        <w:t> </w:t>
      </w:r>
      <w:r>
        <w:rPr>
          <w:w w:val="80"/>
          <w:sz w:val="24"/>
        </w:rPr>
        <w:t>solicite</w:t>
      </w:r>
      <w:r>
        <w:rPr>
          <w:spacing w:val="-3"/>
          <w:w w:val="80"/>
          <w:sz w:val="24"/>
        </w:rPr>
        <w:t> </w:t>
      </w:r>
      <w:r>
        <w:rPr>
          <w:w w:val="80"/>
          <w:sz w:val="24"/>
        </w:rPr>
        <w:t>información</w:t>
      </w:r>
      <w:r>
        <w:rPr>
          <w:spacing w:val="-3"/>
          <w:w w:val="80"/>
          <w:sz w:val="24"/>
        </w:rPr>
        <w:t> </w:t>
      </w:r>
      <w:r>
        <w:rPr>
          <w:w w:val="80"/>
          <w:sz w:val="24"/>
        </w:rPr>
        <w:t>de</w:t>
      </w:r>
      <w:r>
        <w:rPr>
          <w:spacing w:val="-1"/>
          <w:w w:val="80"/>
          <w:sz w:val="24"/>
        </w:rPr>
        <w:t> </w:t>
      </w:r>
      <w:r>
        <w:rPr>
          <w:w w:val="80"/>
          <w:sz w:val="24"/>
        </w:rPr>
        <w:t>los</w:t>
      </w:r>
      <w:r>
        <w:rPr>
          <w:spacing w:val="-4"/>
          <w:w w:val="80"/>
          <w:sz w:val="24"/>
        </w:rPr>
        <w:t> </w:t>
      </w:r>
      <w:r>
        <w:rPr>
          <w:w w:val="80"/>
          <w:sz w:val="24"/>
        </w:rPr>
        <w:t>particulares, se</w:t>
      </w:r>
      <w:r>
        <w:rPr>
          <w:spacing w:val="-4"/>
          <w:w w:val="80"/>
          <w:sz w:val="24"/>
        </w:rPr>
        <w:t> </w:t>
      </w:r>
      <w:r>
        <w:rPr>
          <w:w w:val="80"/>
          <w:sz w:val="24"/>
        </w:rPr>
        <w:t>debe</w:t>
      </w:r>
      <w:r>
        <w:rPr>
          <w:spacing w:val="-2"/>
          <w:w w:val="80"/>
          <w:sz w:val="24"/>
        </w:rPr>
        <w:t> </w:t>
      </w:r>
      <w:r>
        <w:rPr>
          <w:w w:val="80"/>
          <w:sz w:val="24"/>
        </w:rPr>
        <w:t>contar</w:t>
      </w:r>
      <w:r>
        <w:rPr>
          <w:spacing w:val="-3"/>
          <w:w w:val="80"/>
          <w:sz w:val="24"/>
        </w:rPr>
        <w:t> </w:t>
      </w:r>
      <w:r>
        <w:rPr>
          <w:w w:val="80"/>
          <w:sz w:val="24"/>
        </w:rPr>
        <w:t>con</w:t>
      </w:r>
      <w:r>
        <w:rPr>
          <w:spacing w:val="-3"/>
          <w:w w:val="80"/>
          <w:sz w:val="24"/>
        </w:rPr>
        <w:t> </w:t>
      </w:r>
      <w:r>
        <w:rPr>
          <w:w w:val="80"/>
          <w:sz w:val="24"/>
        </w:rPr>
        <w:t>su</w:t>
      </w:r>
      <w:r>
        <w:rPr>
          <w:spacing w:val="-3"/>
          <w:w w:val="80"/>
          <w:sz w:val="24"/>
        </w:rPr>
        <w:t> </w:t>
      </w:r>
      <w:r>
        <w:rPr>
          <w:w w:val="80"/>
          <w:sz w:val="24"/>
        </w:rPr>
        <w:t>autorización </w:t>
      </w:r>
      <w:r>
        <w:rPr>
          <w:spacing w:val="-2"/>
          <w:w w:val="85"/>
          <w:sz w:val="24"/>
        </w:rPr>
        <w:t>y aclarar que la misma sólo</w:t>
      </w:r>
      <w:r>
        <w:rPr>
          <w:spacing w:val="-3"/>
          <w:w w:val="85"/>
          <w:sz w:val="24"/>
        </w:rPr>
        <w:t> </w:t>
      </w:r>
      <w:r>
        <w:rPr>
          <w:spacing w:val="-2"/>
          <w:w w:val="85"/>
          <w:sz w:val="24"/>
        </w:rPr>
        <w:t>será utilizada para los</w:t>
      </w:r>
      <w:r>
        <w:rPr>
          <w:spacing w:val="-3"/>
          <w:w w:val="85"/>
          <w:sz w:val="24"/>
        </w:rPr>
        <w:t> </w:t>
      </w:r>
      <w:r>
        <w:rPr>
          <w:spacing w:val="-2"/>
          <w:w w:val="85"/>
          <w:sz w:val="24"/>
        </w:rPr>
        <w:t>fines</w:t>
      </w:r>
      <w:r>
        <w:rPr>
          <w:spacing w:val="-3"/>
          <w:w w:val="85"/>
          <w:sz w:val="24"/>
        </w:rPr>
        <w:t> </w:t>
      </w:r>
      <w:r>
        <w:rPr>
          <w:spacing w:val="-2"/>
          <w:w w:val="85"/>
          <w:sz w:val="24"/>
        </w:rPr>
        <w:t>para los cuales</w:t>
      </w:r>
      <w:r>
        <w:rPr>
          <w:spacing w:val="-3"/>
          <w:w w:val="85"/>
          <w:sz w:val="24"/>
        </w:rPr>
        <w:t> </w:t>
      </w:r>
      <w:r>
        <w:rPr>
          <w:spacing w:val="-2"/>
          <w:w w:val="85"/>
          <w:sz w:val="24"/>
        </w:rPr>
        <w:t>fue solicitada.</w:t>
      </w:r>
    </w:p>
    <w:p>
      <w:pPr>
        <w:pStyle w:val="ListParagraph"/>
        <w:numPr>
          <w:ilvl w:val="1"/>
          <w:numId w:val="4"/>
        </w:numPr>
        <w:tabs>
          <w:tab w:pos="979" w:val="left" w:leader="none"/>
          <w:tab w:pos="981" w:val="left" w:leader="none"/>
        </w:tabs>
        <w:spacing w:line="259" w:lineRule="auto" w:before="0" w:after="0"/>
        <w:ind w:left="981" w:right="258" w:hanging="360"/>
        <w:jc w:val="both"/>
        <w:rPr>
          <w:sz w:val="24"/>
        </w:rPr>
      </w:pPr>
      <w:r>
        <w:rPr>
          <w:w w:val="80"/>
          <w:sz w:val="24"/>
        </w:rPr>
        <w:t>Para hacer uso (reproducción, transformación, o puesta a disposición) de materiales y obras protegidas para el derecho de autor, debe cerciorarse de contar con la debida autorización del </w:t>
      </w:r>
      <w:r>
        <w:rPr>
          <w:w w:val="85"/>
          <w:sz w:val="24"/>
        </w:rPr>
        <w:t>titular de</w:t>
      </w:r>
      <w:r>
        <w:rPr>
          <w:spacing w:val="-2"/>
          <w:w w:val="85"/>
          <w:sz w:val="24"/>
        </w:rPr>
        <w:t> </w:t>
      </w:r>
      <w:r>
        <w:rPr>
          <w:w w:val="85"/>
          <w:sz w:val="24"/>
        </w:rPr>
        <w:t>los derechos sobre dicho material.</w:t>
      </w:r>
    </w:p>
    <w:p>
      <w:pPr>
        <w:pStyle w:val="ListParagraph"/>
        <w:numPr>
          <w:ilvl w:val="1"/>
          <w:numId w:val="4"/>
        </w:numPr>
        <w:tabs>
          <w:tab w:pos="981" w:val="left" w:leader="none"/>
        </w:tabs>
        <w:spacing w:line="259" w:lineRule="auto" w:before="0" w:after="0"/>
        <w:ind w:left="981" w:right="255" w:hanging="360"/>
        <w:jc w:val="both"/>
        <w:rPr>
          <w:sz w:val="24"/>
        </w:rPr>
      </w:pPr>
      <w:r>
        <w:rPr>
          <w:w w:val="85"/>
          <w:sz w:val="24"/>
        </w:rPr>
        <w:t>La protección del derecho de autor se aplica sobre los textos, imágenes, dibujos,</w:t>
      </w:r>
      <w:r>
        <w:rPr>
          <w:sz w:val="24"/>
        </w:rPr>
        <w:t> </w:t>
      </w:r>
      <w:r>
        <w:rPr>
          <w:w w:val="85"/>
          <w:sz w:val="24"/>
        </w:rPr>
        <w:t>fotos y </w:t>
      </w:r>
      <w:r>
        <w:rPr>
          <w:w w:val="80"/>
          <w:sz w:val="24"/>
        </w:rPr>
        <w:t>cualquier otro material gráfico, sonoro o visual y los programas informáticos y base de datos.</w:t>
      </w:r>
    </w:p>
    <w:p>
      <w:pPr>
        <w:pStyle w:val="ListParagraph"/>
        <w:numPr>
          <w:ilvl w:val="1"/>
          <w:numId w:val="4"/>
        </w:numPr>
        <w:tabs>
          <w:tab w:pos="979" w:val="left" w:leader="none"/>
          <w:tab w:pos="981" w:val="left" w:leader="none"/>
        </w:tabs>
        <w:spacing w:line="259" w:lineRule="auto" w:before="0" w:after="0"/>
        <w:ind w:left="981" w:right="258" w:hanging="360"/>
        <w:jc w:val="both"/>
        <w:rPr>
          <w:sz w:val="24"/>
        </w:rPr>
      </w:pPr>
      <w:r>
        <w:rPr>
          <w:w w:val="80"/>
          <w:sz w:val="24"/>
        </w:rPr>
        <w:t>La protección de los derechos de propiedad intelectual y propiedad industrial se observará en </w:t>
      </w:r>
      <w:r>
        <w:rPr>
          <w:w w:val="85"/>
          <w:sz w:val="24"/>
        </w:rPr>
        <w:t>lo relativo a marcas, nombres comerciales, logos, enseñas,</w:t>
      </w:r>
      <w:r>
        <w:rPr>
          <w:w w:val="85"/>
          <w:sz w:val="24"/>
        </w:rPr>
        <w:t> lemas, nombres de dominio, secretos</w:t>
      </w:r>
      <w:r>
        <w:rPr>
          <w:spacing w:val="-7"/>
          <w:w w:val="85"/>
          <w:sz w:val="24"/>
        </w:rPr>
        <w:t> </w:t>
      </w:r>
      <w:r>
        <w:rPr>
          <w:w w:val="85"/>
          <w:sz w:val="24"/>
        </w:rPr>
        <w:t>empresariales,</w:t>
      </w:r>
      <w:r>
        <w:rPr>
          <w:spacing w:val="-7"/>
          <w:w w:val="85"/>
          <w:sz w:val="24"/>
        </w:rPr>
        <w:t> </w:t>
      </w:r>
      <w:r>
        <w:rPr>
          <w:w w:val="85"/>
          <w:sz w:val="24"/>
        </w:rPr>
        <w:t>saber-hacer,</w:t>
      </w:r>
      <w:r>
        <w:rPr>
          <w:spacing w:val="-6"/>
          <w:w w:val="85"/>
          <w:sz w:val="24"/>
        </w:rPr>
        <w:t> </w:t>
      </w:r>
      <w:r>
        <w:rPr>
          <w:w w:val="85"/>
          <w:sz w:val="24"/>
        </w:rPr>
        <w:t>diseños</w:t>
      </w:r>
      <w:r>
        <w:rPr>
          <w:spacing w:val="-7"/>
          <w:w w:val="85"/>
          <w:sz w:val="24"/>
        </w:rPr>
        <w:t> </w:t>
      </w:r>
      <w:r>
        <w:rPr>
          <w:w w:val="85"/>
          <w:sz w:val="24"/>
        </w:rPr>
        <w:t>industriales,</w:t>
      </w:r>
      <w:r>
        <w:rPr>
          <w:spacing w:val="-7"/>
          <w:w w:val="85"/>
          <w:sz w:val="24"/>
        </w:rPr>
        <w:t> </w:t>
      </w:r>
      <w:r>
        <w:rPr>
          <w:w w:val="85"/>
          <w:sz w:val="24"/>
        </w:rPr>
        <w:t>patentes,</w:t>
      </w:r>
      <w:r>
        <w:rPr>
          <w:spacing w:val="-6"/>
          <w:w w:val="85"/>
          <w:sz w:val="24"/>
        </w:rPr>
        <w:t> </w:t>
      </w:r>
      <w:r>
        <w:rPr>
          <w:w w:val="85"/>
          <w:sz w:val="24"/>
        </w:rPr>
        <w:t>modelos</w:t>
      </w:r>
      <w:r>
        <w:rPr>
          <w:spacing w:val="-7"/>
          <w:w w:val="85"/>
          <w:sz w:val="24"/>
        </w:rPr>
        <w:t> </w:t>
      </w:r>
      <w:r>
        <w:rPr>
          <w:w w:val="85"/>
          <w:sz w:val="24"/>
        </w:rPr>
        <w:t>de</w:t>
      </w:r>
      <w:r>
        <w:rPr>
          <w:spacing w:val="-7"/>
          <w:w w:val="85"/>
          <w:sz w:val="24"/>
        </w:rPr>
        <w:t> </w:t>
      </w:r>
      <w:r>
        <w:rPr>
          <w:w w:val="85"/>
          <w:sz w:val="24"/>
        </w:rPr>
        <w:t>utilidad</w:t>
      </w:r>
      <w:r>
        <w:rPr>
          <w:spacing w:val="-7"/>
          <w:w w:val="85"/>
          <w:sz w:val="24"/>
        </w:rPr>
        <w:t> </w:t>
      </w:r>
      <w:r>
        <w:rPr>
          <w:w w:val="85"/>
          <w:sz w:val="24"/>
        </w:rPr>
        <w:t>y </w:t>
      </w:r>
      <w:r>
        <w:rPr>
          <w:w w:val="90"/>
          <w:sz w:val="24"/>
        </w:rPr>
        <w:t>derecho de autor.</w:t>
      </w:r>
    </w:p>
    <w:p>
      <w:pPr>
        <w:pStyle w:val="ListParagraph"/>
        <w:numPr>
          <w:ilvl w:val="1"/>
          <w:numId w:val="4"/>
        </w:numPr>
        <w:tabs>
          <w:tab w:pos="979" w:val="left" w:leader="none"/>
        </w:tabs>
        <w:spacing w:line="272" w:lineRule="exact" w:before="0" w:after="0"/>
        <w:ind w:left="979" w:right="0" w:hanging="358"/>
        <w:jc w:val="both"/>
        <w:rPr>
          <w:sz w:val="24"/>
        </w:rPr>
      </w:pPr>
      <w:r>
        <w:rPr>
          <w:w w:val="80"/>
          <w:sz w:val="24"/>
        </w:rPr>
        <w:t>La</w:t>
      </w:r>
      <w:r>
        <w:rPr>
          <w:spacing w:val="-3"/>
          <w:sz w:val="24"/>
        </w:rPr>
        <w:t> </w:t>
      </w:r>
      <w:r>
        <w:rPr>
          <w:w w:val="80"/>
          <w:sz w:val="24"/>
        </w:rPr>
        <w:t>información</w:t>
      </w:r>
      <w:r>
        <w:rPr>
          <w:spacing w:val="-3"/>
          <w:sz w:val="24"/>
        </w:rPr>
        <w:t> </w:t>
      </w:r>
      <w:r>
        <w:rPr>
          <w:w w:val="80"/>
          <w:sz w:val="24"/>
        </w:rPr>
        <w:t>debe</w:t>
      </w:r>
      <w:r>
        <w:rPr>
          <w:spacing w:val="-2"/>
          <w:sz w:val="24"/>
        </w:rPr>
        <w:t> </w:t>
      </w:r>
      <w:r>
        <w:rPr>
          <w:w w:val="80"/>
          <w:sz w:val="24"/>
        </w:rPr>
        <w:t>de</w:t>
      </w:r>
      <w:r>
        <w:rPr>
          <w:spacing w:val="-2"/>
          <w:sz w:val="24"/>
        </w:rPr>
        <w:t> </w:t>
      </w:r>
      <w:r>
        <w:rPr>
          <w:w w:val="80"/>
          <w:sz w:val="24"/>
        </w:rPr>
        <w:t>provenir</w:t>
      </w:r>
      <w:r>
        <w:rPr>
          <w:spacing w:val="-4"/>
          <w:sz w:val="24"/>
        </w:rPr>
        <w:t> </w:t>
      </w:r>
      <w:r>
        <w:rPr>
          <w:w w:val="80"/>
          <w:sz w:val="24"/>
        </w:rPr>
        <w:t>de</w:t>
      </w:r>
      <w:r>
        <w:rPr>
          <w:spacing w:val="-5"/>
          <w:sz w:val="24"/>
        </w:rPr>
        <w:t> </w:t>
      </w:r>
      <w:r>
        <w:rPr>
          <w:w w:val="80"/>
          <w:sz w:val="24"/>
        </w:rPr>
        <w:t>fuentes</w:t>
      </w:r>
      <w:r>
        <w:rPr>
          <w:spacing w:val="-5"/>
          <w:sz w:val="24"/>
        </w:rPr>
        <w:t> </w:t>
      </w:r>
      <w:r>
        <w:rPr>
          <w:w w:val="80"/>
          <w:sz w:val="24"/>
        </w:rPr>
        <w:t>totalmente</w:t>
      </w:r>
      <w:r>
        <w:rPr>
          <w:spacing w:val="-5"/>
          <w:sz w:val="24"/>
        </w:rPr>
        <w:t> </w:t>
      </w:r>
      <w:r>
        <w:rPr>
          <w:spacing w:val="-2"/>
          <w:w w:val="80"/>
          <w:sz w:val="24"/>
        </w:rPr>
        <w:t>confiables.</w:t>
      </w:r>
    </w:p>
    <w:p>
      <w:pPr>
        <w:pStyle w:val="ListParagraph"/>
        <w:numPr>
          <w:ilvl w:val="1"/>
          <w:numId w:val="4"/>
        </w:numPr>
        <w:tabs>
          <w:tab w:pos="979" w:val="left" w:leader="none"/>
          <w:tab w:pos="981" w:val="left" w:leader="none"/>
        </w:tabs>
        <w:spacing w:line="259" w:lineRule="auto" w:before="11" w:after="0"/>
        <w:ind w:left="981" w:right="261" w:hanging="360"/>
        <w:jc w:val="both"/>
        <w:rPr>
          <w:sz w:val="24"/>
        </w:rPr>
      </w:pPr>
      <w:r>
        <w:rPr>
          <w:w w:val="80"/>
          <w:sz w:val="24"/>
        </w:rPr>
        <w:t>En caso que se detecten errores, omisiones,</w:t>
      </w:r>
      <w:r>
        <w:rPr>
          <w:sz w:val="24"/>
        </w:rPr>
        <w:t> </w:t>
      </w:r>
      <w:r>
        <w:rPr>
          <w:w w:val="80"/>
          <w:sz w:val="24"/>
        </w:rPr>
        <w:t>malas interpretaciones o cualquier situación en</w:t>
      </w:r>
      <w:r>
        <w:rPr>
          <w:spacing w:val="80"/>
          <w:sz w:val="24"/>
        </w:rPr>
        <w:t> </w:t>
      </w:r>
      <w:r>
        <w:rPr>
          <w:w w:val="80"/>
          <w:sz w:val="24"/>
        </w:rPr>
        <w:t>la que el contenido que, en duda, se debe de corregir esta información de la manera diligente.</w:t>
      </w:r>
    </w:p>
    <w:p>
      <w:pPr>
        <w:pStyle w:val="BodyText"/>
        <w:spacing w:before="21"/>
        <w:ind w:left="0"/>
        <w:jc w:val="left"/>
      </w:pPr>
    </w:p>
    <w:p>
      <w:pPr>
        <w:pStyle w:val="Heading2"/>
        <w:spacing w:line="259" w:lineRule="auto" w:before="0"/>
        <w:ind w:left="3518" w:right="3517"/>
      </w:pPr>
      <w:r>
        <w:rPr>
          <w:w w:val="80"/>
        </w:rPr>
        <w:t>Título</w:t>
      </w:r>
      <w:r>
        <w:rPr>
          <w:spacing w:val="-4"/>
          <w:w w:val="80"/>
        </w:rPr>
        <w:t> </w:t>
      </w:r>
      <w:r>
        <w:rPr>
          <w:w w:val="80"/>
        </w:rPr>
        <w:t>Quinto. </w:t>
      </w:r>
      <w:r>
        <w:rPr>
          <w:spacing w:val="-2"/>
          <w:w w:val="90"/>
        </w:rPr>
        <w:t>Sanciones.</w:t>
      </w:r>
    </w:p>
    <w:p>
      <w:pPr>
        <w:pStyle w:val="BodyText"/>
        <w:spacing w:before="18"/>
        <w:ind w:left="0"/>
        <w:jc w:val="left"/>
        <w:rPr>
          <w:rFonts w:ascii="Arial"/>
          <w:b/>
        </w:rPr>
      </w:pPr>
    </w:p>
    <w:p>
      <w:pPr>
        <w:pStyle w:val="BodyText"/>
        <w:spacing w:line="259" w:lineRule="auto"/>
        <w:ind w:right="256"/>
      </w:pPr>
      <w:r>
        <w:rPr>
          <w:rFonts w:ascii="Arial" w:hAnsi="Arial"/>
          <w:b/>
          <w:w w:val="80"/>
        </w:rPr>
        <w:t>Artículo 14. </w:t>
      </w:r>
      <w:r>
        <w:rPr>
          <w:w w:val="80"/>
        </w:rPr>
        <w:t>La infracción a las disposiciones de este reglamento dará lugar a las sanciones previstas </w:t>
      </w:r>
      <w:r>
        <w:rPr>
          <w:spacing w:val="-2"/>
          <w:w w:val="85"/>
        </w:rPr>
        <w:t>en la Ley General de Responsabilidades Administrativas, los Códigos de ética y</w:t>
      </w:r>
      <w:r>
        <w:rPr>
          <w:spacing w:val="-3"/>
          <w:w w:val="85"/>
        </w:rPr>
        <w:t> </w:t>
      </w:r>
      <w:r>
        <w:rPr>
          <w:spacing w:val="-2"/>
          <w:w w:val="85"/>
        </w:rPr>
        <w:t>de Conducta de la </w:t>
      </w:r>
      <w:r>
        <w:rPr>
          <w:w w:val="80"/>
        </w:rPr>
        <w:t>Administración Pública del Municipio de Calnali, Hidalgo, y el Reglamento Interno de Trabajo para la </w:t>
      </w:r>
      <w:r>
        <w:rPr>
          <w:w w:val="85"/>
        </w:rPr>
        <w:t>Administración</w:t>
      </w:r>
      <w:r>
        <w:rPr>
          <w:spacing w:val="-7"/>
          <w:w w:val="85"/>
        </w:rPr>
        <w:t> </w:t>
      </w:r>
      <w:r>
        <w:rPr>
          <w:w w:val="85"/>
        </w:rPr>
        <w:t>Pública</w:t>
      </w:r>
      <w:r>
        <w:rPr>
          <w:spacing w:val="-7"/>
          <w:w w:val="85"/>
        </w:rPr>
        <w:t> </w:t>
      </w:r>
      <w:r>
        <w:rPr>
          <w:w w:val="85"/>
        </w:rPr>
        <w:t>Municipal</w:t>
      </w:r>
      <w:r>
        <w:rPr>
          <w:spacing w:val="-6"/>
          <w:w w:val="85"/>
        </w:rPr>
        <w:t> </w:t>
      </w:r>
      <w:r>
        <w:rPr>
          <w:w w:val="85"/>
        </w:rPr>
        <w:t>de</w:t>
      </w:r>
      <w:r>
        <w:rPr>
          <w:spacing w:val="-7"/>
          <w:w w:val="85"/>
        </w:rPr>
        <w:t> </w:t>
      </w:r>
      <w:r>
        <w:rPr>
          <w:w w:val="85"/>
        </w:rPr>
        <w:t>Calnali,</w:t>
      </w:r>
      <w:r>
        <w:rPr>
          <w:spacing w:val="-7"/>
          <w:w w:val="85"/>
        </w:rPr>
        <w:t> </w:t>
      </w:r>
      <w:r>
        <w:rPr>
          <w:w w:val="85"/>
        </w:rPr>
        <w:t>Hidalgo.</w:t>
      </w:r>
    </w:p>
    <w:p>
      <w:pPr>
        <w:pStyle w:val="BodyText"/>
        <w:spacing w:before="18"/>
        <w:ind w:left="0"/>
        <w:jc w:val="left"/>
      </w:pPr>
    </w:p>
    <w:p>
      <w:pPr>
        <w:pStyle w:val="Heading1"/>
        <w:ind w:left="217"/>
      </w:pPr>
      <w:r>
        <w:rPr>
          <w:spacing w:val="-2"/>
          <w:w w:val="90"/>
        </w:rPr>
        <w:t>TRANSITORIOS.</w:t>
      </w:r>
    </w:p>
    <w:p>
      <w:pPr>
        <w:pStyle w:val="BodyText"/>
        <w:spacing w:before="44"/>
        <w:ind w:left="0"/>
        <w:jc w:val="left"/>
        <w:rPr>
          <w:rFonts w:ascii="Arial"/>
          <w:b/>
        </w:rPr>
      </w:pPr>
    </w:p>
    <w:p>
      <w:pPr>
        <w:pStyle w:val="BodyText"/>
        <w:spacing w:line="259" w:lineRule="auto"/>
        <w:ind w:right="263"/>
      </w:pPr>
      <w:r>
        <w:rPr>
          <w:rFonts w:ascii="Arial" w:hAnsi="Arial"/>
          <w:b/>
          <w:w w:val="80"/>
        </w:rPr>
        <w:t>PRIMERO. </w:t>
      </w:r>
      <w:r>
        <w:rPr>
          <w:w w:val="80"/>
        </w:rPr>
        <w:t>Estos lineamientos entrarán en vigor</w:t>
      </w:r>
      <w:r>
        <w:rPr>
          <w:spacing w:val="-1"/>
          <w:w w:val="80"/>
        </w:rPr>
        <w:t> </w:t>
      </w:r>
      <w:r>
        <w:rPr>
          <w:w w:val="80"/>
        </w:rPr>
        <w:t>al día siguiente de su Aprobación por</w:t>
      </w:r>
      <w:r>
        <w:rPr>
          <w:spacing w:val="-1"/>
          <w:w w:val="80"/>
        </w:rPr>
        <w:t> </w:t>
      </w:r>
      <w:r>
        <w:rPr>
          <w:w w:val="80"/>
        </w:rPr>
        <w:t>el Ayuntamiento </w:t>
      </w:r>
      <w:r>
        <w:rPr>
          <w:w w:val="85"/>
        </w:rPr>
        <w:t>del municipio de Calnali, Hidalgo.</w:t>
      </w:r>
    </w:p>
    <w:p>
      <w:pPr>
        <w:pStyle w:val="BodyText"/>
        <w:spacing w:before="20"/>
        <w:ind w:left="0"/>
        <w:jc w:val="left"/>
      </w:pPr>
    </w:p>
    <w:p>
      <w:pPr>
        <w:pStyle w:val="BodyText"/>
        <w:spacing w:line="256" w:lineRule="auto"/>
        <w:ind w:right="264"/>
      </w:pPr>
      <w:r>
        <w:rPr>
          <w:rFonts w:ascii="Arial" w:hAnsi="Arial"/>
          <w:b/>
          <w:w w:val="80"/>
        </w:rPr>
        <w:t>SEGUNDO. </w:t>
      </w:r>
      <w:r>
        <w:rPr>
          <w:w w:val="80"/>
        </w:rPr>
        <w:t>Se deja sin efectos los Lineamientos de Comunicación Interna y externa del Municipio de Calnali Hidalgo y toda disposición que contravengan lo establecido en los presentes Lineamientos a </w:t>
      </w:r>
      <w:r>
        <w:rPr>
          <w:w w:val="85"/>
        </w:rPr>
        <w:t>partir</w:t>
      </w:r>
      <w:r>
        <w:rPr>
          <w:spacing w:val="-7"/>
          <w:w w:val="85"/>
        </w:rPr>
        <w:t> </w:t>
      </w:r>
      <w:r>
        <w:rPr>
          <w:w w:val="85"/>
        </w:rPr>
        <w:t>de</w:t>
      </w:r>
      <w:r>
        <w:rPr>
          <w:spacing w:val="-7"/>
          <w:w w:val="85"/>
        </w:rPr>
        <w:t> </w:t>
      </w:r>
      <w:r>
        <w:rPr>
          <w:w w:val="85"/>
        </w:rPr>
        <w:t>su</w:t>
      </w:r>
      <w:r>
        <w:rPr>
          <w:spacing w:val="-5"/>
          <w:w w:val="85"/>
        </w:rPr>
        <w:t> </w:t>
      </w:r>
      <w:r>
        <w:rPr>
          <w:w w:val="85"/>
        </w:rPr>
        <w:t>aprobación</w:t>
      </w:r>
      <w:r>
        <w:rPr>
          <w:spacing w:val="-7"/>
          <w:w w:val="85"/>
        </w:rPr>
        <w:t> </w:t>
      </w:r>
      <w:r>
        <w:rPr>
          <w:w w:val="85"/>
        </w:rPr>
        <w:t>por</w:t>
      </w:r>
      <w:r>
        <w:rPr>
          <w:spacing w:val="-7"/>
          <w:w w:val="85"/>
        </w:rPr>
        <w:t> </w:t>
      </w:r>
      <w:r>
        <w:rPr>
          <w:w w:val="85"/>
        </w:rPr>
        <w:t>el</w:t>
      </w:r>
      <w:r>
        <w:rPr>
          <w:spacing w:val="-5"/>
          <w:w w:val="85"/>
        </w:rPr>
        <w:t> </w:t>
      </w:r>
      <w:r>
        <w:rPr>
          <w:w w:val="85"/>
        </w:rPr>
        <w:t>Ayuntamiento</w:t>
      </w:r>
      <w:r>
        <w:rPr>
          <w:spacing w:val="-6"/>
          <w:w w:val="85"/>
        </w:rPr>
        <w:t> </w:t>
      </w:r>
      <w:r>
        <w:rPr>
          <w:w w:val="85"/>
        </w:rPr>
        <w:t>Municipal.</w:t>
      </w:r>
    </w:p>
    <w:sectPr>
      <w:pgSz w:w="12240" w:h="15840"/>
      <w:pgMar w:header="720" w:footer="954" w:top="1880" w:bottom="114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03872">
              <wp:simplePos x="0" y="0"/>
              <wp:positionH relativeFrom="page">
                <wp:posOffset>1062532</wp:posOffset>
              </wp:positionH>
              <wp:positionV relativeFrom="page">
                <wp:posOffset>9275064</wp:posOffset>
              </wp:positionV>
              <wp:extent cx="5648960"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648960" cy="6350"/>
                      </a:xfrm>
                      <a:custGeom>
                        <a:avLst/>
                        <a:gdLst/>
                        <a:ahLst/>
                        <a:cxnLst/>
                        <a:rect l="l" t="t" r="r" b="b"/>
                        <a:pathLst>
                          <a:path w="5648960" h="6350">
                            <a:moveTo>
                              <a:pt x="5648833" y="0"/>
                            </a:moveTo>
                            <a:lnTo>
                              <a:pt x="0" y="0"/>
                            </a:lnTo>
                            <a:lnTo>
                              <a:pt x="0" y="6095"/>
                            </a:lnTo>
                            <a:lnTo>
                              <a:pt x="5648833" y="6095"/>
                            </a:lnTo>
                            <a:lnTo>
                              <a:pt x="564883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83.664001pt;margin-top:730.320007pt;width:444.79pt;height:.47998pt;mso-position-horizontal-relative:page;mso-position-vertical-relative:page;z-index:-15812608" id="docshape1"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7504384">
              <wp:simplePos x="0" y="0"/>
              <wp:positionH relativeFrom="page">
                <wp:posOffset>5958204</wp:posOffset>
              </wp:positionH>
              <wp:positionV relativeFrom="page">
                <wp:posOffset>9281184</wp:posOffset>
              </wp:positionV>
              <wp:extent cx="706755" cy="1708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06755" cy="170815"/>
                      </a:xfrm>
                      <a:prstGeom prst="rect">
                        <a:avLst/>
                      </a:prstGeom>
                    </wps:spPr>
                    <wps:txbx>
                      <w:txbxContent>
                        <w:p>
                          <w:pPr>
                            <w:spacing w:before="18"/>
                            <w:ind w:left="60" w:right="0" w:firstLine="0"/>
                            <w:jc w:val="left"/>
                            <w:rPr>
                              <w:sz w:val="20"/>
                            </w:rPr>
                          </w:pPr>
                          <w:r>
                            <w:rPr>
                              <w:w w:val="90"/>
                              <w:sz w:val="20"/>
                            </w:rPr>
                            <w:fldChar w:fldCharType="begin"/>
                          </w:r>
                          <w:r>
                            <w:rPr>
                              <w:w w:val="90"/>
                              <w:sz w:val="20"/>
                            </w:rPr>
                            <w:instrText> PAGE </w:instrText>
                          </w:r>
                          <w:r>
                            <w:rPr>
                              <w:w w:val="90"/>
                              <w:sz w:val="20"/>
                            </w:rPr>
                            <w:fldChar w:fldCharType="separate"/>
                          </w:r>
                          <w:r>
                            <w:rPr>
                              <w:w w:val="90"/>
                              <w:sz w:val="20"/>
                            </w:rPr>
                            <w:t>1</w:t>
                          </w:r>
                          <w:r>
                            <w:rPr>
                              <w:w w:val="90"/>
                              <w:sz w:val="20"/>
                            </w:rPr>
                            <w:fldChar w:fldCharType="end"/>
                          </w:r>
                          <w:r>
                            <w:rPr>
                              <w:spacing w:val="-9"/>
                              <w:w w:val="90"/>
                              <w:sz w:val="20"/>
                            </w:rPr>
                            <w:t> </w:t>
                          </w:r>
                          <w:r>
                            <w:rPr>
                              <w:w w:val="90"/>
                              <w:sz w:val="20"/>
                            </w:rPr>
                            <w:t>|</w:t>
                          </w:r>
                          <w:r>
                            <w:rPr>
                              <w:spacing w:val="-8"/>
                              <w:w w:val="90"/>
                              <w:sz w:val="20"/>
                            </w:rPr>
                            <w:t> </w:t>
                          </w:r>
                          <w:r>
                            <w:rPr>
                              <w:color w:val="7E7E7E"/>
                              <w:w w:val="90"/>
                              <w:sz w:val="20"/>
                            </w:rPr>
                            <w:t>P</w:t>
                          </w:r>
                          <w:r>
                            <w:rPr>
                              <w:color w:val="7E7E7E"/>
                              <w:spacing w:val="-7"/>
                              <w:w w:val="90"/>
                              <w:sz w:val="20"/>
                            </w:rPr>
                            <w:t> </w:t>
                          </w:r>
                          <w:r>
                            <w:rPr>
                              <w:color w:val="7E7E7E"/>
                              <w:w w:val="90"/>
                              <w:sz w:val="20"/>
                            </w:rPr>
                            <w:t>á</w:t>
                          </w:r>
                          <w:r>
                            <w:rPr>
                              <w:color w:val="7E7E7E"/>
                              <w:spacing w:val="-6"/>
                              <w:sz w:val="20"/>
                            </w:rPr>
                            <w:t> </w:t>
                          </w:r>
                          <w:r>
                            <w:rPr>
                              <w:color w:val="7E7E7E"/>
                              <w:w w:val="90"/>
                              <w:sz w:val="20"/>
                            </w:rPr>
                            <w:t>g</w:t>
                          </w:r>
                          <w:r>
                            <w:rPr>
                              <w:color w:val="7E7E7E"/>
                              <w:spacing w:val="-5"/>
                              <w:sz w:val="20"/>
                            </w:rPr>
                            <w:t> </w:t>
                          </w:r>
                          <w:r>
                            <w:rPr>
                              <w:color w:val="7E7E7E"/>
                              <w:w w:val="90"/>
                              <w:sz w:val="20"/>
                            </w:rPr>
                            <w:t>i</w:t>
                          </w:r>
                          <w:r>
                            <w:rPr>
                              <w:color w:val="7E7E7E"/>
                              <w:spacing w:val="-1"/>
                              <w:w w:val="90"/>
                              <w:sz w:val="20"/>
                            </w:rPr>
                            <w:t> </w:t>
                          </w:r>
                          <w:r>
                            <w:rPr>
                              <w:color w:val="7E7E7E"/>
                              <w:w w:val="90"/>
                              <w:sz w:val="20"/>
                            </w:rPr>
                            <w:t>n</w:t>
                          </w:r>
                          <w:r>
                            <w:rPr>
                              <w:color w:val="7E7E7E"/>
                              <w:spacing w:val="-5"/>
                              <w:sz w:val="20"/>
                            </w:rPr>
                            <w:t> </w:t>
                          </w:r>
                          <w:r>
                            <w:rPr>
                              <w:color w:val="7E7E7E"/>
                              <w:spacing w:val="-10"/>
                              <w:w w:val="90"/>
                              <w:sz w:val="20"/>
                            </w:rPr>
                            <w:t>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69.149994pt;margin-top:730.801941pt;width:55.65pt;height:13.45pt;mso-position-horizontal-relative:page;mso-position-vertical-relative:page;z-index:-15812096" type="#_x0000_t202" id="docshape2" filled="false" stroked="false">
              <v:textbox inset="0,0,0,0">
                <w:txbxContent>
                  <w:p>
                    <w:pPr>
                      <w:spacing w:before="18"/>
                      <w:ind w:left="60" w:right="0" w:firstLine="0"/>
                      <w:jc w:val="left"/>
                      <w:rPr>
                        <w:sz w:val="20"/>
                      </w:rPr>
                    </w:pPr>
                    <w:r>
                      <w:rPr>
                        <w:w w:val="90"/>
                        <w:sz w:val="20"/>
                      </w:rPr>
                      <w:fldChar w:fldCharType="begin"/>
                    </w:r>
                    <w:r>
                      <w:rPr>
                        <w:w w:val="90"/>
                        <w:sz w:val="20"/>
                      </w:rPr>
                      <w:instrText> PAGE </w:instrText>
                    </w:r>
                    <w:r>
                      <w:rPr>
                        <w:w w:val="90"/>
                        <w:sz w:val="20"/>
                      </w:rPr>
                      <w:fldChar w:fldCharType="separate"/>
                    </w:r>
                    <w:r>
                      <w:rPr>
                        <w:w w:val="90"/>
                        <w:sz w:val="20"/>
                      </w:rPr>
                      <w:t>1</w:t>
                    </w:r>
                    <w:r>
                      <w:rPr>
                        <w:w w:val="90"/>
                        <w:sz w:val="20"/>
                      </w:rPr>
                      <w:fldChar w:fldCharType="end"/>
                    </w:r>
                    <w:r>
                      <w:rPr>
                        <w:spacing w:val="-9"/>
                        <w:w w:val="90"/>
                        <w:sz w:val="20"/>
                      </w:rPr>
                      <w:t> </w:t>
                    </w:r>
                    <w:r>
                      <w:rPr>
                        <w:w w:val="90"/>
                        <w:sz w:val="20"/>
                      </w:rPr>
                      <w:t>|</w:t>
                    </w:r>
                    <w:r>
                      <w:rPr>
                        <w:spacing w:val="-8"/>
                        <w:w w:val="90"/>
                        <w:sz w:val="20"/>
                      </w:rPr>
                      <w:t> </w:t>
                    </w:r>
                    <w:r>
                      <w:rPr>
                        <w:color w:val="7E7E7E"/>
                        <w:w w:val="90"/>
                        <w:sz w:val="20"/>
                      </w:rPr>
                      <w:t>P</w:t>
                    </w:r>
                    <w:r>
                      <w:rPr>
                        <w:color w:val="7E7E7E"/>
                        <w:spacing w:val="-7"/>
                        <w:w w:val="90"/>
                        <w:sz w:val="20"/>
                      </w:rPr>
                      <w:t> </w:t>
                    </w:r>
                    <w:r>
                      <w:rPr>
                        <w:color w:val="7E7E7E"/>
                        <w:w w:val="90"/>
                        <w:sz w:val="20"/>
                      </w:rPr>
                      <w:t>á</w:t>
                    </w:r>
                    <w:r>
                      <w:rPr>
                        <w:color w:val="7E7E7E"/>
                        <w:spacing w:val="-6"/>
                        <w:sz w:val="20"/>
                      </w:rPr>
                      <w:t> </w:t>
                    </w:r>
                    <w:r>
                      <w:rPr>
                        <w:color w:val="7E7E7E"/>
                        <w:w w:val="90"/>
                        <w:sz w:val="20"/>
                      </w:rPr>
                      <w:t>g</w:t>
                    </w:r>
                    <w:r>
                      <w:rPr>
                        <w:color w:val="7E7E7E"/>
                        <w:spacing w:val="-5"/>
                        <w:sz w:val="20"/>
                      </w:rPr>
                      <w:t> </w:t>
                    </w:r>
                    <w:r>
                      <w:rPr>
                        <w:color w:val="7E7E7E"/>
                        <w:w w:val="90"/>
                        <w:sz w:val="20"/>
                      </w:rPr>
                      <w:t>i</w:t>
                    </w:r>
                    <w:r>
                      <w:rPr>
                        <w:color w:val="7E7E7E"/>
                        <w:spacing w:val="-1"/>
                        <w:w w:val="90"/>
                        <w:sz w:val="20"/>
                      </w:rPr>
                      <w:t> </w:t>
                    </w:r>
                    <w:r>
                      <w:rPr>
                        <w:color w:val="7E7E7E"/>
                        <w:w w:val="90"/>
                        <w:sz w:val="20"/>
                      </w:rPr>
                      <w:t>n</w:t>
                    </w:r>
                    <w:r>
                      <w:rPr>
                        <w:color w:val="7E7E7E"/>
                        <w:spacing w:val="-5"/>
                        <w:sz w:val="20"/>
                      </w:rPr>
                      <w:t> </w:t>
                    </w:r>
                    <w:r>
                      <w:rPr>
                        <w:color w:val="7E7E7E"/>
                        <w:spacing w:val="-10"/>
                        <w:w w:val="90"/>
                        <w:sz w:val="20"/>
                      </w:rPr>
                      <w:t>a</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03360">
          <wp:simplePos x="0" y="0"/>
          <wp:positionH relativeFrom="page">
            <wp:posOffset>1254125</wp:posOffset>
          </wp:positionH>
          <wp:positionV relativeFrom="page">
            <wp:posOffset>457200</wp:posOffset>
          </wp:positionV>
          <wp:extent cx="778872" cy="66929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8872" cy="66929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upperRoman"/>
      <w:lvlText w:val="%1."/>
      <w:lvlJc w:val="left"/>
      <w:pPr>
        <w:ind w:left="1342" w:hanging="720"/>
        <w:jc w:val="left"/>
      </w:pPr>
      <w:rPr>
        <w:rFonts w:hint="default" w:ascii="Arial" w:hAnsi="Arial" w:eastAsia="Arial" w:cs="Arial"/>
        <w:b/>
        <w:bCs/>
        <w:i w:val="0"/>
        <w:iCs w:val="0"/>
        <w:spacing w:val="0"/>
        <w:w w:val="82"/>
        <w:sz w:val="24"/>
        <w:szCs w:val="24"/>
        <w:lang w:val="es-ES" w:eastAsia="en-US" w:bidi="ar-SA"/>
      </w:rPr>
    </w:lvl>
    <w:lvl w:ilvl="1">
      <w:start w:val="1"/>
      <w:numFmt w:val="lowerLetter"/>
      <w:lvlText w:val="%2)"/>
      <w:lvlJc w:val="left"/>
      <w:pPr>
        <w:ind w:left="982" w:hanging="360"/>
        <w:jc w:val="left"/>
      </w:pPr>
      <w:rPr>
        <w:rFonts w:hint="default" w:ascii="Arial" w:hAnsi="Arial" w:eastAsia="Arial" w:cs="Arial"/>
        <w:b/>
        <w:bCs/>
        <w:i w:val="0"/>
        <w:iCs w:val="0"/>
        <w:spacing w:val="0"/>
        <w:w w:val="81"/>
        <w:sz w:val="24"/>
        <w:szCs w:val="24"/>
        <w:lang w:val="es-ES" w:eastAsia="en-US" w:bidi="ar-SA"/>
      </w:rPr>
    </w:lvl>
    <w:lvl w:ilvl="2">
      <w:start w:val="0"/>
      <w:numFmt w:val="bullet"/>
      <w:lvlText w:val="•"/>
      <w:lvlJc w:val="left"/>
      <w:pPr>
        <w:ind w:left="2231" w:hanging="360"/>
      </w:pPr>
      <w:rPr>
        <w:rFonts w:hint="default"/>
        <w:lang w:val="es-ES" w:eastAsia="en-US" w:bidi="ar-SA"/>
      </w:rPr>
    </w:lvl>
    <w:lvl w:ilvl="3">
      <w:start w:val="0"/>
      <w:numFmt w:val="bullet"/>
      <w:lvlText w:val="•"/>
      <w:lvlJc w:val="left"/>
      <w:pPr>
        <w:ind w:left="3122" w:hanging="360"/>
      </w:pPr>
      <w:rPr>
        <w:rFonts w:hint="default"/>
        <w:lang w:val="es-ES" w:eastAsia="en-US" w:bidi="ar-SA"/>
      </w:rPr>
    </w:lvl>
    <w:lvl w:ilvl="4">
      <w:start w:val="0"/>
      <w:numFmt w:val="bullet"/>
      <w:lvlText w:val="•"/>
      <w:lvlJc w:val="left"/>
      <w:pPr>
        <w:ind w:left="4013"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95" w:hanging="360"/>
      </w:pPr>
      <w:rPr>
        <w:rFonts w:hint="default"/>
        <w:lang w:val="es-ES" w:eastAsia="en-US" w:bidi="ar-SA"/>
      </w:rPr>
    </w:lvl>
    <w:lvl w:ilvl="7">
      <w:start w:val="0"/>
      <w:numFmt w:val="bullet"/>
      <w:lvlText w:val="•"/>
      <w:lvlJc w:val="left"/>
      <w:pPr>
        <w:ind w:left="6686" w:hanging="360"/>
      </w:pPr>
      <w:rPr>
        <w:rFonts w:hint="default"/>
        <w:lang w:val="es-ES" w:eastAsia="en-US" w:bidi="ar-SA"/>
      </w:rPr>
    </w:lvl>
    <w:lvl w:ilvl="8">
      <w:start w:val="0"/>
      <w:numFmt w:val="bullet"/>
      <w:lvlText w:val="•"/>
      <w:lvlJc w:val="left"/>
      <w:pPr>
        <w:ind w:left="7577" w:hanging="360"/>
      </w:pPr>
      <w:rPr>
        <w:rFonts w:hint="default"/>
        <w:lang w:val="es-ES" w:eastAsia="en-US" w:bidi="ar-SA"/>
      </w:rPr>
    </w:lvl>
  </w:abstractNum>
  <w:abstractNum w:abstractNumId="2">
    <w:multiLevelType w:val="hybridMultilevel"/>
    <w:lvl w:ilvl="0">
      <w:start w:val="1"/>
      <w:numFmt w:val="upperRoman"/>
      <w:lvlText w:val="%1."/>
      <w:lvlJc w:val="left"/>
      <w:pPr>
        <w:ind w:left="982" w:hanging="471"/>
        <w:jc w:val="left"/>
      </w:pPr>
      <w:rPr>
        <w:rFonts w:hint="default" w:ascii="Arial" w:hAnsi="Arial" w:eastAsia="Arial" w:cs="Arial"/>
        <w:b/>
        <w:bCs/>
        <w:i w:val="0"/>
        <w:iCs w:val="0"/>
        <w:spacing w:val="0"/>
        <w:w w:val="82"/>
        <w:sz w:val="24"/>
        <w:szCs w:val="24"/>
        <w:lang w:val="es-ES" w:eastAsia="en-US" w:bidi="ar-SA"/>
      </w:rPr>
    </w:lvl>
    <w:lvl w:ilvl="1">
      <w:start w:val="1"/>
      <w:numFmt w:val="upperRoman"/>
      <w:lvlText w:val="%2."/>
      <w:lvlJc w:val="left"/>
      <w:pPr>
        <w:ind w:left="1342" w:hanging="720"/>
        <w:jc w:val="left"/>
      </w:pPr>
      <w:rPr>
        <w:rFonts w:hint="default" w:ascii="Arial" w:hAnsi="Arial" w:eastAsia="Arial" w:cs="Arial"/>
        <w:b/>
        <w:bCs/>
        <w:i w:val="0"/>
        <w:iCs w:val="0"/>
        <w:spacing w:val="0"/>
        <w:w w:val="82"/>
        <w:sz w:val="24"/>
        <w:szCs w:val="24"/>
        <w:lang w:val="es-ES" w:eastAsia="en-US" w:bidi="ar-SA"/>
      </w:rPr>
    </w:lvl>
    <w:lvl w:ilvl="2">
      <w:start w:val="0"/>
      <w:numFmt w:val="bullet"/>
      <w:lvlText w:val="•"/>
      <w:lvlJc w:val="left"/>
      <w:pPr>
        <w:ind w:left="2231" w:hanging="720"/>
      </w:pPr>
      <w:rPr>
        <w:rFonts w:hint="default"/>
        <w:lang w:val="es-ES" w:eastAsia="en-US" w:bidi="ar-SA"/>
      </w:rPr>
    </w:lvl>
    <w:lvl w:ilvl="3">
      <w:start w:val="0"/>
      <w:numFmt w:val="bullet"/>
      <w:lvlText w:val="•"/>
      <w:lvlJc w:val="left"/>
      <w:pPr>
        <w:ind w:left="3122" w:hanging="720"/>
      </w:pPr>
      <w:rPr>
        <w:rFonts w:hint="default"/>
        <w:lang w:val="es-ES" w:eastAsia="en-US" w:bidi="ar-SA"/>
      </w:rPr>
    </w:lvl>
    <w:lvl w:ilvl="4">
      <w:start w:val="0"/>
      <w:numFmt w:val="bullet"/>
      <w:lvlText w:val="•"/>
      <w:lvlJc w:val="left"/>
      <w:pPr>
        <w:ind w:left="4013" w:hanging="720"/>
      </w:pPr>
      <w:rPr>
        <w:rFonts w:hint="default"/>
        <w:lang w:val="es-ES" w:eastAsia="en-US" w:bidi="ar-SA"/>
      </w:rPr>
    </w:lvl>
    <w:lvl w:ilvl="5">
      <w:start w:val="0"/>
      <w:numFmt w:val="bullet"/>
      <w:lvlText w:val="•"/>
      <w:lvlJc w:val="left"/>
      <w:pPr>
        <w:ind w:left="4904" w:hanging="720"/>
      </w:pPr>
      <w:rPr>
        <w:rFonts w:hint="default"/>
        <w:lang w:val="es-ES" w:eastAsia="en-US" w:bidi="ar-SA"/>
      </w:rPr>
    </w:lvl>
    <w:lvl w:ilvl="6">
      <w:start w:val="0"/>
      <w:numFmt w:val="bullet"/>
      <w:lvlText w:val="•"/>
      <w:lvlJc w:val="left"/>
      <w:pPr>
        <w:ind w:left="5795" w:hanging="720"/>
      </w:pPr>
      <w:rPr>
        <w:rFonts w:hint="default"/>
        <w:lang w:val="es-ES" w:eastAsia="en-US" w:bidi="ar-SA"/>
      </w:rPr>
    </w:lvl>
    <w:lvl w:ilvl="7">
      <w:start w:val="0"/>
      <w:numFmt w:val="bullet"/>
      <w:lvlText w:val="•"/>
      <w:lvlJc w:val="left"/>
      <w:pPr>
        <w:ind w:left="6686" w:hanging="720"/>
      </w:pPr>
      <w:rPr>
        <w:rFonts w:hint="default"/>
        <w:lang w:val="es-ES" w:eastAsia="en-US" w:bidi="ar-SA"/>
      </w:rPr>
    </w:lvl>
    <w:lvl w:ilvl="8">
      <w:start w:val="0"/>
      <w:numFmt w:val="bullet"/>
      <w:lvlText w:val="•"/>
      <w:lvlJc w:val="left"/>
      <w:pPr>
        <w:ind w:left="7577" w:hanging="720"/>
      </w:pPr>
      <w:rPr>
        <w:rFonts w:hint="default"/>
        <w:lang w:val="es-ES" w:eastAsia="en-US" w:bidi="ar-SA"/>
      </w:rPr>
    </w:lvl>
  </w:abstractNum>
  <w:abstractNum w:abstractNumId="1">
    <w:multiLevelType w:val="hybridMultilevel"/>
    <w:lvl w:ilvl="0">
      <w:start w:val="1"/>
      <w:numFmt w:val="upperRoman"/>
      <w:lvlText w:val="%1."/>
      <w:lvlJc w:val="left"/>
      <w:pPr>
        <w:ind w:left="1342" w:hanging="720"/>
        <w:jc w:val="left"/>
      </w:pPr>
      <w:rPr>
        <w:rFonts w:hint="default" w:ascii="Arial" w:hAnsi="Arial" w:eastAsia="Arial" w:cs="Arial"/>
        <w:b/>
        <w:bCs/>
        <w:i w:val="0"/>
        <w:iCs w:val="0"/>
        <w:spacing w:val="0"/>
        <w:w w:val="82"/>
        <w:sz w:val="24"/>
        <w:szCs w:val="24"/>
        <w:lang w:val="es-ES" w:eastAsia="en-US" w:bidi="ar-SA"/>
      </w:rPr>
    </w:lvl>
    <w:lvl w:ilvl="1">
      <w:start w:val="0"/>
      <w:numFmt w:val="bullet"/>
      <w:lvlText w:val="•"/>
      <w:lvlJc w:val="left"/>
      <w:pPr>
        <w:ind w:left="2142" w:hanging="720"/>
      </w:pPr>
      <w:rPr>
        <w:rFonts w:hint="default"/>
        <w:lang w:val="es-ES" w:eastAsia="en-US" w:bidi="ar-SA"/>
      </w:rPr>
    </w:lvl>
    <w:lvl w:ilvl="2">
      <w:start w:val="0"/>
      <w:numFmt w:val="bullet"/>
      <w:lvlText w:val="•"/>
      <w:lvlJc w:val="left"/>
      <w:pPr>
        <w:ind w:left="2944" w:hanging="720"/>
      </w:pPr>
      <w:rPr>
        <w:rFonts w:hint="default"/>
        <w:lang w:val="es-ES" w:eastAsia="en-US" w:bidi="ar-SA"/>
      </w:rPr>
    </w:lvl>
    <w:lvl w:ilvl="3">
      <w:start w:val="0"/>
      <w:numFmt w:val="bullet"/>
      <w:lvlText w:val="•"/>
      <w:lvlJc w:val="left"/>
      <w:pPr>
        <w:ind w:left="3746" w:hanging="720"/>
      </w:pPr>
      <w:rPr>
        <w:rFonts w:hint="default"/>
        <w:lang w:val="es-ES" w:eastAsia="en-US" w:bidi="ar-SA"/>
      </w:rPr>
    </w:lvl>
    <w:lvl w:ilvl="4">
      <w:start w:val="0"/>
      <w:numFmt w:val="bullet"/>
      <w:lvlText w:val="•"/>
      <w:lvlJc w:val="left"/>
      <w:pPr>
        <w:ind w:left="4548" w:hanging="720"/>
      </w:pPr>
      <w:rPr>
        <w:rFonts w:hint="default"/>
        <w:lang w:val="es-ES" w:eastAsia="en-US" w:bidi="ar-SA"/>
      </w:rPr>
    </w:lvl>
    <w:lvl w:ilvl="5">
      <w:start w:val="0"/>
      <w:numFmt w:val="bullet"/>
      <w:lvlText w:val="•"/>
      <w:lvlJc w:val="left"/>
      <w:pPr>
        <w:ind w:left="5350" w:hanging="720"/>
      </w:pPr>
      <w:rPr>
        <w:rFonts w:hint="default"/>
        <w:lang w:val="es-ES" w:eastAsia="en-US" w:bidi="ar-SA"/>
      </w:rPr>
    </w:lvl>
    <w:lvl w:ilvl="6">
      <w:start w:val="0"/>
      <w:numFmt w:val="bullet"/>
      <w:lvlText w:val="•"/>
      <w:lvlJc w:val="left"/>
      <w:pPr>
        <w:ind w:left="6152" w:hanging="720"/>
      </w:pPr>
      <w:rPr>
        <w:rFonts w:hint="default"/>
        <w:lang w:val="es-ES" w:eastAsia="en-US" w:bidi="ar-SA"/>
      </w:rPr>
    </w:lvl>
    <w:lvl w:ilvl="7">
      <w:start w:val="0"/>
      <w:numFmt w:val="bullet"/>
      <w:lvlText w:val="•"/>
      <w:lvlJc w:val="left"/>
      <w:pPr>
        <w:ind w:left="6954" w:hanging="720"/>
      </w:pPr>
      <w:rPr>
        <w:rFonts w:hint="default"/>
        <w:lang w:val="es-ES" w:eastAsia="en-US" w:bidi="ar-SA"/>
      </w:rPr>
    </w:lvl>
    <w:lvl w:ilvl="8">
      <w:start w:val="0"/>
      <w:numFmt w:val="bullet"/>
      <w:lvlText w:val="•"/>
      <w:lvlJc w:val="left"/>
      <w:pPr>
        <w:ind w:left="7756" w:hanging="720"/>
      </w:pPr>
      <w:rPr>
        <w:rFonts w:hint="default"/>
        <w:lang w:val="es-ES" w:eastAsia="en-US" w:bidi="ar-SA"/>
      </w:rPr>
    </w:lvl>
  </w:abstractNum>
  <w:abstractNum w:abstractNumId="0">
    <w:multiLevelType w:val="hybridMultilevel"/>
    <w:lvl w:ilvl="0">
      <w:start w:val="1"/>
      <w:numFmt w:val="upperRoman"/>
      <w:lvlText w:val="%1."/>
      <w:lvlJc w:val="left"/>
      <w:pPr>
        <w:ind w:left="262" w:hanging="175"/>
        <w:jc w:val="left"/>
      </w:pPr>
      <w:rPr>
        <w:rFonts w:hint="default" w:ascii="Arial" w:hAnsi="Arial" w:eastAsia="Arial" w:cs="Arial"/>
        <w:b/>
        <w:bCs/>
        <w:i w:val="0"/>
        <w:iCs w:val="0"/>
        <w:spacing w:val="0"/>
        <w:w w:val="82"/>
        <w:sz w:val="24"/>
        <w:szCs w:val="24"/>
        <w:lang w:val="es-ES" w:eastAsia="en-US" w:bidi="ar-SA"/>
      </w:rPr>
    </w:lvl>
    <w:lvl w:ilvl="1">
      <w:start w:val="1"/>
      <w:numFmt w:val="decimal"/>
      <w:lvlText w:val="%2."/>
      <w:lvlJc w:val="left"/>
      <w:pPr>
        <w:ind w:left="982" w:hanging="360"/>
        <w:jc w:val="left"/>
      </w:pPr>
      <w:rPr>
        <w:rFonts w:hint="default" w:ascii="Arial" w:hAnsi="Arial" w:eastAsia="Arial" w:cs="Arial"/>
        <w:b/>
        <w:bCs/>
        <w:i w:val="0"/>
        <w:iCs w:val="0"/>
        <w:spacing w:val="0"/>
        <w:w w:val="82"/>
        <w:sz w:val="24"/>
        <w:szCs w:val="24"/>
        <w:lang w:val="es-ES" w:eastAsia="en-US" w:bidi="ar-SA"/>
      </w:rPr>
    </w:lvl>
    <w:lvl w:ilvl="2">
      <w:start w:val="0"/>
      <w:numFmt w:val="bullet"/>
      <w:lvlText w:val="•"/>
      <w:lvlJc w:val="left"/>
      <w:pPr>
        <w:ind w:left="1911" w:hanging="360"/>
      </w:pPr>
      <w:rPr>
        <w:rFonts w:hint="default"/>
        <w:lang w:val="es-ES" w:eastAsia="en-US" w:bidi="ar-SA"/>
      </w:rPr>
    </w:lvl>
    <w:lvl w:ilvl="3">
      <w:start w:val="0"/>
      <w:numFmt w:val="bullet"/>
      <w:lvlText w:val="•"/>
      <w:lvlJc w:val="left"/>
      <w:pPr>
        <w:ind w:left="2842" w:hanging="360"/>
      </w:pPr>
      <w:rPr>
        <w:rFonts w:hint="default"/>
        <w:lang w:val="es-ES" w:eastAsia="en-US" w:bidi="ar-SA"/>
      </w:rPr>
    </w:lvl>
    <w:lvl w:ilvl="4">
      <w:start w:val="0"/>
      <w:numFmt w:val="bullet"/>
      <w:lvlText w:val="•"/>
      <w:lvlJc w:val="left"/>
      <w:pPr>
        <w:ind w:left="3773" w:hanging="360"/>
      </w:pPr>
      <w:rPr>
        <w:rFonts w:hint="default"/>
        <w:lang w:val="es-ES" w:eastAsia="en-US" w:bidi="ar-SA"/>
      </w:rPr>
    </w:lvl>
    <w:lvl w:ilvl="5">
      <w:start w:val="0"/>
      <w:numFmt w:val="bullet"/>
      <w:lvlText w:val="•"/>
      <w:lvlJc w:val="left"/>
      <w:pPr>
        <w:ind w:left="4704" w:hanging="360"/>
      </w:pPr>
      <w:rPr>
        <w:rFonts w:hint="default"/>
        <w:lang w:val="es-ES" w:eastAsia="en-US" w:bidi="ar-SA"/>
      </w:rPr>
    </w:lvl>
    <w:lvl w:ilvl="6">
      <w:start w:val="0"/>
      <w:numFmt w:val="bullet"/>
      <w:lvlText w:val="•"/>
      <w:lvlJc w:val="left"/>
      <w:pPr>
        <w:ind w:left="5635" w:hanging="360"/>
      </w:pPr>
      <w:rPr>
        <w:rFonts w:hint="default"/>
        <w:lang w:val="es-ES" w:eastAsia="en-US" w:bidi="ar-SA"/>
      </w:rPr>
    </w:lvl>
    <w:lvl w:ilvl="7">
      <w:start w:val="0"/>
      <w:numFmt w:val="bullet"/>
      <w:lvlText w:val="•"/>
      <w:lvlJc w:val="left"/>
      <w:pPr>
        <w:ind w:left="6566" w:hanging="360"/>
      </w:pPr>
      <w:rPr>
        <w:rFonts w:hint="default"/>
        <w:lang w:val="es-ES" w:eastAsia="en-US" w:bidi="ar-SA"/>
      </w:rPr>
    </w:lvl>
    <w:lvl w:ilvl="8">
      <w:start w:val="0"/>
      <w:numFmt w:val="bullet"/>
      <w:lvlText w:val="•"/>
      <w:lvlJc w:val="left"/>
      <w:pPr>
        <w:ind w:left="7497" w:hanging="360"/>
      </w:pPr>
      <w:rPr>
        <w:rFonts w:hint="default"/>
        <w:lang w:val="es-E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262"/>
      <w:jc w:val="both"/>
    </w:pPr>
    <w:rPr>
      <w:rFonts w:ascii="Arial MT" w:hAnsi="Arial MT" w:eastAsia="Arial MT" w:cs="Arial MT"/>
      <w:sz w:val="24"/>
      <w:szCs w:val="24"/>
      <w:lang w:val="es-ES" w:eastAsia="en-US" w:bidi="ar-SA"/>
    </w:rPr>
  </w:style>
  <w:style w:styleId="Heading1" w:type="paragraph">
    <w:name w:val="Heading 1"/>
    <w:basedOn w:val="Normal"/>
    <w:uiPriority w:val="1"/>
    <w:qFormat/>
    <w:pPr>
      <w:ind w:left="214" w:right="215"/>
      <w:jc w:val="center"/>
      <w:outlineLvl w:val="1"/>
    </w:pPr>
    <w:rPr>
      <w:rFonts w:ascii="Arial" w:hAnsi="Arial" w:eastAsia="Arial" w:cs="Arial"/>
      <w:b/>
      <w:bCs/>
      <w:sz w:val="24"/>
      <w:szCs w:val="24"/>
      <w:lang w:val="es-ES" w:eastAsia="en-US" w:bidi="ar-SA"/>
    </w:rPr>
  </w:style>
  <w:style w:styleId="Heading2" w:type="paragraph">
    <w:name w:val="Heading 2"/>
    <w:basedOn w:val="Normal"/>
    <w:uiPriority w:val="1"/>
    <w:qFormat/>
    <w:pPr>
      <w:spacing w:before="22"/>
      <w:ind w:left="217" w:right="215"/>
      <w:jc w:val="center"/>
      <w:outlineLvl w:val="2"/>
    </w:pPr>
    <w:rPr>
      <w:rFonts w:ascii="Arial" w:hAnsi="Arial" w:eastAsia="Arial" w:cs="Arial"/>
      <w:b/>
      <w:bCs/>
      <w:sz w:val="24"/>
      <w:szCs w:val="24"/>
      <w:lang w:val="es-ES" w:eastAsia="en-US" w:bidi="ar-SA"/>
    </w:rPr>
  </w:style>
  <w:style w:styleId="ListParagraph" w:type="paragraph">
    <w:name w:val="List Paragraph"/>
    <w:basedOn w:val="Normal"/>
    <w:uiPriority w:val="1"/>
    <w:qFormat/>
    <w:pPr>
      <w:ind w:left="981" w:right="263" w:hanging="360"/>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contraloria.calnali2024@gmail.com" TargetMode="Externa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CONTRALORIA</dc:creator>
  <dcterms:created xsi:type="dcterms:W3CDTF">2026-09-02T16:13:53Z</dcterms:created>
  <dcterms:modified xsi:type="dcterms:W3CDTF">2026-09-02T16:13:53Z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2023-08-08T00:00:00Z</vt:filetime>
  </property>
  <property fmtid="{D5CDD505-2E9C-101B-9397-08002B2CF9AE}" pid="4" name="Creator">
    <vt:lpwstr>Microsoft® Word 2016</vt:lpwstr>
  </property>
  <property fmtid="{D5CDD505-2E9C-101B-9397-08002B2CF9AE}" pid="5" name="LastSaved">
    <vt:filetime>2026-09-02T00:00:00Z</vt:filetime>
  </property>
  <property fmtid="{D5CDD505-2E9C-101B-9397-08002B2CF9AE}" pid="6" name="Producer">
    <vt:lpwstr>Microsoft® Word 2016</vt:lpwstr>
  </property>
</Properties>
</file>